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E70077">
      <w:pPr>
        <w:jc w:val="center"/>
        <w:rPr>
          <w:rFonts w:ascii="Times New Roman" w:hAnsi="Times New Roman" w:eastAsia="黑体" w:cs="Times New Roman"/>
          <w:color w:val="000000" w:themeColor="text1"/>
          <w:sz w:val="36"/>
          <w:szCs w:val="36"/>
          <w:highlight w:val="none"/>
          <w14:textFill>
            <w14:solidFill>
              <w14:schemeClr w14:val="tx1"/>
            </w14:solidFill>
          </w14:textFill>
        </w:rPr>
      </w:pPr>
    </w:p>
    <w:p w14:paraId="304F2481">
      <w:pPr>
        <w:jc w:val="center"/>
        <w:rPr>
          <w:rFonts w:ascii="Times New Roman" w:hAnsi="Times New Roman" w:eastAsia="黑体" w:cs="Times New Roman"/>
          <w:color w:val="000000" w:themeColor="text1"/>
          <w:sz w:val="36"/>
          <w:szCs w:val="36"/>
          <w:highlight w:val="none"/>
          <w14:textFill>
            <w14:solidFill>
              <w14:schemeClr w14:val="tx1"/>
            </w14:solidFill>
          </w14:textFill>
        </w:rPr>
      </w:pPr>
    </w:p>
    <w:p w14:paraId="415B0E5B">
      <w:pPr>
        <w:jc w:val="center"/>
        <w:rPr>
          <w:rFonts w:ascii="Times New Roman" w:hAnsi="Times New Roman" w:eastAsia="黑体" w:cs="Times New Roman"/>
          <w:color w:val="000000" w:themeColor="text1"/>
          <w:sz w:val="36"/>
          <w:szCs w:val="36"/>
          <w:highlight w:val="none"/>
          <w14:textFill>
            <w14:solidFill>
              <w14:schemeClr w14:val="tx1"/>
            </w14:solidFill>
          </w14:textFill>
        </w:rPr>
      </w:pPr>
    </w:p>
    <w:p w14:paraId="17BBA593">
      <w:pPr>
        <w:jc w:val="center"/>
        <w:rPr>
          <w:rFonts w:ascii="Times New Roman" w:hAnsi="Times New Roman" w:eastAsia="黑体" w:cs="Times New Roman"/>
          <w:b/>
          <w:color w:val="000000" w:themeColor="text1"/>
          <w:kern w:val="0"/>
          <w:sz w:val="48"/>
          <w:szCs w:val="48"/>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36"/>
          <w:szCs w:val="36"/>
          <w:highlight w:val="none"/>
          <w14:textFill>
            <w14:solidFill>
              <w14:schemeClr w14:val="tx1"/>
            </w14:solidFill>
          </w14:textFill>
        </w:rPr>
        <w:t>资源与环境学院本科人才培养方案</w:t>
      </w:r>
    </w:p>
    <w:p w14:paraId="1759984E">
      <w:pPr>
        <w:spacing w:line="240" w:lineRule="atLeast"/>
        <w:jc w:val="center"/>
        <w:rPr>
          <w:rFonts w:ascii="Times New Roman" w:hAnsi="Times New Roman" w:eastAsia="黑体" w:cs="Times New Roman"/>
          <w:bCs/>
          <w:color w:val="000000" w:themeColor="text1"/>
          <w:spacing w:val="-20"/>
          <w:sz w:val="36"/>
          <w:szCs w:val="36"/>
          <w:highlight w:val="none"/>
          <w14:textFill>
            <w14:solidFill>
              <w14:schemeClr w14:val="tx1"/>
            </w14:solidFill>
          </w14:textFill>
        </w:rPr>
      </w:pPr>
      <w:r>
        <w:rPr>
          <w:rFonts w:ascii="Times New Roman" w:hAnsi="Times New Roman" w:eastAsia="黑体" w:cs="Times New Roman"/>
          <w:bCs/>
          <w:color w:val="000000" w:themeColor="text1"/>
          <w:spacing w:val="-20"/>
          <w:sz w:val="36"/>
          <w:szCs w:val="36"/>
          <w:highlight w:val="none"/>
          <w14:textFill>
            <w14:solidFill>
              <w14:schemeClr w14:val="tx1"/>
            </w14:solidFill>
          </w14:textFill>
        </w:rPr>
        <w:t xml:space="preserve">Undergraduate Program for College of Resources and Environment </w:t>
      </w:r>
    </w:p>
    <w:p w14:paraId="36DAC304">
      <w:pPr>
        <w:jc w:val="center"/>
        <w:rPr>
          <w:rFonts w:ascii="方正小标宋简体" w:hAnsi="方正小标宋简体" w:eastAsia="方正小标宋简体" w:cs="方正小标宋简体"/>
          <w:color w:val="000000" w:themeColor="text1"/>
          <w:kern w:val="0"/>
          <w:sz w:val="36"/>
          <w:szCs w:val="36"/>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36"/>
          <w:szCs w:val="36"/>
          <w:highlight w:val="none"/>
          <w14:textFill>
            <w14:solidFill>
              <w14:schemeClr w14:val="tx1"/>
            </w14:solidFill>
          </w14:textFill>
        </w:rPr>
        <w:t>(202</w:t>
      </w:r>
      <w:r>
        <w:rPr>
          <w:rFonts w:ascii="方正小标宋简体" w:hAnsi="方正小标宋简体" w:eastAsia="方正小标宋简体" w:cs="方正小标宋简体"/>
          <w:color w:val="000000" w:themeColor="text1"/>
          <w:kern w:val="0"/>
          <w:sz w:val="36"/>
          <w:szCs w:val="36"/>
          <w:highlight w:val="none"/>
          <w14:textFill>
            <w14:solidFill>
              <w14:schemeClr w14:val="tx1"/>
            </w14:solidFill>
          </w14:textFill>
        </w:rPr>
        <w:t>6</w:t>
      </w:r>
      <w:r>
        <w:rPr>
          <w:rFonts w:hint="eastAsia" w:ascii="方正小标宋简体" w:hAnsi="方正小标宋简体" w:eastAsia="方正小标宋简体" w:cs="方正小标宋简体"/>
          <w:color w:val="000000" w:themeColor="text1"/>
          <w:kern w:val="0"/>
          <w:sz w:val="36"/>
          <w:szCs w:val="36"/>
          <w:highlight w:val="none"/>
          <w14:textFill>
            <w14:solidFill>
              <w14:schemeClr w14:val="tx1"/>
            </w14:solidFill>
          </w14:textFill>
        </w:rPr>
        <w:t>级)</w:t>
      </w:r>
    </w:p>
    <w:p w14:paraId="51998B67">
      <w:pPr>
        <w:jc w:val="center"/>
        <w:rPr>
          <w:rFonts w:ascii="Times New Roman" w:hAnsi="Times New Roman" w:eastAsia="黑体" w:cs="Times New Roman"/>
          <w:b/>
          <w:color w:val="000000" w:themeColor="text1"/>
          <w:sz w:val="36"/>
          <w:highlight w:val="none"/>
          <w14:textFill>
            <w14:solidFill>
              <w14:schemeClr w14:val="tx1"/>
            </w14:solidFill>
          </w14:textFill>
        </w:rPr>
      </w:pPr>
    </w:p>
    <w:p w14:paraId="7F18550F">
      <w:pPr>
        <w:jc w:val="center"/>
        <w:rPr>
          <w:rFonts w:ascii="Times New Roman" w:hAnsi="Times New Roman" w:eastAsia="方正姚体" w:cs="Times New Roman"/>
          <w:color w:val="000000" w:themeColor="text1"/>
          <w:sz w:val="36"/>
          <w:highlight w:val="none"/>
          <w14:textFill>
            <w14:solidFill>
              <w14:schemeClr w14:val="tx1"/>
            </w14:solidFill>
          </w14:textFill>
        </w:rPr>
      </w:pPr>
    </w:p>
    <w:p w14:paraId="57CC8FD8">
      <w:pPr>
        <w:jc w:val="center"/>
        <w:rPr>
          <w:rFonts w:ascii="Times New Roman" w:hAnsi="Times New Roman" w:eastAsia="方正姚体" w:cs="Times New Roman"/>
          <w:color w:val="000000" w:themeColor="text1"/>
          <w:sz w:val="36"/>
          <w:highlight w:val="none"/>
          <w14:textFill>
            <w14:solidFill>
              <w14:schemeClr w14:val="tx1"/>
            </w14:solidFill>
          </w14:textFill>
        </w:rPr>
      </w:pPr>
    </w:p>
    <w:p w14:paraId="224805E2">
      <w:pPr>
        <w:jc w:val="center"/>
        <w:rPr>
          <w:rFonts w:ascii="Times New Roman" w:hAnsi="Times New Roman" w:eastAsia="方正姚体" w:cs="Times New Roman"/>
          <w:color w:val="000000" w:themeColor="text1"/>
          <w:sz w:val="36"/>
          <w:highlight w:val="none"/>
          <w14:textFill>
            <w14:solidFill>
              <w14:schemeClr w14:val="tx1"/>
            </w14:solidFill>
          </w14:textFill>
        </w:rPr>
      </w:pPr>
    </w:p>
    <w:p w14:paraId="414B8111">
      <w:pPr>
        <w:jc w:val="center"/>
        <w:rPr>
          <w:rFonts w:ascii="Times New Roman" w:hAnsi="Times New Roman" w:eastAsia="方正姚体" w:cs="Times New Roman"/>
          <w:color w:val="000000" w:themeColor="text1"/>
          <w:sz w:val="36"/>
          <w:highlight w:val="none"/>
          <w14:textFill>
            <w14:solidFill>
              <w14:schemeClr w14:val="tx1"/>
            </w14:solidFill>
          </w14:textFill>
        </w:rPr>
      </w:pPr>
    </w:p>
    <w:p w14:paraId="468C212C">
      <w:pPr>
        <w:jc w:val="center"/>
        <w:rPr>
          <w:rFonts w:ascii="Times New Roman" w:hAnsi="Times New Roman" w:eastAsia="方正姚体" w:cs="Times New Roman"/>
          <w:color w:val="000000" w:themeColor="text1"/>
          <w:sz w:val="36"/>
          <w:highlight w:val="none"/>
          <w14:textFill>
            <w14:solidFill>
              <w14:schemeClr w14:val="tx1"/>
            </w14:solidFill>
          </w14:textFill>
        </w:rPr>
      </w:pPr>
    </w:p>
    <w:p w14:paraId="2E8A8FDB">
      <w:pPr>
        <w:tabs>
          <w:tab w:val="left" w:pos="7079"/>
        </w:tabs>
        <w:jc w:val="left"/>
        <w:rPr>
          <w:rFonts w:ascii="Times New Roman" w:hAnsi="Times New Roman" w:eastAsia="方正姚体" w:cs="Times New Roman"/>
          <w:color w:val="000000" w:themeColor="text1"/>
          <w:sz w:val="36"/>
          <w:highlight w:val="none"/>
          <w14:textFill>
            <w14:solidFill>
              <w14:schemeClr w14:val="tx1"/>
            </w14:solidFill>
          </w14:textFill>
        </w:rPr>
      </w:pPr>
      <w:r>
        <w:rPr>
          <w:rFonts w:hint="eastAsia" w:ascii="Times New Roman" w:hAnsi="Times New Roman" w:eastAsia="方正姚体" w:cs="Times New Roman"/>
          <w:color w:val="000000" w:themeColor="text1"/>
          <w:sz w:val="36"/>
          <w:highlight w:val="none"/>
          <w14:textFill>
            <w14:solidFill>
              <w14:schemeClr w14:val="tx1"/>
            </w14:solidFill>
          </w14:textFill>
        </w:rPr>
        <w:tab/>
      </w:r>
    </w:p>
    <w:p w14:paraId="20C159D2">
      <w:pPr>
        <w:jc w:val="center"/>
        <w:rPr>
          <w:rFonts w:ascii="Times New Roman" w:hAnsi="Times New Roman" w:eastAsia="方正姚体" w:cs="Times New Roman"/>
          <w:color w:val="000000" w:themeColor="text1"/>
          <w:sz w:val="36"/>
          <w:highlight w:val="none"/>
          <w14:textFill>
            <w14:solidFill>
              <w14:schemeClr w14:val="tx1"/>
            </w14:solidFill>
          </w14:textFill>
        </w:rPr>
      </w:pPr>
    </w:p>
    <w:p w14:paraId="135785E4">
      <w:pPr>
        <w:jc w:val="center"/>
        <w:rPr>
          <w:rFonts w:ascii="Times New Roman" w:hAnsi="Times New Roman" w:eastAsia="方正姚体" w:cs="Times New Roman"/>
          <w:color w:val="000000" w:themeColor="text1"/>
          <w:sz w:val="36"/>
          <w:highlight w:val="none"/>
          <w14:textFill>
            <w14:solidFill>
              <w14:schemeClr w14:val="tx1"/>
            </w14:solidFill>
          </w14:textFill>
        </w:rPr>
      </w:pPr>
    </w:p>
    <w:p w14:paraId="0E87B1E0">
      <w:pPr>
        <w:jc w:val="center"/>
        <w:rPr>
          <w:rFonts w:ascii="Times New Roman" w:hAnsi="Times New Roman" w:eastAsia="方正姚体" w:cs="Times New Roman"/>
          <w:color w:val="000000" w:themeColor="text1"/>
          <w:sz w:val="36"/>
          <w:highlight w:val="none"/>
          <w14:textFill>
            <w14:solidFill>
              <w14:schemeClr w14:val="tx1"/>
            </w14:solidFill>
          </w14:textFill>
        </w:rPr>
      </w:pPr>
    </w:p>
    <w:p w14:paraId="49410708">
      <w:pPr>
        <w:jc w:val="center"/>
        <w:rPr>
          <w:rFonts w:ascii="Times New Roman" w:hAnsi="Times New Roman" w:eastAsia="方正姚体" w:cs="Times New Roman"/>
          <w:color w:val="000000" w:themeColor="text1"/>
          <w:sz w:val="36"/>
          <w:highlight w:val="none"/>
          <w14:textFill>
            <w14:solidFill>
              <w14:schemeClr w14:val="tx1"/>
            </w14:solidFill>
          </w14:textFill>
        </w:rPr>
      </w:pPr>
    </w:p>
    <w:p w14:paraId="14867012">
      <w:pPr>
        <w:jc w:val="center"/>
        <w:rPr>
          <w:rFonts w:ascii="Times New Roman" w:hAnsi="Times New Roman" w:eastAsia="方正姚体" w:cs="Times New Roman"/>
          <w:color w:val="000000" w:themeColor="text1"/>
          <w:sz w:val="36"/>
          <w:highlight w:val="none"/>
          <w14:textFill>
            <w14:solidFill>
              <w14:schemeClr w14:val="tx1"/>
            </w14:solidFill>
          </w14:textFill>
        </w:rPr>
      </w:pPr>
    </w:p>
    <w:p w14:paraId="05F93559">
      <w:pPr>
        <w:jc w:val="center"/>
        <w:rPr>
          <w:rFonts w:ascii="Times New Roman" w:hAnsi="Times New Roman" w:eastAsia="方正姚体" w:cs="Times New Roman"/>
          <w:color w:val="000000" w:themeColor="text1"/>
          <w:sz w:val="36"/>
          <w:highlight w:val="none"/>
          <w14:textFill>
            <w14:solidFill>
              <w14:schemeClr w14:val="tx1"/>
            </w14:solidFill>
          </w14:textFill>
        </w:rPr>
      </w:pPr>
    </w:p>
    <w:p w14:paraId="0CAEA585">
      <w:pPr>
        <w:jc w:val="center"/>
        <w:rPr>
          <w:rFonts w:ascii="Times New Roman" w:hAnsi="Times New Roman" w:eastAsia="方正姚体" w:cs="Times New Roman"/>
          <w:color w:val="000000" w:themeColor="text1"/>
          <w:sz w:val="36"/>
          <w:highlight w:val="none"/>
          <w14:textFill>
            <w14:solidFill>
              <w14:schemeClr w14:val="tx1"/>
            </w14:solidFill>
          </w14:textFill>
        </w:rPr>
      </w:pPr>
    </w:p>
    <w:p w14:paraId="3BA40FEA">
      <w:pPr>
        <w:jc w:val="center"/>
        <w:rPr>
          <w:rFonts w:ascii="Times New Roman" w:hAnsi="Times New Roman" w:eastAsia="微软雅黑" w:cs="Times New Roman"/>
          <w:color w:val="000000" w:themeColor="text1"/>
          <w:sz w:val="36"/>
          <w:highlight w:val="none"/>
          <w14:textFill>
            <w14:solidFill>
              <w14:schemeClr w14:val="tx1"/>
            </w14:solidFill>
          </w14:textFill>
        </w:rPr>
      </w:pPr>
    </w:p>
    <w:p w14:paraId="67CE4092">
      <w:pPr>
        <w:jc w:val="center"/>
        <w:rPr>
          <w:rFonts w:ascii="Times New Roman" w:hAnsi="Times New Roman" w:eastAsia="微软雅黑" w:cs="Times New Roman"/>
          <w:color w:val="000000" w:themeColor="text1"/>
          <w:sz w:val="36"/>
          <w:highlight w:val="none"/>
          <w14:textFill>
            <w14:solidFill>
              <w14:schemeClr w14:val="tx1"/>
            </w14:solidFill>
          </w14:textFill>
        </w:rPr>
      </w:pPr>
    </w:p>
    <w:p w14:paraId="623C9F51">
      <w:pPr>
        <w:jc w:val="center"/>
        <w:rPr>
          <w:rFonts w:ascii="Times New Roman" w:hAnsi="Times New Roman" w:eastAsia="黑体" w:cs="Times New Roman"/>
          <w:color w:val="000000" w:themeColor="text1"/>
          <w:sz w:val="36"/>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36"/>
          <w:szCs w:val="36"/>
          <w:highlight w:val="none"/>
          <w14:textFill>
            <w14:solidFill>
              <w14:schemeClr w14:val="tx1"/>
            </w14:solidFill>
          </w14:textFill>
        </w:rPr>
        <w:t>目  录</w:t>
      </w:r>
    </w:p>
    <w:p w14:paraId="05013764">
      <w:pPr>
        <w:jc w:val="center"/>
        <w:rPr>
          <w:rFonts w:ascii="方正小标宋简体" w:hAnsi="方正小标宋简体" w:eastAsia="方正小标宋简体" w:cs="方正小标宋简体"/>
          <w:color w:val="000000" w:themeColor="text1"/>
          <w:sz w:val="36"/>
          <w:szCs w:val="36"/>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"http://www.baidu.com/link?url=bYwWVaLIfVGm5MP2riHdCiY9qoOyhgrWmLdf7i4U-TCrMi6PskUCKV0tpc3A4Ch7pwlPZz_6J84YPzzq37xVj0GR2RUBfBUHZgQFgqwvhC7" \t "https://www.baidu.com/_blank" </w:instrText>
      </w:r>
      <w:r>
        <w:rPr>
          <w:color w:val="000000" w:themeColor="text1"/>
          <w:highlight w:val="none"/>
          <w14:textFill>
            <w14:solidFill>
              <w14:schemeClr w14:val="tx1"/>
            </w14:solidFill>
          </w14:textFill>
        </w:rPr>
        <w:fldChar w:fldCharType="separate"/>
      </w:r>
      <w:r>
        <w:rPr>
          <w:rFonts w:hint="eastAsia" w:ascii="方正小标宋简体" w:hAnsi="方正小标宋简体" w:eastAsia="方正小标宋简体" w:cs="方正小标宋简体"/>
          <w:color w:val="000000" w:themeColor="text1"/>
          <w:sz w:val="36"/>
          <w:szCs w:val="36"/>
          <w:highlight w:val="none"/>
          <w14:textFill>
            <w14:solidFill>
              <w14:schemeClr w14:val="tx1"/>
            </w14:solidFill>
          </w14:textFill>
        </w:rPr>
        <w:t>Contents</w:t>
      </w:r>
      <w:r>
        <w:rPr>
          <w:rFonts w:hint="eastAsia" w:ascii="方正小标宋简体" w:hAnsi="方正小标宋简体" w:eastAsia="方正小标宋简体" w:cs="方正小标宋简体"/>
          <w:color w:val="000000" w:themeColor="text1"/>
          <w:sz w:val="36"/>
          <w:szCs w:val="36"/>
          <w:highlight w:val="none"/>
          <w14:textFill>
            <w14:solidFill>
              <w14:schemeClr w14:val="tx1"/>
            </w14:solidFill>
          </w14:textFill>
        </w:rPr>
        <w:fldChar w:fldCharType="end"/>
      </w:r>
    </w:p>
    <w:p w14:paraId="411A2E47">
      <w:pPr>
        <w:jc w:val="center"/>
        <w:rPr>
          <w:rFonts w:ascii="Times New Roman" w:hAnsi="Times New Roman" w:eastAsia="方正姚体" w:cs="Times New Roman"/>
          <w:color w:val="000000" w:themeColor="text1"/>
          <w:sz w:val="36"/>
          <w:highlight w:val="none"/>
          <w14:textFill>
            <w14:solidFill>
              <w14:schemeClr w14:val="tx1"/>
            </w14:solidFill>
          </w14:textFill>
        </w:rPr>
      </w:pPr>
    </w:p>
    <w:sdt>
      <w:sdtPr>
        <w:rPr>
          <w:rFonts w:ascii="宋体" w:hAnsi="宋体" w:eastAsia="宋体"/>
          <w:color w:val="000000" w:themeColor="text1"/>
          <w:highlight w:val="none"/>
          <w14:textFill>
            <w14:solidFill>
              <w14:schemeClr w14:val="tx1"/>
            </w14:solidFill>
          </w14:textFill>
        </w:rPr>
        <w:id w:val="147475755"/>
        <w15:color w:val="DBDBDB"/>
        <w:docPartObj>
          <w:docPartGallery w:val="Table of Contents"/>
          <w:docPartUnique/>
        </w:docPartObj>
      </w:sdtPr>
      <w:sdtEndPr>
        <w:rPr>
          <w:rFonts w:ascii="Times New Roman" w:hAnsi="Times New Roman" w:cs="Times New Roman" w:eastAsiaTheme="minorEastAsia"/>
          <w:color w:val="000000" w:themeColor="text1"/>
          <w:sz w:val="24"/>
          <w:highlight w:val="none"/>
          <w14:textFill>
            <w14:solidFill>
              <w14:schemeClr w14:val="tx1"/>
            </w14:solidFill>
          </w14:textFill>
        </w:rPr>
      </w:sdtEndPr>
      <w:sdtContent>
        <w:p w14:paraId="7A35C7F8">
          <w:pPr>
            <w:jc w:val="center"/>
            <w:rPr>
              <w:color w:val="000000" w:themeColor="text1"/>
              <w:highlight w:val="none"/>
              <w14:textFill>
                <w14:solidFill>
                  <w14:schemeClr w14:val="tx1"/>
                </w14:solidFill>
              </w14:textFill>
            </w:rPr>
          </w:pPr>
        </w:p>
        <w:p w14:paraId="2B2DC81D">
          <w:pPr>
            <w:pStyle w:val="21"/>
            <w:tabs>
              <w:tab w:val="right" w:leader="dot" w:pos="8646"/>
            </w:tabs>
          </w:pPr>
          <w:r>
            <w:rPr>
              <w:rFonts w:ascii="Times New Roman" w:hAnsi="Times New Roman" w:cs="Times New Roman"/>
              <w:color w:val="000000" w:themeColor="text1"/>
              <w:sz w:val="24"/>
              <w:highlight w:val="none"/>
              <w14:textFill>
                <w14:solidFill>
                  <w14:schemeClr w14:val="tx1"/>
                </w14:solidFill>
              </w14:textFill>
            </w:rPr>
            <w:fldChar w:fldCharType="begin"/>
          </w:r>
          <w:r>
            <w:rPr>
              <w:rFonts w:ascii="Times New Roman" w:hAnsi="Times New Roman" w:cs="Times New Roman"/>
              <w:color w:val="000000" w:themeColor="text1"/>
              <w:sz w:val="24"/>
              <w:highlight w:val="none"/>
              <w14:textFill>
                <w14:solidFill>
                  <w14:schemeClr w14:val="tx1"/>
                </w14:solidFill>
              </w14:textFill>
            </w:rPr>
            <w:instrText xml:space="preserve">TOC \o "1-3" \h \u </w:instrText>
          </w:r>
          <w:r>
            <w:rPr>
              <w:rFonts w:ascii="Times New Roman" w:hAnsi="Times New Roman" w:cs="Times New Roman"/>
              <w:color w:val="000000" w:themeColor="text1"/>
              <w:sz w:val="24"/>
              <w:highlight w:val="none"/>
              <w14:textFill>
                <w14:solidFill>
                  <w14:schemeClr w14:val="tx1"/>
                </w14:solidFill>
              </w14:textFill>
            </w:rPr>
            <w:fldChar w:fldCharType="separate"/>
          </w:r>
          <w:r>
            <w:rPr>
              <w:rFonts w:ascii="Times New Roman" w:hAnsi="Times New Roman" w:cs="Times New Roman"/>
              <w:color w:val="000000" w:themeColor="text1"/>
              <w:highlight w:val="none"/>
              <w14:textFill>
                <w14:solidFill>
                  <w14:schemeClr w14:val="tx1"/>
                </w14:solidFill>
              </w14:textFill>
            </w:rPr>
            <w:fldChar w:fldCharType="begin"/>
          </w:r>
          <w:r>
            <w:rPr>
              <w:rFonts w:ascii="Times New Roman" w:hAnsi="Times New Roman" w:cs="Times New Roman"/>
              <w:highlight w:val="none"/>
            </w:rPr>
            <w:instrText xml:space="preserve"> HYPERLINK \l _Toc31640 </w:instrText>
          </w:r>
          <w:r>
            <w:rPr>
              <w:rFonts w:ascii="Times New Roman" w:hAnsi="Times New Roman" w:cs="Times New Roman"/>
              <w:highlight w:val="none"/>
            </w:rPr>
            <w:fldChar w:fldCharType="separate"/>
          </w:r>
          <w:r>
            <w:rPr>
              <w:rFonts w:hint="eastAsia" w:ascii="方正小标宋简体" w:hAnsi="方正小标宋简体" w:eastAsia="方正小标宋简体" w:cs="方正小标宋简体"/>
              <w:szCs w:val="36"/>
              <w:highlight w:val="none"/>
            </w:rPr>
            <w:t>资源与环境学院简介</w:t>
          </w:r>
          <w:r>
            <w:tab/>
          </w:r>
          <w:r>
            <w:fldChar w:fldCharType="begin"/>
          </w:r>
          <w:r>
            <w:instrText xml:space="preserve"> PAGEREF _Toc31640 \h </w:instrText>
          </w:r>
          <w:r>
            <w:fldChar w:fldCharType="separate"/>
          </w:r>
          <w:r>
            <w:t>1</w:t>
          </w:r>
          <w:r>
            <w:fldChar w:fldCharType="end"/>
          </w:r>
          <w:r>
            <w:rPr>
              <w:rFonts w:ascii="Times New Roman" w:hAnsi="Times New Roman" w:cs="Times New Roman"/>
              <w:color w:val="000000" w:themeColor="text1"/>
              <w:highlight w:val="none"/>
              <w14:textFill>
                <w14:solidFill>
                  <w14:schemeClr w14:val="tx1"/>
                </w14:solidFill>
              </w14:textFill>
            </w:rPr>
            <w:fldChar w:fldCharType="end"/>
          </w:r>
        </w:p>
        <w:p w14:paraId="73EC735B">
          <w:pPr>
            <w:pStyle w:val="21"/>
            <w:tabs>
              <w:tab w:val="right" w:leader="dot" w:pos="8646"/>
            </w:tabs>
          </w:pPr>
          <w:r>
            <w:rPr>
              <w:rFonts w:ascii="Times New Roman" w:hAnsi="Times New Roman" w:cs="Times New Roman"/>
              <w:color w:val="000000" w:themeColor="text1"/>
              <w:highlight w:val="none"/>
              <w14:textFill>
                <w14:solidFill>
                  <w14:schemeClr w14:val="tx1"/>
                </w14:solidFill>
              </w14:textFill>
            </w:rPr>
            <w:fldChar w:fldCharType="begin"/>
          </w:r>
          <w:r>
            <w:rPr>
              <w:rFonts w:ascii="Times New Roman" w:hAnsi="Times New Roman" w:cs="Times New Roman"/>
              <w:highlight w:val="none"/>
            </w:rPr>
            <w:instrText xml:space="preserve"> HYPERLINK \l _Toc23880 </w:instrText>
          </w:r>
          <w:r>
            <w:rPr>
              <w:rFonts w:ascii="Times New Roman" w:hAnsi="Times New Roman" w:cs="Times New Roman"/>
              <w:highlight w:val="none"/>
            </w:rPr>
            <w:fldChar w:fldCharType="separate"/>
          </w:r>
          <w:r>
            <w:rPr>
              <w:rFonts w:ascii="Times New Roman" w:hAnsi="Times New Roman" w:eastAsia="黑体" w:cs="Times New Roman"/>
              <w:bCs/>
              <w:szCs w:val="36"/>
              <w:highlight w:val="none"/>
            </w:rPr>
            <w:t>College of Resources and Environment</w:t>
          </w:r>
          <w:r>
            <w:tab/>
          </w:r>
          <w:r>
            <w:fldChar w:fldCharType="begin"/>
          </w:r>
          <w:r>
            <w:instrText xml:space="preserve"> PAGEREF _Toc23880 \h </w:instrText>
          </w:r>
          <w:r>
            <w:fldChar w:fldCharType="separate"/>
          </w:r>
          <w:r>
            <w:t>3</w:t>
          </w:r>
          <w:r>
            <w:fldChar w:fldCharType="end"/>
          </w:r>
          <w:r>
            <w:rPr>
              <w:rFonts w:ascii="Times New Roman" w:hAnsi="Times New Roman" w:cs="Times New Roman"/>
              <w:color w:val="000000" w:themeColor="text1"/>
              <w:highlight w:val="none"/>
              <w14:textFill>
                <w14:solidFill>
                  <w14:schemeClr w14:val="tx1"/>
                </w14:solidFill>
              </w14:textFill>
            </w:rPr>
            <w:fldChar w:fldCharType="end"/>
          </w:r>
        </w:p>
        <w:p w14:paraId="5AB20D7B">
          <w:pPr>
            <w:pStyle w:val="21"/>
            <w:tabs>
              <w:tab w:val="right" w:leader="dot" w:pos="8646"/>
            </w:tabs>
          </w:pPr>
          <w:r>
            <w:rPr>
              <w:rFonts w:ascii="Times New Roman" w:hAnsi="Times New Roman" w:cs="Times New Roman"/>
              <w:color w:val="000000" w:themeColor="text1"/>
              <w:highlight w:val="none"/>
              <w14:textFill>
                <w14:solidFill>
                  <w14:schemeClr w14:val="tx1"/>
                </w14:solidFill>
              </w14:textFill>
            </w:rPr>
            <w:fldChar w:fldCharType="begin"/>
          </w:r>
          <w:r>
            <w:rPr>
              <w:rFonts w:ascii="Times New Roman" w:hAnsi="Times New Roman" w:cs="Times New Roman"/>
              <w:highlight w:val="none"/>
            </w:rPr>
            <w:instrText xml:space="preserve"> HYPERLINK \l _Toc9486 </w:instrText>
          </w:r>
          <w:r>
            <w:rPr>
              <w:rFonts w:ascii="Times New Roman" w:hAnsi="Times New Roman" w:cs="Times New Roman"/>
              <w:highlight w:val="none"/>
            </w:rPr>
            <w:fldChar w:fldCharType="separate"/>
          </w:r>
          <w:r>
            <w:rPr>
              <w:rFonts w:hint="eastAsia" w:ascii="方正小标宋简体" w:hAnsi="方正小标宋简体" w:eastAsia="方正小标宋简体" w:cs="方正小标宋简体"/>
              <w:szCs w:val="36"/>
              <w:highlight w:val="none"/>
            </w:rPr>
            <w:t>专业简介</w:t>
          </w:r>
          <w:r>
            <w:tab/>
          </w:r>
          <w:r>
            <w:fldChar w:fldCharType="begin"/>
          </w:r>
          <w:r>
            <w:instrText xml:space="preserve"> PAGEREF _Toc9486 \h </w:instrText>
          </w:r>
          <w:r>
            <w:fldChar w:fldCharType="separate"/>
          </w:r>
          <w:r>
            <w:t>6</w:t>
          </w:r>
          <w:r>
            <w:fldChar w:fldCharType="end"/>
          </w:r>
          <w:r>
            <w:rPr>
              <w:rFonts w:ascii="Times New Roman" w:hAnsi="Times New Roman" w:cs="Times New Roman"/>
              <w:color w:val="000000" w:themeColor="text1"/>
              <w:highlight w:val="none"/>
              <w14:textFill>
                <w14:solidFill>
                  <w14:schemeClr w14:val="tx1"/>
                </w14:solidFill>
              </w14:textFill>
            </w:rPr>
            <w:fldChar w:fldCharType="end"/>
          </w:r>
        </w:p>
        <w:p w14:paraId="4D024188">
          <w:pPr>
            <w:pStyle w:val="21"/>
            <w:tabs>
              <w:tab w:val="right" w:leader="dot" w:pos="8646"/>
            </w:tabs>
          </w:pPr>
          <w:r>
            <w:rPr>
              <w:rFonts w:ascii="Times New Roman" w:hAnsi="Times New Roman" w:cs="Times New Roman"/>
              <w:color w:val="000000" w:themeColor="text1"/>
              <w:highlight w:val="none"/>
              <w14:textFill>
                <w14:solidFill>
                  <w14:schemeClr w14:val="tx1"/>
                </w14:solidFill>
              </w14:textFill>
            </w:rPr>
            <w:fldChar w:fldCharType="begin"/>
          </w:r>
          <w:r>
            <w:rPr>
              <w:rFonts w:ascii="Times New Roman" w:hAnsi="Times New Roman" w:cs="Times New Roman"/>
              <w:highlight w:val="none"/>
            </w:rPr>
            <w:instrText xml:space="preserve"> HYPERLINK \l _Toc31025 </w:instrText>
          </w:r>
          <w:r>
            <w:rPr>
              <w:rFonts w:ascii="Times New Roman" w:hAnsi="Times New Roman" w:cs="Times New Roman"/>
              <w:highlight w:val="none"/>
            </w:rPr>
            <w:fldChar w:fldCharType="separate"/>
          </w:r>
          <w:r>
            <w:rPr>
              <w:rFonts w:hint="eastAsia" w:ascii="方正小标宋简体" w:hAnsi="方正小标宋简体" w:eastAsia="方正小标宋简体" w:cs="方正小标宋简体"/>
              <w:szCs w:val="36"/>
              <w:highlight w:val="none"/>
            </w:rPr>
            <w:t>专业大类构成表</w:t>
          </w:r>
          <w:r>
            <w:tab/>
          </w:r>
          <w:r>
            <w:fldChar w:fldCharType="begin"/>
          </w:r>
          <w:r>
            <w:instrText xml:space="preserve"> PAGEREF _Toc31025 \h </w:instrText>
          </w:r>
          <w:r>
            <w:fldChar w:fldCharType="separate"/>
          </w:r>
          <w:r>
            <w:t>11</w:t>
          </w:r>
          <w:r>
            <w:fldChar w:fldCharType="end"/>
          </w:r>
          <w:r>
            <w:rPr>
              <w:rFonts w:ascii="Times New Roman" w:hAnsi="Times New Roman" w:cs="Times New Roman"/>
              <w:color w:val="000000" w:themeColor="text1"/>
              <w:highlight w:val="none"/>
              <w14:textFill>
                <w14:solidFill>
                  <w14:schemeClr w14:val="tx1"/>
                </w14:solidFill>
              </w14:textFill>
            </w:rPr>
            <w:fldChar w:fldCharType="end"/>
          </w:r>
        </w:p>
        <w:p w14:paraId="367BD035">
          <w:pPr>
            <w:pStyle w:val="21"/>
            <w:tabs>
              <w:tab w:val="right" w:leader="dot" w:pos="8646"/>
            </w:tabs>
          </w:pPr>
          <w:r>
            <w:rPr>
              <w:rFonts w:ascii="Times New Roman" w:hAnsi="Times New Roman" w:cs="Times New Roman"/>
              <w:color w:val="000000" w:themeColor="text1"/>
              <w:highlight w:val="none"/>
              <w14:textFill>
                <w14:solidFill>
                  <w14:schemeClr w14:val="tx1"/>
                </w14:solidFill>
              </w14:textFill>
            </w:rPr>
            <w:fldChar w:fldCharType="begin"/>
          </w:r>
          <w:r>
            <w:rPr>
              <w:rFonts w:ascii="Times New Roman" w:hAnsi="Times New Roman" w:cs="Times New Roman"/>
              <w:highlight w:val="none"/>
            </w:rPr>
            <w:instrText xml:space="preserve"> HYPERLINK \l _Toc25753 </w:instrText>
          </w:r>
          <w:r>
            <w:rPr>
              <w:rFonts w:ascii="Times New Roman" w:hAnsi="Times New Roman" w:cs="Times New Roman"/>
              <w:highlight w:val="none"/>
            </w:rPr>
            <w:fldChar w:fldCharType="separate"/>
          </w:r>
          <w:r>
            <w:rPr>
              <w:szCs w:val="28"/>
              <w:highlight w:val="none"/>
            </w:rPr>
            <w:t>Major specialization</w:t>
          </w:r>
          <w:r>
            <w:tab/>
          </w:r>
          <w:r>
            <w:fldChar w:fldCharType="begin"/>
          </w:r>
          <w:r>
            <w:instrText xml:space="preserve"> PAGEREF _Toc25753 \h </w:instrText>
          </w:r>
          <w:r>
            <w:fldChar w:fldCharType="separate"/>
          </w:r>
          <w:r>
            <w:t>11</w:t>
          </w:r>
          <w:r>
            <w:fldChar w:fldCharType="end"/>
          </w:r>
          <w:r>
            <w:rPr>
              <w:rFonts w:ascii="Times New Roman" w:hAnsi="Times New Roman" w:cs="Times New Roman"/>
              <w:color w:val="000000" w:themeColor="text1"/>
              <w:highlight w:val="none"/>
              <w14:textFill>
                <w14:solidFill>
                  <w14:schemeClr w14:val="tx1"/>
                </w14:solidFill>
              </w14:textFill>
            </w:rPr>
            <w:fldChar w:fldCharType="end"/>
          </w:r>
        </w:p>
        <w:p w14:paraId="66692477">
          <w:pPr>
            <w:pStyle w:val="21"/>
            <w:tabs>
              <w:tab w:val="right" w:leader="dot" w:pos="8646"/>
            </w:tabs>
          </w:pPr>
          <w:r>
            <w:rPr>
              <w:rFonts w:ascii="Times New Roman" w:hAnsi="Times New Roman" w:cs="Times New Roman"/>
              <w:color w:val="000000" w:themeColor="text1"/>
              <w:highlight w:val="none"/>
              <w14:textFill>
                <w14:solidFill>
                  <w14:schemeClr w14:val="tx1"/>
                </w14:solidFill>
              </w14:textFill>
            </w:rPr>
            <w:fldChar w:fldCharType="begin"/>
          </w:r>
          <w:r>
            <w:rPr>
              <w:rFonts w:ascii="Times New Roman" w:hAnsi="Times New Roman" w:cs="Times New Roman"/>
              <w:highlight w:val="none"/>
            </w:rPr>
            <w:instrText xml:space="preserve"> HYPERLINK \l _Toc27740 </w:instrText>
          </w:r>
          <w:r>
            <w:rPr>
              <w:rFonts w:ascii="Times New Roman" w:hAnsi="Times New Roman" w:cs="Times New Roman"/>
              <w:highlight w:val="none"/>
            </w:rPr>
            <w:fldChar w:fldCharType="separate"/>
          </w:r>
          <w:r>
            <w:rPr>
              <w:rFonts w:hint="eastAsia" w:ascii="方正小标宋简体" w:hAnsi="方正小标宋简体" w:eastAsia="方正小标宋简体" w:cs="方正小标宋简体"/>
              <w:szCs w:val="36"/>
              <w:highlight w:val="none"/>
            </w:rPr>
            <w:t>环境工程专业本科人才培养方案</w:t>
          </w:r>
          <w:r>
            <w:tab/>
          </w:r>
          <w:r>
            <w:fldChar w:fldCharType="begin"/>
          </w:r>
          <w:r>
            <w:instrText xml:space="preserve"> PAGEREF _Toc27740 \h </w:instrText>
          </w:r>
          <w:r>
            <w:fldChar w:fldCharType="separate"/>
          </w:r>
          <w:r>
            <w:t>12</w:t>
          </w:r>
          <w:r>
            <w:fldChar w:fldCharType="end"/>
          </w:r>
          <w:r>
            <w:rPr>
              <w:rFonts w:ascii="Times New Roman" w:hAnsi="Times New Roman" w:cs="Times New Roman"/>
              <w:color w:val="000000" w:themeColor="text1"/>
              <w:highlight w:val="none"/>
              <w14:textFill>
                <w14:solidFill>
                  <w14:schemeClr w14:val="tx1"/>
                </w14:solidFill>
              </w14:textFill>
            </w:rPr>
            <w:fldChar w:fldCharType="end"/>
          </w:r>
        </w:p>
        <w:p w14:paraId="38E03140">
          <w:pPr>
            <w:pStyle w:val="21"/>
            <w:tabs>
              <w:tab w:val="right" w:leader="dot" w:pos="8646"/>
            </w:tabs>
          </w:pPr>
          <w:r>
            <w:rPr>
              <w:rFonts w:ascii="Times New Roman" w:hAnsi="Times New Roman" w:cs="Times New Roman"/>
              <w:color w:val="000000" w:themeColor="text1"/>
              <w:highlight w:val="none"/>
              <w14:textFill>
                <w14:solidFill>
                  <w14:schemeClr w14:val="tx1"/>
                </w14:solidFill>
              </w14:textFill>
            </w:rPr>
            <w:fldChar w:fldCharType="begin"/>
          </w:r>
          <w:r>
            <w:rPr>
              <w:rFonts w:ascii="Times New Roman" w:hAnsi="Times New Roman" w:cs="Times New Roman"/>
              <w:highlight w:val="none"/>
            </w:rPr>
            <w:instrText xml:space="preserve"> HYPERLINK \l _Toc13009 </w:instrText>
          </w:r>
          <w:r>
            <w:rPr>
              <w:rFonts w:ascii="Times New Roman" w:hAnsi="Times New Roman" w:cs="Times New Roman"/>
              <w:highlight w:val="none"/>
            </w:rPr>
            <w:fldChar w:fldCharType="separate"/>
          </w:r>
          <w:r>
            <w:rPr>
              <w:szCs w:val="28"/>
              <w:highlight w:val="none"/>
            </w:rPr>
            <w:t>Undergraduate Program for Environmental Engineering</w:t>
          </w:r>
          <w:r>
            <w:tab/>
          </w:r>
          <w:r>
            <w:fldChar w:fldCharType="begin"/>
          </w:r>
          <w:r>
            <w:instrText xml:space="preserve"> PAGEREF _Toc13009 \h </w:instrText>
          </w:r>
          <w:r>
            <w:fldChar w:fldCharType="separate"/>
          </w:r>
          <w:r>
            <w:t>12</w:t>
          </w:r>
          <w:r>
            <w:fldChar w:fldCharType="end"/>
          </w:r>
          <w:r>
            <w:rPr>
              <w:rFonts w:ascii="Times New Roman" w:hAnsi="Times New Roman" w:cs="Times New Roman"/>
              <w:color w:val="000000" w:themeColor="text1"/>
              <w:highlight w:val="none"/>
              <w14:textFill>
                <w14:solidFill>
                  <w14:schemeClr w14:val="tx1"/>
                </w14:solidFill>
              </w14:textFill>
            </w:rPr>
            <w:fldChar w:fldCharType="end"/>
          </w:r>
        </w:p>
        <w:p w14:paraId="70B818C8">
          <w:pPr>
            <w:pStyle w:val="21"/>
            <w:tabs>
              <w:tab w:val="right" w:leader="dot" w:pos="8646"/>
            </w:tabs>
          </w:pPr>
          <w:r>
            <w:rPr>
              <w:rFonts w:ascii="Times New Roman" w:hAnsi="Times New Roman" w:cs="Times New Roman"/>
              <w:color w:val="000000" w:themeColor="text1"/>
              <w:highlight w:val="none"/>
              <w14:textFill>
                <w14:solidFill>
                  <w14:schemeClr w14:val="tx1"/>
                </w14:solidFill>
              </w14:textFill>
            </w:rPr>
            <w:fldChar w:fldCharType="begin"/>
          </w:r>
          <w:r>
            <w:rPr>
              <w:rFonts w:ascii="Times New Roman" w:hAnsi="Times New Roman" w:cs="Times New Roman"/>
              <w:highlight w:val="none"/>
            </w:rPr>
            <w:instrText xml:space="preserve"> HYPERLINK \l _Toc14556 </w:instrText>
          </w:r>
          <w:r>
            <w:rPr>
              <w:rFonts w:ascii="Times New Roman" w:hAnsi="Times New Roman" w:cs="Times New Roman"/>
              <w:highlight w:val="none"/>
            </w:rPr>
            <w:fldChar w:fldCharType="separate"/>
          </w:r>
          <w:r>
            <w:rPr>
              <w:rFonts w:hint="eastAsia" w:ascii="方正小标宋简体" w:hAnsi="方正小标宋简体" w:eastAsia="方正小标宋简体" w:cs="方正小标宋简体"/>
              <w:szCs w:val="36"/>
              <w:highlight w:val="none"/>
            </w:rPr>
            <w:t>资源循环科学与工程专业本科人才培养方案</w:t>
          </w:r>
          <w:r>
            <w:tab/>
          </w:r>
          <w:r>
            <w:fldChar w:fldCharType="begin"/>
          </w:r>
          <w:r>
            <w:instrText xml:space="preserve"> PAGEREF _Toc14556 \h </w:instrText>
          </w:r>
          <w:r>
            <w:fldChar w:fldCharType="separate"/>
          </w:r>
          <w:r>
            <w:t>41</w:t>
          </w:r>
          <w:r>
            <w:fldChar w:fldCharType="end"/>
          </w:r>
          <w:r>
            <w:rPr>
              <w:rFonts w:ascii="Times New Roman" w:hAnsi="Times New Roman" w:cs="Times New Roman"/>
              <w:color w:val="000000" w:themeColor="text1"/>
              <w:highlight w:val="none"/>
              <w14:textFill>
                <w14:solidFill>
                  <w14:schemeClr w14:val="tx1"/>
                </w14:solidFill>
              </w14:textFill>
            </w:rPr>
            <w:fldChar w:fldCharType="end"/>
          </w:r>
        </w:p>
        <w:p w14:paraId="67618435">
          <w:pPr>
            <w:pStyle w:val="21"/>
            <w:tabs>
              <w:tab w:val="right" w:leader="dot" w:pos="8646"/>
            </w:tabs>
          </w:pPr>
          <w:r>
            <w:rPr>
              <w:rFonts w:ascii="Times New Roman" w:hAnsi="Times New Roman" w:cs="Times New Roman"/>
              <w:color w:val="000000" w:themeColor="text1"/>
              <w:highlight w:val="none"/>
              <w14:textFill>
                <w14:solidFill>
                  <w14:schemeClr w14:val="tx1"/>
                </w14:solidFill>
              </w14:textFill>
            </w:rPr>
            <w:fldChar w:fldCharType="begin"/>
          </w:r>
          <w:r>
            <w:rPr>
              <w:rFonts w:ascii="Times New Roman" w:hAnsi="Times New Roman" w:cs="Times New Roman"/>
              <w:highlight w:val="none"/>
            </w:rPr>
            <w:instrText xml:space="preserve"> HYPERLINK \l _Toc28102 </w:instrText>
          </w:r>
          <w:r>
            <w:rPr>
              <w:rFonts w:ascii="Times New Roman" w:hAnsi="Times New Roman" w:cs="Times New Roman"/>
              <w:highlight w:val="none"/>
            </w:rPr>
            <w:fldChar w:fldCharType="separate"/>
          </w:r>
          <w:r>
            <w:rPr>
              <w:rFonts w:hint="eastAsia" w:ascii="Times New Roman" w:hAnsi="Times New Roman" w:eastAsia="黑体" w:cs="Times New Roman"/>
              <w:szCs w:val="28"/>
              <w:highlight w:val="none"/>
            </w:rPr>
            <w:t>Undergraduate Program for Resources Circulation Science and Engineering</w:t>
          </w:r>
          <w:r>
            <w:tab/>
          </w:r>
          <w:r>
            <w:fldChar w:fldCharType="begin"/>
          </w:r>
          <w:r>
            <w:instrText xml:space="preserve"> PAGEREF _Toc28102 \h </w:instrText>
          </w:r>
          <w:r>
            <w:fldChar w:fldCharType="separate"/>
          </w:r>
          <w:r>
            <w:t>41</w:t>
          </w:r>
          <w:r>
            <w:fldChar w:fldCharType="end"/>
          </w:r>
          <w:r>
            <w:rPr>
              <w:rFonts w:ascii="Times New Roman" w:hAnsi="Times New Roman" w:cs="Times New Roman"/>
              <w:color w:val="000000" w:themeColor="text1"/>
              <w:highlight w:val="none"/>
              <w14:textFill>
                <w14:solidFill>
                  <w14:schemeClr w14:val="tx1"/>
                </w14:solidFill>
              </w14:textFill>
            </w:rPr>
            <w:fldChar w:fldCharType="end"/>
          </w:r>
        </w:p>
        <w:p w14:paraId="11618B0E">
          <w:pPr>
            <w:pStyle w:val="21"/>
            <w:tabs>
              <w:tab w:val="right" w:leader="dot" w:pos="8646"/>
            </w:tabs>
          </w:pPr>
          <w:r>
            <w:rPr>
              <w:rFonts w:ascii="Times New Roman" w:hAnsi="Times New Roman" w:cs="Times New Roman"/>
              <w:color w:val="000000" w:themeColor="text1"/>
              <w:highlight w:val="none"/>
              <w14:textFill>
                <w14:solidFill>
                  <w14:schemeClr w14:val="tx1"/>
                </w14:solidFill>
              </w14:textFill>
            </w:rPr>
            <w:fldChar w:fldCharType="begin"/>
          </w:r>
          <w:r>
            <w:rPr>
              <w:rFonts w:ascii="Times New Roman" w:hAnsi="Times New Roman" w:cs="Times New Roman"/>
              <w:highlight w:val="none"/>
            </w:rPr>
            <w:instrText xml:space="preserve"> HYPERLINK \l _Toc10989 </w:instrText>
          </w:r>
          <w:r>
            <w:rPr>
              <w:rFonts w:ascii="Times New Roman" w:hAnsi="Times New Roman" w:cs="Times New Roman"/>
              <w:highlight w:val="none"/>
            </w:rPr>
            <w:fldChar w:fldCharType="separate"/>
          </w:r>
          <w:r>
            <w:rPr>
              <w:rFonts w:hint="eastAsia" w:ascii="方正小标宋简体" w:hAnsi="方正小标宋简体" w:eastAsia="方正小标宋简体" w:cs="方正小标宋简体"/>
              <w:szCs w:val="36"/>
              <w:highlight w:val="none"/>
            </w:rPr>
            <w:t>水文与水资源工程</w:t>
          </w:r>
          <w:r>
            <w:rPr>
              <w:rFonts w:hint="eastAsia" w:ascii="方正小标宋简体" w:hAnsi="方正小标宋简体" w:eastAsia="方正小标宋简体" w:cs="方正小标宋简体"/>
              <w:highlight w:val="none"/>
            </w:rPr>
            <w:t>专业本科人才培养方案</w:t>
          </w:r>
          <w:r>
            <w:tab/>
          </w:r>
          <w:r>
            <w:fldChar w:fldCharType="begin"/>
          </w:r>
          <w:r>
            <w:instrText xml:space="preserve"> PAGEREF _Toc10989 \h </w:instrText>
          </w:r>
          <w:r>
            <w:fldChar w:fldCharType="separate"/>
          </w:r>
          <w:r>
            <w:t>69</w:t>
          </w:r>
          <w:r>
            <w:fldChar w:fldCharType="end"/>
          </w:r>
          <w:r>
            <w:rPr>
              <w:rFonts w:ascii="Times New Roman" w:hAnsi="Times New Roman" w:cs="Times New Roman"/>
              <w:color w:val="000000" w:themeColor="text1"/>
              <w:highlight w:val="none"/>
              <w14:textFill>
                <w14:solidFill>
                  <w14:schemeClr w14:val="tx1"/>
                </w14:solidFill>
              </w14:textFill>
            </w:rPr>
            <w:fldChar w:fldCharType="end"/>
          </w:r>
        </w:p>
        <w:p w14:paraId="46DF9723">
          <w:pPr>
            <w:pStyle w:val="21"/>
            <w:tabs>
              <w:tab w:val="right" w:leader="dot" w:pos="8646"/>
            </w:tabs>
          </w:pPr>
          <w:r>
            <w:rPr>
              <w:rFonts w:ascii="Times New Roman" w:hAnsi="Times New Roman" w:cs="Times New Roman"/>
              <w:color w:val="000000" w:themeColor="text1"/>
              <w:highlight w:val="none"/>
              <w14:textFill>
                <w14:solidFill>
                  <w14:schemeClr w14:val="tx1"/>
                </w14:solidFill>
              </w14:textFill>
            </w:rPr>
            <w:fldChar w:fldCharType="begin"/>
          </w:r>
          <w:r>
            <w:rPr>
              <w:rFonts w:ascii="Times New Roman" w:hAnsi="Times New Roman" w:cs="Times New Roman"/>
              <w:highlight w:val="none"/>
            </w:rPr>
            <w:instrText xml:space="preserve"> HYPERLINK \l _Toc18901 </w:instrText>
          </w:r>
          <w:r>
            <w:rPr>
              <w:rFonts w:ascii="Times New Roman" w:hAnsi="Times New Roman" w:cs="Times New Roman"/>
              <w:highlight w:val="none"/>
            </w:rPr>
            <w:fldChar w:fldCharType="separate"/>
          </w:r>
          <w:r>
            <w:rPr>
              <w:highlight w:val="none"/>
            </w:rPr>
            <w:t>Undergraduate Program for Hydrology and Water Resources Engineering</w:t>
          </w:r>
          <w:r>
            <w:tab/>
          </w:r>
          <w:r>
            <w:fldChar w:fldCharType="begin"/>
          </w:r>
          <w:r>
            <w:instrText xml:space="preserve"> PAGEREF _Toc18901 \h </w:instrText>
          </w:r>
          <w:r>
            <w:fldChar w:fldCharType="separate"/>
          </w:r>
          <w:r>
            <w:t>69</w:t>
          </w:r>
          <w:r>
            <w:fldChar w:fldCharType="end"/>
          </w:r>
          <w:r>
            <w:rPr>
              <w:rFonts w:ascii="Times New Roman" w:hAnsi="Times New Roman" w:cs="Times New Roman"/>
              <w:color w:val="000000" w:themeColor="text1"/>
              <w:highlight w:val="none"/>
              <w14:textFill>
                <w14:solidFill>
                  <w14:schemeClr w14:val="tx1"/>
                </w14:solidFill>
              </w14:textFill>
            </w:rPr>
            <w:fldChar w:fldCharType="end"/>
          </w:r>
        </w:p>
        <w:p w14:paraId="26C3D8AF">
          <w:pPr>
            <w:pStyle w:val="21"/>
            <w:tabs>
              <w:tab w:val="right" w:leader="dot" w:pos="8646"/>
            </w:tabs>
          </w:pPr>
          <w:r>
            <w:rPr>
              <w:rFonts w:ascii="Times New Roman" w:hAnsi="Times New Roman" w:cs="Times New Roman"/>
              <w:color w:val="000000" w:themeColor="text1"/>
              <w:highlight w:val="none"/>
              <w14:textFill>
                <w14:solidFill>
                  <w14:schemeClr w14:val="tx1"/>
                </w14:solidFill>
              </w14:textFill>
            </w:rPr>
            <w:fldChar w:fldCharType="begin"/>
          </w:r>
          <w:r>
            <w:rPr>
              <w:rFonts w:ascii="Times New Roman" w:hAnsi="Times New Roman" w:cs="Times New Roman"/>
              <w:highlight w:val="none"/>
            </w:rPr>
            <w:instrText xml:space="preserve"> HYPERLINK \l _Toc1867 </w:instrText>
          </w:r>
          <w:r>
            <w:rPr>
              <w:rFonts w:ascii="Times New Roman" w:hAnsi="Times New Roman" w:cs="Times New Roman"/>
              <w:highlight w:val="none"/>
            </w:rPr>
            <w:fldChar w:fldCharType="separate"/>
          </w:r>
          <w:r>
            <w:rPr>
              <w:rFonts w:hint="eastAsia" w:ascii="方正小标宋简体" w:hAnsi="方正小标宋简体" w:eastAsia="方正小标宋简体" w:cs="方正小标宋简体"/>
              <w:szCs w:val="36"/>
              <w:highlight w:val="none"/>
            </w:rPr>
            <w:t>环境科学专业（第二学士学位）本科培养方案</w:t>
          </w:r>
          <w:r>
            <w:tab/>
          </w:r>
          <w:r>
            <w:fldChar w:fldCharType="begin"/>
          </w:r>
          <w:r>
            <w:instrText xml:space="preserve"> PAGEREF _Toc1867 \h </w:instrText>
          </w:r>
          <w:r>
            <w:fldChar w:fldCharType="separate"/>
          </w:r>
          <w:r>
            <w:t>94</w:t>
          </w:r>
          <w:r>
            <w:fldChar w:fldCharType="end"/>
          </w:r>
          <w:r>
            <w:rPr>
              <w:rFonts w:ascii="Times New Roman" w:hAnsi="Times New Roman" w:cs="Times New Roman"/>
              <w:color w:val="000000" w:themeColor="text1"/>
              <w:highlight w:val="none"/>
              <w14:textFill>
                <w14:solidFill>
                  <w14:schemeClr w14:val="tx1"/>
                </w14:solidFill>
              </w14:textFill>
            </w:rPr>
            <w:fldChar w:fldCharType="end"/>
          </w:r>
        </w:p>
        <w:p w14:paraId="1C753AAA">
          <w:pPr>
            <w:pStyle w:val="21"/>
            <w:tabs>
              <w:tab w:val="right" w:leader="dot" w:pos="8646"/>
            </w:tabs>
          </w:pPr>
          <w:r>
            <w:rPr>
              <w:rFonts w:ascii="Times New Roman" w:hAnsi="Times New Roman" w:cs="Times New Roman"/>
              <w:color w:val="000000" w:themeColor="text1"/>
              <w:highlight w:val="none"/>
              <w14:textFill>
                <w14:solidFill>
                  <w14:schemeClr w14:val="tx1"/>
                </w14:solidFill>
              </w14:textFill>
            </w:rPr>
            <w:fldChar w:fldCharType="begin"/>
          </w:r>
          <w:r>
            <w:rPr>
              <w:rFonts w:ascii="Times New Roman" w:hAnsi="Times New Roman" w:cs="Times New Roman"/>
              <w:highlight w:val="none"/>
            </w:rPr>
            <w:instrText xml:space="preserve"> HYPERLINK \l _Toc4310 </w:instrText>
          </w:r>
          <w:r>
            <w:rPr>
              <w:rFonts w:ascii="Times New Roman" w:hAnsi="Times New Roman" w:cs="Times New Roman"/>
              <w:highlight w:val="none"/>
            </w:rPr>
            <w:fldChar w:fldCharType="separate"/>
          </w:r>
          <w:r>
            <w:rPr>
              <w:rFonts w:ascii="Times New Roman" w:hAnsi="Times New Roman" w:eastAsia="黑体" w:cs="Times New Roman"/>
              <w:szCs w:val="28"/>
              <w:highlight w:val="none"/>
            </w:rPr>
            <w:t>Undergraduate Program for Environmental Science(Second Bachelor's Degree)</w:t>
          </w:r>
          <w:r>
            <w:tab/>
          </w:r>
          <w:r>
            <w:fldChar w:fldCharType="begin"/>
          </w:r>
          <w:r>
            <w:instrText xml:space="preserve"> PAGEREF _Toc4310 \h </w:instrText>
          </w:r>
          <w:r>
            <w:fldChar w:fldCharType="separate"/>
          </w:r>
          <w:r>
            <w:t>94</w:t>
          </w:r>
          <w:r>
            <w:fldChar w:fldCharType="end"/>
          </w:r>
          <w:r>
            <w:rPr>
              <w:rFonts w:ascii="Times New Roman" w:hAnsi="Times New Roman" w:cs="Times New Roman"/>
              <w:color w:val="000000" w:themeColor="text1"/>
              <w:highlight w:val="none"/>
              <w14:textFill>
                <w14:solidFill>
                  <w14:schemeClr w14:val="tx1"/>
                </w14:solidFill>
              </w14:textFill>
            </w:rPr>
            <w:fldChar w:fldCharType="end"/>
          </w:r>
        </w:p>
        <w:p w14:paraId="2195FCBF">
          <w:pPr>
            <w:spacing w:line="360" w:lineRule="auto"/>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fldChar w:fldCharType="end"/>
          </w:r>
        </w:p>
      </w:sdtContent>
    </w:sdt>
    <w:p w14:paraId="5A1DBF3E">
      <w:pPr>
        <w:jc w:val="center"/>
        <w:rPr>
          <w:rFonts w:ascii="Times New Roman" w:hAnsi="Times New Roman" w:eastAsia="方正姚体" w:cs="Times New Roman"/>
          <w:color w:val="000000" w:themeColor="text1"/>
          <w:sz w:val="36"/>
          <w:highlight w:val="none"/>
          <w14:textFill>
            <w14:solidFill>
              <w14:schemeClr w14:val="tx1"/>
            </w14:solidFill>
          </w14:textFill>
        </w:rPr>
      </w:pPr>
    </w:p>
    <w:p w14:paraId="3173BA87">
      <w:pPr>
        <w:jc w:val="center"/>
        <w:rPr>
          <w:rFonts w:ascii="Times New Roman" w:hAnsi="Times New Roman" w:eastAsia="方正姚体" w:cs="Times New Roman"/>
          <w:color w:val="000000" w:themeColor="text1"/>
          <w:sz w:val="36"/>
          <w:highlight w:val="none"/>
          <w14:textFill>
            <w14:solidFill>
              <w14:schemeClr w14:val="tx1"/>
            </w14:solidFill>
          </w14:textFill>
        </w:rPr>
      </w:pPr>
    </w:p>
    <w:p w14:paraId="26EBAEF0">
      <w:pPr>
        <w:pStyle w:val="2"/>
        <w:spacing w:before="156" w:after="156"/>
        <w:rPr>
          <w:color w:val="000000" w:themeColor="text1"/>
          <w:highlight w:val="none"/>
          <w14:textFill>
            <w14:solidFill>
              <w14:schemeClr w14:val="tx1"/>
            </w14:solidFill>
          </w14:textFill>
        </w:rPr>
        <w:sectPr>
          <w:pgSz w:w="11906" w:h="16838"/>
          <w:pgMar w:top="1440" w:right="1700" w:bottom="1276" w:left="1560" w:header="851" w:footer="992" w:gutter="0"/>
          <w:pgNumType w:start="1"/>
          <w:cols w:space="425" w:num="1"/>
          <w:docGrid w:type="lines" w:linePitch="312" w:charSpace="0"/>
        </w:sectPr>
      </w:pPr>
    </w:p>
    <w:p w14:paraId="04445B95">
      <w:pPr>
        <w:pStyle w:val="2"/>
        <w:spacing w:before="156" w:after="156"/>
        <w:rPr>
          <w:rFonts w:ascii="方正小标宋简体" w:hAnsi="方正小标宋简体" w:eastAsia="方正小标宋简体" w:cs="方正小标宋简体"/>
          <w:color w:val="000000" w:themeColor="text1"/>
          <w:szCs w:val="36"/>
          <w:highlight w:val="none"/>
          <w14:textFill>
            <w14:solidFill>
              <w14:schemeClr w14:val="tx1"/>
            </w14:solidFill>
          </w14:textFill>
        </w:rPr>
      </w:pPr>
      <w:bookmarkStart w:id="0" w:name="_Toc21246"/>
      <w:bookmarkStart w:id="1" w:name="_Toc22111"/>
      <w:bookmarkStart w:id="2" w:name="_Toc192574925"/>
      <w:bookmarkStart w:id="3" w:name="_Toc31640"/>
      <w:r>
        <w:rPr>
          <w:rFonts w:hint="eastAsia" w:ascii="方正小标宋简体" w:hAnsi="方正小标宋简体" w:eastAsia="方正小标宋简体" w:cs="方正小标宋简体"/>
          <w:color w:val="000000" w:themeColor="text1"/>
          <w:szCs w:val="36"/>
          <w:highlight w:val="none"/>
          <w14:textFill>
            <w14:solidFill>
              <w14:schemeClr w14:val="tx1"/>
            </w14:solidFill>
          </w14:textFill>
        </w:rPr>
        <w:t>资源与环境学院简介</w:t>
      </w:r>
      <w:bookmarkEnd w:id="0"/>
      <w:bookmarkEnd w:id="1"/>
      <w:bookmarkEnd w:id="2"/>
      <w:bookmarkEnd w:id="3"/>
    </w:p>
    <w:p w14:paraId="71A55AF1">
      <w:pPr>
        <w:spacing w:line="400" w:lineRule="exact"/>
        <w:rPr>
          <w:rFonts w:ascii="Times New Roman" w:hAnsi="Times New Roman" w:cs="Times New Roman"/>
          <w:color w:val="000000" w:themeColor="text1"/>
          <w:szCs w:val="22"/>
          <w:highlight w:val="none"/>
          <w14:textFill>
            <w14:solidFill>
              <w14:schemeClr w14:val="tx1"/>
            </w14:solidFill>
          </w14:textFill>
        </w:rPr>
      </w:pPr>
    </w:p>
    <w:p w14:paraId="0A61FBDD">
      <w:pPr>
        <w:spacing w:line="400" w:lineRule="exact"/>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资源与环境学院现有环境科学、环境工程、水文与水资源工程、资源循环科学与工程4个本科专业，其中环境科学和环境工程专业入选湖北省普通高等学校战略性新兴（支柱）产业人才培养计划，环境工程专业入选湖北省一流专业建设点。环境工程专业2020年通过了国际通行的工程教育专业认证，为国家民委院校首个通过专业。在研究生教育方面，学院现有环境科学与工程学术型硕士点、环境化学学术型硕士点和资源与环境领域工程专业型硕士点，环境工程学科为湖北省楚天学者设岗学科。</w:t>
      </w:r>
    </w:p>
    <w:p w14:paraId="51BCB31F">
      <w:pPr>
        <w:spacing w:line="400" w:lineRule="exact"/>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学院拥有一支结构合理、奋发有为的师资队伍，现有教职员工52人。现有教授12人（其中二级教授1人，三级教授2人），副教授20人，包括教育部新世纪优秀人才3人、国家民委突出贡献专家1人及湖北省有突出贡献中青年专家2人。我院现有在校本科生1018余人，研究生145人。</w:t>
      </w:r>
    </w:p>
    <w:p w14:paraId="7110DA66">
      <w:pPr>
        <w:spacing w:line="400" w:lineRule="exact"/>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学院现有7000平米的综合实验楼，建有环境监测实验室、环境工程综合实验室、水力学实验室、资源加工实验室、虚拟仿真实验室等专业教学实验室18个，另有400平米分析测试中心1个，校内气象站1个，工程设计资料室1个。学院现有湖北省重金属污染防治工程技术研究中心、资源转化与污染控制国家民委重点实验室等研究机构，其中</w:t>
      </w:r>
      <w:r>
        <w:rPr>
          <w:rFonts w:ascii="宋体" w:hAnsi="宋体" w:eastAsia="宋体" w:cs="Times New Roman"/>
          <w:color w:val="000000" w:themeColor="text1"/>
          <w:szCs w:val="21"/>
          <w:highlight w:val="none"/>
          <w14:textFill>
            <w14:solidFill>
              <w14:schemeClr w14:val="tx1"/>
            </w14:solidFill>
          </w14:textFill>
        </w:rPr>
        <w:t>“碳族废物资源化利用重点实验室”于</w:t>
      </w:r>
      <w:r>
        <w:rPr>
          <w:rFonts w:ascii="Times New Roman" w:hAnsi="Times New Roman" w:cs="Times New Roman"/>
          <w:color w:val="000000" w:themeColor="text1"/>
          <w:szCs w:val="21"/>
          <w:highlight w:val="none"/>
          <w14:textFill>
            <w14:solidFill>
              <w14:schemeClr w14:val="tx1"/>
            </w14:solidFill>
          </w14:textFill>
        </w:rPr>
        <w:t>2016年获批为全国循环经济工程实验室。学院已与美国加州大学、英国布里斯托尔大学、加拿大康考迪亚大学等高校建立了交流与合作，推进人才培养和科学研究。与广西中信大锰集团、长江三峡集团、湖北兴发集团、武汉水务集团等企业及众多环保部门建立了实践教学和产学研基地。学院坚持以人才培养为中心，并注重教学与科研相融合。学院现有6个科研团队——分别是重金属污染控制与含碳废物的能源化利用团队、环境材料和环境控制化学团队、碳基材料与环境修复团队、生态毒理与VOCs污染控制团队、矿产资源综合利用团队、</w:t>
      </w:r>
      <w:r>
        <w:rPr>
          <w:rFonts w:hint="eastAsia" w:ascii="Times New Roman" w:hAnsi="Times New Roman" w:cs="Times New Roman"/>
          <w:color w:val="000000" w:themeColor="text1"/>
          <w:szCs w:val="21"/>
          <w:highlight w:val="none"/>
          <w14:textFill>
            <w14:solidFill>
              <w14:schemeClr w14:val="tx1"/>
            </w14:solidFill>
          </w14:textFill>
        </w:rPr>
        <w:t>水资源利用与水环境治理</w:t>
      </w:r>
      <w:r>
        <w:rPr>
          <w:rFonts w:ascii="Times New Roman" w:hAnsi="Times New Roman" w:cs="Times New Roman"/>
          <w:color w:val="000000" w:themeColor="text1"/>
          <w:szCs w:val="21"/>
          <w:highlight w:val="none"/>
          <w14:textFill>
            <w14:solidFill>
              <w14:schemeClr w14:val="tx1"/>
            </w14:solidFill>
          </w14:textFill>
        </w:rPr>
        <w:t>团队。优质的学术环境、前沿的科研平台，无不彰显着学院高亢的学术热情和务实的科研精神。近年来，学院共承担科研项目240余项，包括国家科技支撑计划项目、科技部863计划、国家自然科学基金等国家级项目30余项，到账经费7000余万元。近年，学院教师主持获得湖北省科技进步特等奖1项、三等奖5项，环境保护科学技术二等奖1项，湖北省自然科学二等奖、三等奖各1项，湖北省教学成果奖一等奖1项，国家民委教学成果奖二等奖1项。</w:t>
      </w:r>
    </w:p>
    <w:p w14:paraId="1D6A2F5D">
      <w:pPr>
        <w:spacing w:line="400" w:lineRule="exact"/>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学院积极融入</w:t>
      </w:r>
      <w:r>
        <w:rPr>
          <w:rFonts w:cs="Times New Roman" w:asciiTheme="minorEastAsia" w:hAnsiTheme="minorEastAsia"/>
          <w:color w:val="000000" w:themeColor="text1"/>
          <w:szCs w:val="21"/>
          <w:highlight w:val="none"/>
          <w14:textFill>
            <w14:solidFill>
              <w14:schemeClr w14:val="tx1"/>
            </w14:solidFill>
          </w14:textFill>
        </w:rPr>
        <w:t>“一带一路”</w:t>
      </w:r>
      <w:r>
        <w:rPr>
          <w:rFonts w:ascii="Times New Roman" w:hAnsi="Times New Roman" w:cs="Times New Roman"/>
          <w:color w:val="000000" w:themeColor="text1"/>
          <w:szCs w:val="21"/>
          <w:highlight w:val="none"/>
          <w14:textFill>
            <w14:solidFill>
              <w14:schemeClr w14:val="tx1"/>
            </w14:solidFill>
          </w14:textFill>
        </w:rPr>
        <w:t>、粤港澳大湾区建设等国家发展战略，积极拓展国际国内合作交流，承办了多个相关的国际学术会议，创建有品牌学术交流栏目——南湖环境讲坛，每年邀请国内外知名专家学者来学院学术讲座10余人次。自建院以来，学院先后举办了多次大型国内国际学术交流会议，2016年，学院承办了第十六届世界催化大会卫星会议（环境催化国际研讨会）及第十一届海峡两岸催化学术会议，2017年与清华大学环境学院共同承办持久性有机污染物论坛2017暨第十二届持久性有机污染物学术研讨会（POPs2017），2018年、2022年承办环境与能源科技国际研讨会，2020年承办中国环境科学学会科学技术年</w:t>
      </w:r>
      <w:r>
        <w:rPr>
          <w:rFonts w:cs="Times New Roman" w:asciiTheme="minorEastAsia" w:hAnsiTheme="minorEastAsia"/>
          <w:color w:val="000000" w:themeColor="text1"/>
          <w:szCs w:val="21"/>
          <w:highlight w:val="none"/>
          <w14:textFill>
            <w14:solidFill>
              <w14:schemeClr w14:val="tx1"/>
            </w14:solidFill>
          </w14:textFill>
        </w:rPr>
        <w:t>会“乡村环境治理”分</w:t>
      </w:r>
      <w:r>
        <w:rPr>
          <w:rFonts w:ascii="Times New Roman" w:hAnsi="Times New Roman" w:cs="Times New Roman"/>
          <w:color w:val="000000" w:themeColor="text1"/>
          <w:szCs w:val="21"/>
          <w:highlight w:val="none"/>
          <w14:textFill>
            <w14:solidFill>
              <w14:schemeClr w14:val="tx1"/>
            </w14:solidFill>
          </w14:textFill>
        </w:rPr>
        <w:t>会。学院资源与环境相关学科在国内已具有一定的影响力，特别是工业废水处理和环境催化领域相关研究已达到国内先进水平。</w:t>
      </w:r>
    </w:p>
    <w:p w14:paraId="7D9C5FF0">
      <w:pPr>
        <w:spacing w:line="400" w:lineRule="exact"/>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学院围</w:t>
      </w:r>
      <w:r>
        <w:rPr>
          <w:rFonts w:ascii="宋体" w:hAnsi="宋体" w:eastAsia="宋体" w:cs="Times New Roman"/>
          <w:color w:val="000000" w:themeColor="text1"/>
          <w:szCs w:val="21"/>
          <w:highlight w:val="none"/>
          <w14:textFill>
            <w14:solidFill>
              <w14:schemeClr w14:val="tx1"/>
            </w14:solidFill>
          </w14:textFill>
        </w:rPr>
        <w:t>绕“立德树人”的根本任务，优化“三全育人”工作机制，以“崇德、尚学、自然、和谐”为院训，积极推行导师制，“德智体美劳”五育并举，全方位</w:t>
      </w:r>
      <w:r>
        <w:rPr>
          <w:rFonts w:ascii="Times New Roman" w:hAnsi="Times New Roman" w:cs="Times New Roman"/>
          <w:color w:val="000000" w:themeColor="text1"/>
          <w:szCs w:val="21"/>
          <w:highlight w:val="none"/>
          <w14:textFill>
            <w14:solidFill>
              <w14:schemeClr w14:val="tx1"/>
            </w14:solidFill>
          </w14:textFill>
        </w:rPr>
        <w:t>培养学生。第一课堂学生学习氛围浓厚，学院所有科研团队实验室向本科生开放，鼓励学生利用课余时间开展科研创新；学院创新开展</w:t>
      </w:r>
      <w:r>
        <w:rPr>
          <w:rFonts w:cs="Times New Roman" w:asciiTheme="minorEastAsia" w:hAnsiTheme="minorEastAsia"/>
          <w:color w:val="000000" w:themeColor="text1"/>
          <w:szCs w:val="21"/>
          <w:highlight w:val="none"/>
          <w14:textFill>
            <w14:solidFill>
              <w14:schemeClr w14:val="tx1"/>
            </w14:solidFill>
          </w14:textFill>
        </w:rPr>
        <w:t>“绿色空间”</w:t>
      </w:r>
      <w:r>
        <w:rPr>
          <w:rFonts w:ascii="Times New Roman" w:hAnsi="Times New Roman" w:cs="Times New Roman"/>
          <w:color w:val="000000" w:themeColor="text1"/>
          <w:szCs w:val="21"/>
          <w:highlight w:val="none"/>
          <w14:textFill>
            <w14:solidFill>
              <w14:schemeClr w14:val="tx1"/>
            </w14:solidFill>
          </w14:textFill>
        </w:rPr>
        <w:t>科技文化节</w:t>
      </w:r>
      <w:r>
        <w:rPr>
          <w:rFonts w:ascii="宋体" w:hAnsi="宋体" w:eastAsia="宋体" w:cs="Times New Roman"/>
          <w:color w:val="000000" w:themeColor="text1"/>
          <w:szCs w:val="21"/>
          <w:highlight w:val="none"/>
          <w14:textFill>
            <w14:solidFill>
              <w14:schemeClr w14:val="tx1"/>
            </w14:solidFill>
          </w14:textFill>
        </w:rPr>
        <w:t>和“世界环境日”等品牌</w:t>
      </w:r>
      <w:r>
        <w:rPr>
          <w:rFonts w:ascii="Times New Roman" w:hAnsi="Times New Roman" w:cs="Times New Roman"/>
          <w:color w:val="000000" w:themeColor="text1"/>
          <w:szCs w:val="21"/>
          <w:highlight w:val="none"/>
          <w14:textFill>
            <w14:solidFill>
              <w14:schemeClr w14:val="tx1"/>
            </w14:solidFill>
          </w14:textFill>
        </w:rPr>
        <w:t>特色学生活动，进一步丰富第二课堂教育平台，提升了学生的综合素质。</w:t>
      </w:r>
    </w:p>
    <w:p w14:paraId="1B5E64E4">
      <w:pPr>
        <w:spacing w:line="400" w:lineRule="exact"/>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学生专业知识扎实，创新能力强，综合素质高。近年来学生曾在大学生“挑战杯”多次获得省级一、二等奖，在全国大学生节能减排社会实践与科技竞赛等多项国家级赛事中载誉而归，数位本科生以第一作者发表SCI一区等高水平科研论文，</w:t>
      </w:r>
      <w:r>
        <w:rPr>
          <w:rFonts w:ascii="宋体" w:hAnsi="宋体" w:eastAsia="宋体" w:cs="Times New Roman"/>
          <w:color w:val="000000" w:themeColor="text1"/>
          <w:szCs w:val="21"/>
          <w:highlight w:val="none"/>
          <w14:textFill>
            <w14:solidFill>
              <w14:schemeClr w14:val="tx1"/>
            </w14:solidFill>
          </w14:textFill>
        </w:rPr>
        <w:t>在“垃圾投进趣·全国青年公益实践大赛”获得总冠</w:t>
      </w:r>
      <w:r>
        <w:rPr>
          <w:rFonts w:ascii="Times New Roman" w:hAnsi="Times New Roman" w:cs="Times New Roman"/>
          <w:color w:val="000000" w:themeColor="text1"/>
          <w:szCs w:val="21"/>
          <w:highlight w:val="none"/>
          <w14:textFill>
            <w14:solidFill>
              <w14:schemeClr w14:val="tx1"/>
            </w14:solidFill>
          </w14:textFill>
        </w:rPr>
        <w:t>军，每年均有学生获得国家、省级和校级大学生创新创业训练计划项目立项、结题，先后注册成立了多家创业公司，也涌现出了杨晨等湖北省向上向善好青年和全国“中国电信”奖学金获得者蓝际荣等众多优秀学生。</w:t>
      </w:r>
    </w:p>
    <w:p w14:paraId="4FEF6DCB">
      <w:pPr>
        <w:spacing w:line="400" w:lineRule="exact"/>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毕业生升学就业率高。2023届毕业生考研升学率超过42.86%，不少学生考入浙江大学、武汉大学、中山大学、华中科技大学等国内名校以及英国曼彻斯特大学、韩国首尔大学等国外名校深造。毕业生就业率稳定在84.57%左右，就业主要分布在环境类上市公司、设计和科研院所等企业，也有环保局、水文局、国土资源局等公务员、事业单位部门，学生培养质量受到用人单位好评，获得良好的社会声誉。</w:t>
      </w:r>
    </w:p>
    <w:p w14:paraId="099E212F">
      <w:pPr>
        <w:spacing w:line="400" w:lineRule="exact"/>
        <w:ind w:firstLine="420" w:firstLineChars="200"/>
        <w:rPr>
          <w:rFonts w:ascii="Times New Roman" w:hAnsi="Times New Roman" w:cs="Times New Roman"/>
          <w:color w:val="000000" w:themeColor="text1"/>
          <w:szCs w:val="21"/>
          <w:highlight w:val="none"/>
          <w14:textFill>
            <w14:solidFill>
              <w14:schemeClr w14:val="tx1"/>
            </w14:solidFill>
          </w14:textFill>
        </w:rPr>
      </w:pPr>
    </w:p>
    <w:p w14:paraId="380E95CE">
      <w:pPr>
        <w:rPr>
          <w:rFonts w:ascii="Times New Roman" w:hAnsi="Times New Roman" w:eastAsia="黑体" w:cs="Times New Roman"/>
          <w:b/>
          <w:bCs/>
          <w:color w:val="000000" w:themeColor="text1"/>
          <w:sz w:val="36"/>
          <w:szCs w:val="36"/>
          <w:highlight w:val="none"/>
          <w14:textFill>
            <w14:solidFill>
              <w14:schemeClr w14:val="tx1"/>
            </w14:solidFill>
          </w14:textFill>
        </w:rPr>
      </w:pPr>
      <w:bookmarkStart w:id="4" w:name="_Toc6659"/>
      <w:r>
        <w:rPr>
          <w:rFonts w:ascii="Times New Roman" w:hAnsi="Times New Roman" w:eastAsia="黑体" w:cs="Times New Roman"/>
          <w:b/>
          <w:bCs/>
          <w:color w:val="000000" w:themeColor="text1"/>
          <w:sz w:val="36"/>
          <w:szCs w:val="36"/>
          <w:highlight w:val="none"/>
          <w14:textFill>
            <w14:solidFill>
              <w14:schemeClr w14:val="tx1"/>
            </w14:solidFill>
          </w14:textFill>
        </w:rPr>
        <w:br w:type="page"/>
      </w:r>
    </w:p>
    <w:p w14:paraId="1C7D590E">
      <w:pPr>
        <w:keepNext/>
        <w:spacing w:line="514" w:lineRule="exact"/>
        <w:jc w:val="center"/>
        <w:outlineLvl w:val="0"/>
        <w:rPr>
          <w:rFonts w:ascii="Times New Roman" w:hAnsi="Times New Roman" w:eastAsia="黑体" w:cs="Times New Roman"/>
          <w:b/>
          <w:bCs/>
          <w:color w:val="000000" w:themeColor="text1"/>
          <w:sz w:val="36"/>
          <w:szCs w:val="36"/>
          <w:highlight w:val="none"/>
          <w14:textFill>
            <w14:solidFill>
              <w14:schemeClr w14:val="tx1"/>
            </w14:solidFill>
          </w14:textFill>
        </w:rPr>
      </w:pPr>
      <w:bookmarkStart w:id="5" w:name="_Toc192574926"/>
      <w:bookmarkStart w:id="6" w:name="_Toc23880"/>
      <w:bookmarkStart w:id="7" w:name="_Toc12359"/>
      <w:r>
        <w:rPr>
          <w:rFonts w:ascii="Times New Roman" w:hAnsi="Times New Roman" w:eastAsia="黑体" w:cs="Times New Roman"/>
          <w:b/>
          <w:bCs/>
          <w:color w:val="000000" w:themeColor="text1"/>
          <w:sz w:val="36"/>
          <w:szCs w:val="36"/>
          <w:highlight w:val="none"/>
          <w14:textFill>
            <w14:solidFill>
              <w14:schemeClr w14:val="tx1"/>
            </w14:solidFill>
          </w14:textFill>
        </w:rPr>
        <w:t>College of Resources and Environment</w:t>
      </w:r>
      <w:bookmarkEnd w:id="4"/>
      <w:bookmarkEnd w:id="5"/>
      <w:bookmarkEnd w:id="6"/>
      <w:bookmarkEnd w:id="7"/>
    </w:p>
    <w:p w14:paraId="4895E628">
      <w:pPr>
        <w:widowControl/>
        <w:shd w:val="clear" w:color="auto" w:fill="FFFFFF"/>
        <w:spacing w:line="360" w:lineRule="auto"/>
        <w:ind w:firstLine="480"/>
        <w:rPr>
          <w:rFonts w:ascii="Times New Roman" w:hAnsi="Times New Roman" w:eastAsia="arialmt" w:cs="Times New Roman"/>
          <w:color w:val="000000" w:themeColor="text1"/>
          <w:kern w:val="0"/>
          <w:sz w:val="24"/>
          <w:highlight w:val="none"/>
          <w:shd w:val="clear" w:color="auto" w:fill="FFFFFF"/>
          <w14:textFill>
            <w14:solidFill>
              <w14:schemeClr w14:val="tx1"/>
            </w14:solidFill>
          </w14:textFill>
        </w:rPr>
      </w:pPr>
    </w:p>
    <w:p w14:paraId="51ED509C">
      <w:pPr>
        <w:widowControl/>
        <w:shd w:val="clear" w:color="auto" w:fill="FFFFFF"/>
        <w:spacing w:line="324" w:lineRule="auto"/>
        <w:ind w:firstLine="420" w:firstLineChars="200"/>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pP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 xml:space="preserve">The College offers four undergraduate programs (Environmental Science, Environmental Engineering, Hydrology and Water Resources Engineering, and Resources Circulation Science and Engineering). </w:t>
      </w:r>
      <w:r>
        <w:rPr>
          <w:rFonts w:ascii="Times New Roman" w:hAnsi="Times New Roman" w:eastAsia="宋体" w:cs="Times New Roman"/>
          <w:color w:val="000000" w:themeColor="text1"/>
          <w:kern w:val="0"/>
          <w:szCs w:val="21"/>
          <w:highlight w:val="none"/>
          <w:shd w:val="clear" w:color="auto" w:fill="FFFFFF"/>
          <w14:textFill>
            <w14:solidFill>
              <w14:schemeClr w14:val="tx1"/>
            </w14:solidFill>
          </w14:textFill>
        </w:rPr>
        <w:t xml:space="preserve">Both </w:t>
      </w: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 xml:space="preserve">Environmental Science and Environmental Engineering </w:t>
      </w:r>
      <w:r>
        <w:rPr>
          <w:rFonts w:ascii="Times New Roman" w:hAnsi="Times New Roman" w:eastAsia="宋体" w:cs="Times New Roman"/>
          <w:color w:val="000000" w:themeColor="text1"/>
          <w:kern w:val="0"/>
          <w:szCs w:val="21"/>
          <w:highlight w:val="none"/>
          <w:shd w:val="clear" w:color="auto" w:fill="FFFFFF"/>
          <w14:textFill>
            <w14:solidFill>
              <w14:schemeClr w14:val="tx1"/>
            </w14:solidFill>
          </w14:textFill>
        </w:rPr>
        <w:t xml:space="preserve">were </w:t>
      </w: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selected as</w:t>
      </w:r>
      <w:r>
        <w:rPr>
          <w:rFonts w:ascii="Times New Roman" w:hAnsi="Times New Roman" w:eastAsia="宋体" w:cs="Times New Roman"/>
          <w:color w:val="000000" w:themeColor="text1"/>
          <w:kern w:val="0"/>
          <w:szCs w:val="21"/>
          <w:highlight w:val="none"/>
          <w:shd w:val="clear" w:color="auto" w:fill="FFFFFF"/>
          <w14:textFill>
            <w14:solidFill>
              <w14:schemeClr w14:val="tx1"/>
            </w14:solidFill>
          </w14:textFill>
        </w:rPr>
        <w:t xml:space="preserve"> the </w:t>
      </w: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 xml:space="preserve">strategic new-type (pillar) industrial talent training program for general colleges and universities in Hubei Province. </w:t>
      </w:r>
      <w:r>
        <w:rPr>
          <w:rFonts w:ascii="Times New Roman" w:hAnsi="Times New Roman" w:eastAsia="宋体" w:cs="Times New Roman"/>
          <w:color w:val="000000" w:themeColor="text1"/>
          <w:kern w:val="0"/>
          <w:szCs w:val="21"/>
          <w:highlight w:val="none"/>
          <w:shd w:val="clear" w:color="auto" w:fill="FFFFFF"/>
          <w14:textFill>
            <w14:solidFill>
              <w14:schemeClr w14:val="tx1"/>
            </w14:solidFill>
          </w14:textFill>
        </w:rPr>
        <w:t>Environmental Engineering was accredited by China Engineering Education Accreditation in 2020，being the first university to be accredited in the</w:t>
      </w:r>
      <w:r>
        <w:rPr>
          <w:rFonts w:ascii="Times New Roman" w:hAnsi="Times New Roman" w:cs="Times New Roman"/>
          <w:color w:val="000000" w:themeColor="text1"/>
          <w:highlight w:val="none"/>
          <w14:textFill>
            <w14:solidFill>
              <w14:schemeClr w14:val="tx1"/>
            </w14:solidFill>
          </w14:textFill>
        </w:rPr>
        <w:t xml:space="preserve"> </w:t>
      </w:r>
      <w:r>
        <w:rPr>
          <w:rFonts w:ascii="Times New Roman" w:hAnsi="Times New Roman" w:eastAsia="宋体" w:cs="Times New Roman"/>
          <w:color w:val="000000" w:themeColor="text1"/>
          <w:kern w:val="0"/>
          <w:szCs w:val="21"/>
          <w:highlight w:val="none"/>
          <w:shd w:val="clear" w:color="auto" w:fill="FFFFFF"/>
          <w14:textFill>
            <w14:solidFill>
              <w14:schemeClr w14:val="tx1"/>
            </w14:solidFill>
          </w14:textFill>
        </w:rPr>
        <w:t xml:space="preserve">National Ethnic Affairs Commission University system. </w:t>
      </w: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 xml:space="preserve">The College offers a </w:t>
      </w:r>
      <w:r>
        <w:rPr>
          <w:rFonts w:ascii="Times New Roman" w:hAnsi="Times New Roman" w:eastAsia="宋体" w:cs="Times New Roman"/>
          <w:color w:val="000000" w:themeColor="text1"/>
          <w:kern w:val="0"/>
          <w:szCs w:val="21"/>
          <w:highlight w:val="none"/>
          <w:shd w:val="clear" w:color="auto" w:fill="FFFFFF"/>
          <w14:textFill>
            <w14:solidFill>
              <w14:schemeClr w14:val="tx1"/>
            </w14:solidFill>
          </w14:textFill>
        </w:rPr>
        <w:t xml:space="preserve">doctoral degree program </w:t>
      </w: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in Environmental Chemistry, an</w:t>
      </w:r>
      <w:r>
        <w:rPr>
          <w:rFonts w:ascii="Times New Roman" w:hAnsi="Times New Roman" w:eastAsia="宋体" w:cs="Times New Roman"/>
          <w:color w:val="000000" w:themeColor="text1"/>
          <w:kern w:val="0"/>
          <w:szCs w:val="21"/>
          <w:highlight w:val="none"/>
          <w:shd w:val="clear" w:color="auto" w:fill="FFFFFF"/>
          <w14:textFill>
            <w14:solidFill>
              <w14:schemeClr w14:val="tx1"/>
            </w14:solidFill>
          </w14:textFill>
        </w:rPr>
        <w:t xml:space="preserve"> academic </w:t>
      </w: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 xml:space="preserve">master degree program in Environmental </w:t>
      </w:r>
      <w:r>
        <w:rPr>
          <w:rFonts w:ascii="Times New Roman" w:hAnsi="Times New Roman" w:eastAsia="宋体" w:cs="Times New Roman"/>
          <w:color w:val="000000" w:themeColor="text1"/>
          <w:kern w:val="0"/>
          <w:szCs w:val="21"/>
          <w:highlight w:val="none"/>
          <w:shd w:val="clear" w:color="auto" w:fill="FFFFFF"/>
          <w14:textFill>
            <w14:solidFill>
              <w14:schemeClr w14:val="tx1"/>
            </w14:solidFill>
          </w14:textFill>
        </w:rPr>
        <w:t xml:space="preserve">Science and </w:t>
      </w: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Engineering, and</w:t>
      </w:r>
      <w:r>
        <w:rPr>
          <w:rFonts w:ascii="Times New Roman" w:hAnsi="Times New Roman" w:eastAsia="宋体" w:cs="Times New Roman"/>
          <w:color w:val="000000" w:themeColor="text1"/>
          <w:kern w:val="0"/>
          <w:szCs w:val="21"/>
          <w:highlight w:val="none"/>
          <w:shd w:val="clear" w:color="auto" w:fill="FFFFFF"/>
          <w14:textFill>
            <w14:solidFill>
              <w14:schemeClr w14:val="tx1"/>
            </w14:solidFill>
          </w14:textFill>
        </w:rPr>
        <w:t xml:space="preserve"> a </w:t>
      </w: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professional master degree</w:t>
      </w:r>
      <w:r>
        <w:rPr>
          <w:rFonts w:ascii="Times New Roman" w:hAnsi="Times New Roman" w:eastAsia="宋体" w:cs="Times New Roman"/>
          <w:color w:val="000000" w:themeColor="text1"/>
          <w:kern w:val="0"/>
          <w:szCs w:val="21"/>
          <w:highlight w:val="none"/>
          <w:shd w:val="clear" w:color="auto" w:fill="FFFFFF"/>
          <w14:textFill>
            <w14:solidFill>
              <w14:schemeClr w14:val="tx1"/>
            </w14:solidFill>
          </w14:textFill>
        </w:rPr>
        <w:t xml:space="preserve"> </w:t>
      </w: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 xml:space="preserve">program </w:t>
      </w:r>
      <w:r>
        <w:rPr>
          <w:rFonts w:ascii="Times New Roman" w:hAnsi="Times New Roman" w:eastAsia="宋体" w:cs="Times New Roman"/>
          <w:color w:val="000000" w:themeColor="text1"/>
          <w:kern w:val="0"/>
          <w:szCs w:val="21"/>
          <w:highlight w:val="none"/>
          <w:shd w:val="clear" w:color="auto" w:fill="FFFFFF"/>
          <w14:textFill>
            <w14:solidFill>
              <w14:schemeClr w14:val="tx1"/>
            </w14:solidFill>
          </w14:textFill>
        </w:rPr>
        <w:t>in Resources and Environmental Engineering.</w:t>
      </w: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 xml:space="preserve">  Moreover, Environmental Science and Engineering offers position for “Chutian” scholar.  </w:t>
      </w:r>
    </w:p>
    <w:p w14:paraId="63A3CBDB">
      <w:pPr>
        <w:widowControl/>
        <w:shd w:val="clear" w:color="auto" w:fill="FFFFFF"/>
        <w:spacing w:line="324" w:lineRule="auto"/>
        <w:ind w:firstLine="420" w:firstLineChars="200"/>
        <w:rPr>
          <w:rFonts w:ascii="Times New Roman" w:hAnsi="Times New Roman" w:cs="Times New Roman"/>
          <w:color w:val="000000" w:themeColor="text1"/>
          <w:kern w:val="0"/>
          <w:szCs w:val="21"/>
          <w:highlight w:val="none"/>
          <w:shd w:val="clear" w:color="auto" w:fill="FFFFFF"/>
          <w14:textFill>
            <w14:solidFill>
              <w14:schemeClr w14:val="tx1"/>
            </w14:solidFill>
          </w14:textFill>
        </w:rPr>
      </w:pPr>
      <w:r>
        <w:rPr>
          <w:rFonts w:ascii="Times New Roman" w:hAnsi="Times New Roman" w:cs="Times New Roman"/>
          <w:color w:val="000000" w:themeColor="text1"/>
          <w:kern w:val="0"/>
          <w:szCs w:val="21"/>
          <w:highlight w:val="none"/>
          <w:shd w:val="clear" w:color="auto" w:fill="FFFFFF"/>
          <w14:textFill>
            <w14:solidFill>
              <w14:schemeClr w14:val="tx1"/>
            </w14:solidFill>
          </w14:textFill>
        </w:rPr>
        <w:t xml:space="preserve">There is a rational composition of staffs and faculties at the college with a number of 52 personal in total. There are 12 full-time professors (Tier II: 1, Tier III: 2), 20 full-time associate professors (3 recognized as outstanding talents in the new century by the Ministry of Education; 1 recognized as expert with outstanding contributions by the National Ethnic Affairs Commission; 2 recognized as young and middle-aged experts with outstanding contributions by Hubei Province).  Currently, there is a total number of 1018 undergraduate students and 145 graduate students.  </w:t>
      </w:r>
    </w:p>
    <w:p w14:paraId="4AE3739B">
      <w:pPr>
        <w:widowControl/>
        <w:shd w:val="clear" w:color="auto" w:fill="FFFFFF"/>
        <w:spacing w:line="324" w:lineRule="auto"/>
        <w:ind w:firstLine="420" w:firstLineChars="200"/>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pP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The College has 7,000 square meters of comprehensive laboratory building, including 18 professional teaching laboratories  (Environmental Monitoring Laboratories, Hydraulics Laboratories, Environmental Engineering Laboratories, Virtual Simulation Laboratories, etc.) and an additional 400 square meters of Analysis and Testing Center, 1 Weather Station and 1 engineering design library. The college owns the Hubei Province Heavy Metal Pollution Prevention and Control Engineering Technology Research Center, National Ethnic Affairs Commission Key Laboratory of Resource Transformation and Pollution Control and other research institutions. Among them, the "Key Laboratory of Carbon Waste Resource Utilization" has been approved as the national circular economy engineering laboratory in 2016. The college has established exchanges and cooperation with the University of California, the University of Bristol in the United Kingdom, Concordia University in Canada and other universities to promote talent training and scientific research.</w:t>
      </w:r>
      <w:r>
        <w:rPr>
          <w:rFonts w:ascii="Times New Roman" w:hAnsi="Times New Roman" w:cs="Times New Roman"/>
          <w:color w:val="000000" w:themeColor="text1"/>
          <w:highlight w:val="none"/>
          <w14:textFill>
            <w14:solidFill>
              <w14:schemeClr w14:val="tx1"/>
            </w14:solidFill>
          </w14:textFill>
        </w:rPr>
        <w:t xml:space="preserve"> </w:t>
      </w: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Practical teaching and industry-academia-research bases have been established with Guangxi CITIC manganese Group, Three Gorges Corporation, Hubei Xingfa Group Co., Ltd, Wuhan Water Group and many other enterprises and environmental protection departments. The college emphasizes on talent training and focuses on the integration of teaching and research.</w:t>
      </w:r>
      <w:r>
        <w:rPr>
          <w:rFonts w:ascii="Times New Roman" w:hAnsi="Times New Roman" w:cs="Times New Roman"/>
          <w:color w:val="000000" w:themeColor="text1"/>
          <w:highlight w:val="none"/>
          <w14:textFill>
            <w14:solidFill>
              <w14:schemeClr w14:val="tx1"/>
            </w14:solidFill>
          </w14:textFill>
        </w:rPr>
        <w:t xml:space="preserve"> </w:t>
      </w: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 xml:space="preserve">There are 6 existing research groups, namely Heavy metal pollution prevention and control, Environmental materials and environmental control chemistry, Carbon-based materials and environmental remediation, Ecotoxicology and VOCs pollution control, Resource planning and comprehensive utilization of mineral resources and Water pollution and control. The high-quality academic environment and cutting-edge research platforms all demonstrate the high academic enthusiasm and pragmatic research spirit of the college. In recent years, the college has undertaken more than 240 scientific research projects, including the national science and technology support plan, the subproject of the Ministry of Science and Technology's 863 plan, and the National Natural Science Foundation of China, with a total funding of more than 70 million yuan.   Faculties at the college have won 1 special prize and 5 third prize of Hubei Province Science and Technology Progress Award, 1 second prize of Science and Technology Award of the Ministry of Environmental Protection, 1 second prize and 1 third prize of Hubei Province Natural Science Award, </w:t>
      </w:r>
      <w:r>
        <w:rPr>
          <w:rFonts w:ascii="Times New Roman" w:hAnsi="Times New Roman" w:cs="Times New Roman"/>
          <w:color w:val="000000" w:themeColor="text1"/>
          <w:kern w:val="0"/>
          <w:szCs w:val="21"/>
          <w:highlight w:val="none"/>
          <w:shd w:val="clear" w:color="auto" w:fill="FFFFFF"/>
          <w14:textFill>
            <w14:solidFill>
              <w14:schemeClr w14:val="tx1"/>
            </w14:solidFill>
          </w14:textFill>
        </w:rPr>
        <w:t>,</w:t>
      </w: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 xml:space="preserve"> 1 frist prize</w:t>
      </w:r>
      <w:r>
        <w:rPr>
          <w:rFonts w:ascii="Times New Roman" w:hAnsi="Times New Roman" w:cs="Times New Roman"/>
          <w:color w:val="000000" w:themeColor="text1"/>
          <w:highlight w:val="none"/>
          <w14:textFill>
            <w14:solidFill>
              <w14:schemeClr w14:val="tx1"/>
            </w14:solidFill>
          </w14:textFill>
        </w:rPr>
        <w:t xml:space="preserve"> </w:t>
      </w: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of Teaching Achievement Award of Hubei Province and 1 first prize of Teaching Achievement Award of</w:t>
      </w:r>
      <w:r>
        <w:rPr>
          <w:rFonts w:ascii="Times New Roman" w:hAnsi="Times New Roman" w:cs="Times New Roman"/>
          <w:color w:val="000000" w:themeColor="text1"/>
          <w:highlight w:val="none"/>
          <w14:textFill>
            <w14:solidFill>
              <w14:schemeClr w14:val="tx1"/>
            </w14:solidFill>
          </w14:textFill>
        </w:rPr>
        <w:t xml:space="preserve"> </w:t>
      </w: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 xml:space="preserve">National Ethnic Affairs Commission. </w:t>
      </w:r>
    </w:p>
    <w:p w14:paraId="454F1E1C">
      <w:pPr>
        <w:widowControl/>
        <w:shd w:val="clear" w:color="auto" w:fill="FFFFFF"/>
        <w:spacing w:line="324" w:lineRule="auto"/>
        <w:ind w:firstLine="420" w:firstLineChars="200"/>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pPr>
      <w:r>
        <w:rPr>
          <w:rFonts w:ascii="Times New Roman" w:hAnsi="Times New Roman" w:eastAsia="arialmt" w:cs="Times New Roman"/>
          <w:color w:val="000000" w:themeColor="text1"/>
          <w:kern w:val="0"/>
          <w:szCs w:val="21"/>
          <w:highlight w:val="none"/>
          <w:shd w:val="clear" w:color="auto" w:fill="FFFFFF"/>
          <w14:textFill>
            <w14:solidFill>
              <w14:schemeClr w14:val="tx1"/>
            </w14:solidFill>
          </w14:textFill>
        </w:rPr>
        <w:t>The college actively integrates into national development strategies such as the “Belt and Road Initiative” and the construction of the Guangdong-Hong Kong-Macao Greater Bay Area, actively expands international and domestic cooperation and exchanges, and has hosted a number of relevant international academic conferences. The college has established exchanges and cooperation with universities such as the University of California, the University of Bristol in the United Kingdom, and Concordia University in Canada, and has created a brand academic exchange column - Nanhu Environmental Forum. Since the establishment of the college, the college has held many large-scale domestic and international academic conferences. In 2016, the college hosted the 16th Satellite Meeting of the World Congress on Catalysis (International Symposium on Environmental Catalysis), the 11th Cross-Strait Catalysis Conference in 2017, the International Symposium on Environment and Energy Science and Technology in 2018 and 2022, and the 2020 Science and Technology Conference of the Chinese Society of Environmental Science (CSES) on "Rural Environmental Governance" in 2020.  Additionally, the college and the School of Environment of Tsinghua University co-hosted the Persistent Organic Pollutants (POPs) Forum 2017 and the 12th POPs Colloquium (POPs2017) in 2017. The school's resource and environment-related disciplines have a certain degree of influence in China, especially research in the field of industrial wastewater treatment and environmental catalytic has reached the advanced level in China.</w:t>
      </w:r>
    </w:p>
    <w:p w14:paraId="5B413E8D">
      <w:pPr>
        <w:spacing w:line="324" w:lineRule="auto"/>
        <w:ind w:firstLine="420" w:firstLineChars="200"/>
        <w:rPr>
          <w:rFonts w:ascii="Times New Roman" w:hAnsi="Times New Roman" w:eastAsia="arialmt" w:cs="Times New Roman"/>
          <w:color w:val="000000" w:themeColor="text1"/>
          <w:szCs w:val="21"/>
          <w:highlight w:val="none"/>
          <w:shd w:val="clear" w:color="auto" w:fill="FFFFFF"/>
          <w14:textFill>
            <w14:solidFill>
              <w14:schemeClr w14:val="tx1"/>
            </w14:solidFill>
          </w14:textFill>
        </w:rPr>
      </w:pPr>
      <w:r>
        <w:rPr>
          <w:rFonts w:ascii="Times New Roman" w:hAnsi="Times New Roman" w:eastAsia="arialmt" w:cs="Times New Roman"/>
          <w:color w:val="000000" w:themeColor="text1"/>
          <w:szCs w:val="21"/>
          <w:highlight w:val="none"/>
          <w:shd w:val="clear" w:color="auto" w:fill="FFFFFF"/>
          <w14:textFill>
            <w14:solidFill>
              <w14:schemeClr w14:val="tx1"/>
            </w14:solidFill>
          </w14:textFill>
        </w:rPr>
        <w:t xml:space="preserve">The college implements the fundamental task of "cultivating people with morality", optimizes the working mechanism of "All-round education", takes "cultivating morality, honoring learning, nature, and harmony" as the school motto, and fully implements the undergraduate tutor system,emphasis equally on the development of moral, intellectual, physical, aesthetics and labor educations. </w:t>
      </w:r>
    </w:p>
    <w:p w14:paraId="6A872495">
      <w:pPr>
        <w:spacing w:line="324"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 xml:space="preserve">There is a strong learning atmosphere in classrooms, and all the laboratories are open to undergraduates, encouraging students to carry out scientific research and innovation in their spare time; the College has innovatively carried out the "Green Space" Science and Technology and Culture Festival and the "World Environment Day" and other brand-name student activities, which have further enriched the educational platform of the second classroom and improved the comprehensive quality of the students. </w:t>
      </w:r>
    </w:p>
    <w:p w14:paraId="26FAC9B4">
      <w:pPr>
        <w:spacing w:line="324"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S</w:t>
      </w:r>
      <w:r>
        <w:rPr>
          <w:rFonts w:ascii="Times New Roman" w:hAnsi="Times New Roman" w:cs="Times New Roman"/>
          <w:color w:val="000000" w:themeColor="text1"/>
          <w:szCs w:val="21"/>
          <w:highlight w:val="none"/>
          <w14:textFill>
            <w14:solidFill>
              <w14:schemeClr w14:val="tx1"/>
            </w14:solidFill>
          </w14:textFill>
        </w:rPr>
        <w:t xml:space="preserve">tudents have solid professional knowledge, strong innovation abilities and high comprehensive qualities. In recent years, students have won the first and second prizes at the provincial level in the Challenge Cup for college students many times, and have won a number of national competitions such as the National College Students' Energy Saving and Emission Reduction Social Practice and Science and Technology Competition, etc. Several undergraduates have published high-level scientific research papers as the first authors in top SCI journals, and have won the overall champion of the "Garbage Throwing into the Interests - National Youth Public Welfare Practice Competition". Every year, students have won the national, provincial and school-level college student innovation and entrepreneurship training program projects. The completion of the projects lead to registration of a number of start-up companies, as well as the emergence of students such as Yang Chen (Good young people in Hubei Province), and Lan Jirong (national "China Telecom" scholarship recipients). </w:t>
      </w:r>
    </w:p>
    <w:p w14:paraId="72816F97">
      <w:pPr>
        <w:spacing w:line="324"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The employment rate of graduates is high, with over 42.86% of the 2023 graduates going on to graduate school, and many of them have been admitted to famous domestic universities such as Zhejiang University, Wuhan University, Sun Yat-sen University, Huazhong University of Science and Technology, as well as famous foreign universities such as the University of Manchester of the United Kingdom and Seoul National University of South Korea. The employment rate of graduates is stable at about 84.57%, and the employment is mainly distributed in environmental related companies, design and scientific research institutes and other enterprises, as well as the Environmental Protection Bureau, Hydrological Bureau, Bureau of Land and Resources and other civil servants, institutions and departments, and the quality of the training of the students has been praised by the employers, and has gained a good reputation in the society.</w:t>
      </w:r>
    </w:p>
    <w:p w14:paraId="65EA127F">
      <w:pPr>
        <w:widowControl/>
        <w:jc w:val="left"/>
        <w:rPr>
          <w:rFonts w:ascii="Times New Roman" w:hAnsi="Times New Roman" w:cs="Times New Roman"/>
          <w:color w:val="000000" w:themeColor="text1"/>
          <w:highlight w:val="none"/>
          <w14:textFill>
            <w14:solidFill>
              <w14:schemeClr w14:val="tx1"/>
            </w14:solidFill>
          </w14:textFill>
        </w:rPr>
      </w:pPr>
    </w:p>
    <w:p w14:paraId="6CAE84E5">
      <w:pP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br w:type="page"/>
      </w:r>
    </w:p>
    <w:p w14:paraId="3421EE6A">
      <w:pPr>
        <w:pStyle w:val="2"/>
        <w:spacing w:before="156" w:after="156"/>
        <w:rPr>
          <w:rFonts w:ascii="方正小标宋简体" w:hAnsi="方正小标宋简体" w:eastAsia="方正小标宋简体" w:cs="方正小标宋简体"/>
          <w:color w:val="000000" w:themeColor="text1"/>
          <w:szCs w:val="36"/>
          <w:highlight w:val="none"/>
          <w14:textFill>
            <w14:solidFill>
              <w14:schemeClr w14:val="tx1"/>
            </w14:solidFill>
          </w14:textFill>
        </w:rPr>
      </w:pPr>
      <w:bookmarkStart w:id="8" w:name="_Toc192574927"/>
      <w:bookmarkStart w:id="9" w:name="_Toc9486"/>
      <w:bookmarkStart w:id="10" w:name="_Toc20015"/>
      <w:r>
        <w:rPr>
          <w:rFonts w:hint="eastAsia" w:ascii="方正小标宋简体" w:hAnsi="方正小标宋简体" w:eastAsia="方正小标宋简体" w:cs="方正小标宋简体"/>
          <w:color w:val="000000" w:themeColor="text1"/>
          <w:szCs w:val="36"/>
          <w:highlight w:val="none"/>
          <w14:textFill>
            <w14:solidFill>
              <w14:schemeClr w14:val="tx1"/>
            </w14:solidFill>
          </w14:textFill>
        </w:rPr>
        <w:t>专业简介</w:t>
      </w:r>
      <w:bookmarkEnd w:id="8"/>
      <w:bookmarkEnd w:id="9"/>
      <w:bookmarkEnd w:id="10"/>
    </w:p>
    <w:p w14:paraId="3663578B">
      <w:pPr>
        <w:jc w:val="center"/>
        <w:rPr>
          <w:rFonts w:ascii="黑体" w:hAnsi="黑体" w:eastAsia="黑体" w:cs="黑体"/>
          <w:b/>
          <w:bCs/>
          <w:color w:val="000000" w:themeColor="text1"/>
          <w:sz w:val="28"/>
          <w:szCs w:val="28"/>
          <w:highlight w:val="none"/>
          <w14:textFill>
            <w14:solidFill>
              <w14:schemeClr w14:val="tx1"/>
            </w14:solidFill>
          </w14:textFill>
        </w:rPr>
      </w:pPr>
      <w:r>
        <w:rPr>
          <w:rFonts w:hint="eastAsia" w:ascii="黑体" w:hAnsi="黑体" w:eastAsia="黑体" w:cs="黑体"/>
          <w:b/>
          <w:bCs/>
          <w:color w:val="000000" w:themeColor="text1"/>
          <w:sz w:val="28"/>
          <w:szCs w:val="28"/>
          <w:highlight w:val="none"/>
          <w14:textFill>
            <w14:solidFill>
              <w14:schemeClr w14:val="tx1"/>
            </w14:solidFill>
          </w14:textFill>
        </w:rPr>
        <w:t>环境工程专业</w:t>
      </w:r>
    </w:p>
    <w:p w14:paraId="0D2F25E6">
      <w:pPr>
        <w:spacing w:line="360"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本专业以工程教育认证的标准制定了完善的培养目标、培养方案、毕业要求和课程质量管理体系，以学生为中心，以产出为导向，坚持可持续改进的理念，培养学生解决复杂环境工程问题的能力。为毕业生走向世界提供国际统一的“通行证”。</w:t>
      </w:r>
    </w:p>
    <w:p w14:paraId="0FB482FE">
      <w:pPr>
        <w:spacing w:line="360"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本专业开设环境工程微生物学、环境监测、环境工程原理、水污染控制工程、大气污染控制工程、物理性污染控制工程、固体废弃物的处理与处置、环境规划与管理、环境影响评价等专业基础理论课程。本专业培养符合国家、区域及少数民族经济和社会发展需要，具备良好的思想品德、人文素养、职业道德和敬业精神，系统掌握环境工程专业基础知识和污染控制工程、资源利用及环境修复等方面的理论与实践技能，具备创新意识和持续学习能力，不断适应行业科学与技术进步，能够从事环境污染控制工程的设计及运营、环境管理、环境监测和水土环境保护及修复技术研发等环境保护事业的高级专门人才，成长为扎根地方尤其是民族地区从事环境保护的骨干人才。本科，学制四年，按环境科学与工程大类招生，招收理科生，毕业时若符合学位授予条件，即授予工学学士学位。</w:t>
      </w:r>
    </w:p>
    <w:p w14:paraId="1E641325">
      <w:pPr>
        <w:spacing w:line="360"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p>
    <w:p w14:paraId="6EAAE0D5">
      <w:pPr>
        <w:spacing w:line="360" w:lineRule="auto"/>
        <w:jc w:val="center"/>
        <w:rPr>
          <w:rFonts w:ascii="Times New Roman" w:hAnsi="Times New Roman" w:cs="Times New Roman"/>
          <w:b/>
          <w:color w:val="000000" w:themeColor="text1"/>
          <w:szCs w:val="21"/>
          <w:highlight w:val="none"/>
          <w14:textFill>
            <w14:solidFill>
              <w14:schemeClr w14:val="tx1"/>
            </w14:solidFill>
          </w14:textFill>
        </w:rPr>
      </w:pPr>
      <w:r>
        <w:rPr>
          <w:rFonts w:ascii="Times New Roman" w:hAnsi="Times New Roman" w:cs="Times New Roman"/>
          <w:b/>
          <w:color w:val="000000" w:themeColor="text1"/>
          <w:szCs w:val="21"/>
          <w:highlight w:val="none"/>
          <w14:textFill>
            <w14:solidFill>
              <w14:schemeClr w14:val="tx1"/>
            </w14:solidFill>
          </w14:textFill>
        </w:rPr>
        <w:t>Environmental Engineering Program</w:t>
      </w:r>
    </w:p>
    <w:p w14:paraId="46AED42F">
      <w:pPr>
        <w:spacing w:line="324"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The department of Environmental Engineering has customized a complete set of training goals, training plans, graduation requirements, and course quality management system based on the standards of China Engineering Education Accreditation. The philosophy is based on student-centered and output-oriented approaches, and adheres to the concept of sustainable improvement. The goal is to train students to acquire the capability to solve complex environmental engineering problems and to provide graduates with an internationally unified "passport" to the world.</w:t>
      </w:r>
    </w:p>
    <w:p w14:paraId="08E251F6">
      <w:pPr>
        <w:spacing w:line="324"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The degree offers fundamental environmental engineering courses (theoretical) such as environmental engineering microbiology, environmental monitoring, environmental engineering principles, water pollution control engineering, air pollution control engineering, physical pollution control engineering, solid waste treatment and disposal, environmental planning and management, and environmental impact assessment. The Environmental Engineering program meets the needs of national, regional, and ethnic minorities' economic and social development, it aims to equip students with good ideological morality, humanistic quality, professional ethics and professionalism. Students should systematically masters the basic knowledge of environmental engineering and pollution control engineering, resource utilization, and environmental restoration. Students possess theoretical and practical skills, innovative consciousness and continuous learning capabilities and be able to constantly adapt to the scientific and technological progress in the environmental engineering and related industries, and engage in environmental protection undertakings such as the design and operation of environmental pollution control projects, environmental management, environmental monitoring, water and soil environmental protection and restoration technology research and development. The trained students with the above professional talents will grow into the backbone talents who have taken root in local areas, especially in ethnic areas. This undergraduate program adapts a four-year curriculum system. Enrollment is based on the major categories of environmental science and engineering for science oriented students. If they meet the degree-granting conditions upon graduation, they will be awarded a bachelor's degree in engineering.</w:t>
      </w:r>
    </w:p>
    <w:p w14:paraId="4B5D53CF">
      <w:pPr>
        <w:spacing w:line="324"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p>
    <w:p w14:paraId="249A6738">
      <w:pPr>
        <w:spacing w:line="360" w:lineRule="auto"/>
        <w:jc w:val="center"/>
        <w:rPr>
          <w:rFonts w:ascii="黑体" w:hAnsi="黑体" w:eastAsia="黑体" w:cs="黑体"/>
          <w:b/>
          <w:bCs/>
          <w:color w:val="000000" w:themeColor="text1"/>
          <w:sz w:val="28"/>
          <w:szCs w:val="28"/>
          <w:highlight w:val="none"/>
          <w14:textFill>
            <w14:solidFill>
              <w14:schemeClr w14:val="tx1"/>
            </w14:solidFill>
          </w14:textFill>
        </w:rPr>
      </w:pPr>
      <w:r>
        <w:rPr>
          <w:rFonts w:ascii="黑体" w:hAnsi="黑体" w:eastAsia="黑体" w:cs="黑体"/>
          <w:b/>
          <w:bCs/>
          <w:color w:val="000000" w:themeColor="text1"/>
          <w:sz w:val="28"/>
          <w:szCs w:val="28"/>
          <w:highlight w:val="none"/>
          <w14:textFill>
            <w14:solidFill>
              <w14:schemeClr w14:val="tx1"/>
            </w14:solidFill>
          </w14:textFill>
        </w:rPr>
        <w:t>资源循环科学与工程专业</w:t>
      </w:r>
    </w:p>
    <w:p w14:paraId="1072BDA8">
      <w:pPr>
        <w:spacing w:line="324"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资源循环科学与工程专业是为解决国民经济发展面临的资源短缺和环境污染两大根本问题，于2010年经教育部批准设置的新兴交叉学科专业，2011年被批准为国家首批战略性新兴产业急需特色本科专业。</w:t>
      </w:r>
    </w:p>
    <w:p w14:paraId="0BBAF8D6">
      <w:pPr>
        <w:spacing w:line="324"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本专业本着“宽口径、厚基础、重能力、求创新”的人才培养思路，通过组织多种教学活动，形成小班教学、“导师”引领和实践创新三者有机融合的特色人才培养模式。现开设资源加工过程与装备、化工原理、冶金原理、分离工程、固体废物处置与资源化、清洁生产与循环经济、环境工程学、工程测量学、画法几何&amp;工程制图、程序设计语言（Python）等专业基础理论课程。本专业培养符合国家和区域低碳循环经济产业发展战略需求的，具有“资源-产品-再生资源-产品”的资源开发和循环可持续利用理念，具备一次资源加工、二次资源综合利用、清洁生产与循环经济、资源规划与管理等专业基础知识理论，系统掌握从“资源开发-高效利用-循环再生”各环节实现“环境源头保护”的科学方法，同时兼具实践和创新能力的高级专业人才。本科，学制四年，按环境科学与工程大类招生，招收理科生，毕业时若符合学位授予条件，即授予工学学士学位。</w:t>
      </w:r>
    </w:p>
    <w:p w14:paraId="34FFCC9F">
      <w:pPr>
        <w:spacing w:line="324" w:lineRule="auto"/>
        <w:ind w:firstLine="210" w:firstLineChars="1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 xml:space="preserve">The major of Resources Circulation Science and Engineering is an emerging interdisciplinary major, which was set up by the Ministry of Education in 2010 to solve the two fundamental problems of resource shortage and environmental pollution faced by national economic development. In 2011, this major was further approved as the first batch of specialties urgently needed major for the national strategic emerging industries. </w:t>
      </w:r>
    </w:p>
    <w:p w14:paraId="32BC40E7">
      <w:pPr>
        <w:spacing w:line="324"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The idea of talent cultivation in this major is "broad-caliber, thick foundation, emphasis on ability, and pursuit of innovation". Through a variety of teaching activities, the major has formed a unique talent cultivation model with the integration of small class teaching, "mentor" leadership and practical innovation. Fundament Resources Circulation Science and Engineering courses (theoretical) such as Resource Processing and Equipment, Chemical Engineering, Metallurgical Engineering, Separation Engineering, Disposal and Reuse of Solid Waste, Recycling Economy and Clean Production, Environmental Engineering, Engineering Surveying, Descriptive Geometry &amp; Engineering Drawing, Resource Microbiology, Programming language (Python)are offered. This major is designed to cultivate professional talents who meet the strategic needs of national and regional low-carbon circular economy industry development, fulfil the concept of the multi-directional resource development, cycling and sustainable utilization of “resources-products-renewable resources-products”, master the professional knowledge of development of natural primary resources, comprehensive utilization of secondary resources, cleaner production and circular economy, and resource recycling planning and management, acquire the ability to solve the science and engineering problems of comprehensive utilization of resources and environmental protection, accomplish the work in the field of resource recycling science and engineering, such as scientific research, engineering technology development, process design, industrial management and management planning, et al. This undergraduate program adapts a four-year curriculum system. Enrollment is based on the major categories of environmental science and engineering for science oriented students. If they meet the degree-granting conditions upon graduation, they will be awarded a bachelor's degree in engineering.</w:t>
      </w:r>
    </w:p>
    <w:p w14:paraId="4C70EF79">
      <w:pPr>
        <w:spacing w:line="324"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p>
    <w:p w14:paraId="449E5BBA">
      <w:pPr>
        <w:spacing w:line="360" w:lineRule="auto"/>
        <w:jc w:val="center"/>
        <w:rPr>
          <w:rFonts w:ascii="黑体" w:hAnsi="黑体" w:eastAsia="黑体" w:cs="黑体"/>
          <w:b/>
          <w:bCs/>
          <w:color w:val="000000" w:themeColor="text1"/>
          <w:sz w:val="28"/>
          <w:szCs w:val="28"/>
          <w:highlight w:val="none"/>
          <w14:textFill>
            <w14:solidFill>
              <w14:schemeClr w14:val="tx1"/>
            </w14:solidFill>
          </w14:textFill>
        </w:rPr>
      </w:pPr>
      <w:r>
        <w:rPr>
          <w:rFonts w:ascii="黑体" w:hAnsi="黑体" w:eastAsia="黑体" w:cs="黑体"/>
          <w:b/>
          <w:bCs/>
          <w:color w:val="000000" w:themeColor="text1"/>
          <w:sz w:val="28"/>
          <w:szCs w:val="28"/>
          <w:highlight w:val="none"/>
          <w14:textFill>
            <w14:solidFill>
              <w14:schemeClr w14:val="tx1"/>
            </w14:solidFill>
          </w14:textFill>
        </w:rPr>
        <w:t>环境科学专业</w:t>
      </w:r>
    </w:p>
    <w:p w14:paraId="35E50998">
      <w:pPr>
        <w:spacing w:line="324" w:lineRule="auto"/>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环境科学是一门研究人类社会发展活动与环境演化规律之间相互作用关系，寻求人类社会与环境协同演化、持续发展途径与方法的学科。</w:t>
      </w:r>
    </w:p>
    <w:p w14:paraId="4C27E971">
      <w:pPr>
        <w:spacing w:line="324" w:lineRule="auto"/>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本专业开设环境化学、现代环境分析、环境监测、环境影响评价、环境生态学、环境毒理学、环境微生物学、环境工程学、环境规划与管理等专业课程，注重污染物监测和分析方面的基本训练，培养学生掌握环境监测和环境影响评价的技能。本专业是一门综合研究“人类—环境”系统基本运动规律及其调控的学科，培养掌握环境自然科学、环境技术科学和环境人文社会科学等方面基础知识，具备环境科学的基本理论和基本技能的高级专业人才。学生毕业后，能在政府、企业与事业单位从事环境管理、环境科学研究、环保产品开发、环境监测和环境影响评价、自然资源与自然生态保护和管理规划工作。本科，学制四年，招理科生，毕业时若符合学位授予条件，即授予理学学士学位。</w:t>
      </w:r>
    </w:p>
    <w:p w14:paraId="3C7A57D7">
      <w:pPr>
        <w:spacing w:line="324" w:lineRule="auto"/>
        <w:rPr>
          <w:rFonts w:ascii="Times New Roman" w:hAnsi="Times New Roman" w:cs="Times New Roman"/>
          <w:color w:val="000000" w:themeColor="text1"/>
          <w:sz w:val="24"/>
          <w:highlight w:val="none"/>
          <w14:textFill>
            <w14:solidFill>
              <w14:schemeClr w14:val="tx1"/>
            </w14:solidFill>
          </w14:textFill>
        </w:rPr>
      </w:pPr>
    </w:p>
    <w:p w14:paraId="4B753F4B">
      <w:pPr>
        <w:spacing w:line="324"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Environmental science is a discipline, seeking the interaction of the development of human society and environmental evolution, and exploring co-evolution of human society and environment as well as new ways and methods of sustainable development.</w:t>
      </w:r>
    </w:p>
    <w:p w14:paraId="10DF7E79">
      <w:pPr>
        <w:spacing w:line="324"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The major offers Environmental Chemistry, Modern Environmental Analysis, Environmental Monitoring, Environmental Impact and Assessment, Environmental Ecology, Environmental Toxicology, Environmental Microbiology, Environmental Engineering, Environmental Planning and Management and other fundamental Environmental science courses, focusing on the basic training of pollutant monitoring and analysis, to develop students’ skills in environmental monitoring and environmental impact assessment. This major is a comprehensive discipline involving the basic movement laws and regulations of the "human-environment" system, which aims to culture talents with the basic theories and skills of environmental science, mastering the basic knowledge of environmental natural science, environmental technology science and environmental humanity and social sciences. After graduation, students can be engaged in the work of environmental management, environmental scientific research, environmental protection product development, environmental monitoring and environmental impact assessment, natural resources and ecological protection and management planning in government, enterprises and institutions. This undergraduate program adapts a four-year curriculum system. Enrollment is based on the major categories of environmental science and engineering for science oriented students. If they meet the degree-granting conditions upon graduation, they will be awarded a bachelor's degree in science.</w:t>
      </w:r>
    </w:p>
    <w:p w14:paraId="34505956">
      <w:pPr>
        <w:spacing w:line="324"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p>
    <w:p w14:paraId="1CE499F3">
      <w:pPr>
        <w:spacing w:line="360" w:lineRule="auto"/>
        <w:jc w:val="center"/>
        <w:rPr>
          <w:rFonts w:ascii="黑体" w:hAnsi="黑体" w:eastAsia="黑体" w:cs="黑体"/>
          <w:b/>
          <w:bCs/>
          <w:color w:val="000000" w:themeColor="text1"/>
          <w:sz w:val="28"/>
          <w:szCs w:val="28"/>
          <w:highlight w:val="none"/>
          <w14:textFill>
            <w14:solidFill>
              <w14:schemeClr w14:val="tx1"/>
            </w14:solidFill>
          </w14:textFill>
        </w:rPr>
      </w:pPr>
      <w:r>
        <w:rPr>
          <w:rFonts w:ascii="黑体" w:hAnsi="黑体" w:eastAsia="黑体" w:cs="黑体"/>
          <w:b/>
          <w:bCs/>
          <w:color w:val="000000" w:themeColor="text1"/>
          <w:sz w:val="28"/>
          <w:szCs w:val="28"/>
          <w:highlight w:val="none"/>
          <w14:textFill>
            <w14:solidFill>
              <w14:schemeClr w14:val="tx1"/>
            </w14:solidFill>
          </w14:textFill>
        </w:rPr>
        <w:t>水文与水资源工程专业</w:t>
      </w:r>
    </w:p>
    <w:p w14:paraId="3BAEEADF">
      <w:pPr>
        <w:spacing w:line="324" w:lineRule="auto"/>
        <w:ind w:firstLine="420" w:firstLineChars="200"/>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水文与水资源工程是国民经济基础产业——水利中的重要专业领域之一，是水资源开发利用和管理中的一门重要的工程技术学科。</w:t>
      </w:r>
    </w:p>
    <w:p w14:paraId="1661EBCC">
      <w:pPr>
        <w:spacing w:line="324" w:lineRule="auto"/>
        <w:ind w:firstLine="420" w:firstLineChars="200"/>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本专业开设自然地理学、气象学、水力学、水文学原理、水文统计、水文测验、水文预报、水文分析与计算、水利计算、水资源利用、水环境保护、地下水水文学、地理信息系统等课程。本专业培养适应国家经济社会发展需要，德、智、体、美、劳全面发展，具有良好的思想品德、人文素养、职业道德和敬业精神，具备扎实的基础知识，富有创新精神的水文与水资源工程专业高级专门人才。学生毕业后，能够在水利（水务）、国土、能源、交通、城建、农林、环保、地矿等部门从事水文、水资源、水环境及水生态领域的勘测、评价、规划、设计、预测预报、管理和科学研究等方面的工作。本科，学制四年，招理科生，毕业时若符合学位授予条件，即授予工学学士学位。</w:t>
      </w:r>
    </w:p>
    <w:p w14:paraId="26F34C3B">
      <w:pPr>
        <w:spacing w:line="324" w:lineRule="auto"/>
        <w:ind w:firstLine="420" w:firstLineChars="200"/>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Hydrology and water resources engineering is one of the important professional fields in water conservancy, which is the basic industry of the national economy, and an important engineering technology discipline in the development, utilization and management of water resources.</w:t>
      </w:r>
    </w:p>
    <w:p w14:paraId="13703C89">
      <w:pPr>
        <w:spacing w:line="324"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 xml:space="preserve">This major offers courses in Physical Geography, Meteorology, Hydraulics, Principles of Hydrology, Hydrological Statistics, Hydrometry, Hydrological Forecasting, Hydrological Analysis and Computation, Water Conservancy Computation, Water Resources Utilization, Protection of Water Environment, Groundwater Hydrology, Geographic Information System and so on. </w:t>
      </w:r>
      <w:r>
        <w:rPr>
          <w:rFonts w:ascii="Times New Roman" w:hAnsi="Times New Roman" w:cs="Times New Roman"/>
          <w:bCs/>
          <w:color w:val="000000" w:themeColor="text1"/>
          <w:highlight w:val="none"/>
          <w14:textFill>
            <w14:solidFill>
              <w14:schemeClr w14:val="tx1"/>
            </w14:solidFill>
          </w14:textFill>
        </w:rPr>
        <w:t>This major is designed to cultivate engineering professionals who meet the needs of economic and social development of the country, region or ethnic minority, have good moral education, humanistic quality, professional ethics and professionalism, solid basic knowledge and innovative spirit.</w:t>
      </w:r>
      <w:r>
        <w:rPr>
          <w:rFonts w:ascii="Times New Roman" w:hAnsi="Times New Roman" w:eastAsia="宋体" w:cs="Times New Roman"/>
          <w:color w:val="000000" w:themeColor="text1"/>
          <w:szCs w:val="21"/>
          <w:highlight w:val="none"/>
          <w14:textFill>
            <w14:solidFill>
              <w14:schemeClr w14:val="tx1"/>
            </w14:solidFill>
          </w14:textFill>
        </w:rPr>
        <w:t xml:space="preserve"> After graduation, students can be engaged in surveying, evaluating, planning, designing, predicting and forecasting, managing and researching in the fields of hydrology, water resources, water environment and hydroecology in the departments of water conservancy (water affairs), land, energy, transportation, urban construction, agriculture and forestry, environmental protection, geology and mineral. This undergraduate program adapts a four-year curriculum system. Enrollment is based on the major categories of environmental science and engineering for science oriented students. If they meet the degree-granting conditions upon graduation, they will be awarded a bachelor's degree in science.</w:t>
      </w:r>
    </w:p>
    <w:p w14:paraId="53AB7BBF">
      <w:pPr>
        <w:rPr>
          <w:rFonts w:ascii="Times New Roman" w:hAnsi="Times New Roman" w:eastAsia="方正姚体" w:cs="Times New Roman"/>
          <w:color w:val="000000" w:themeColor="text1"/>
          <w:sz w:val="36"/>
          <w:highlight w:val="none"/>
          <w14:textFill>
            <w14:solidFill>
              <w14:schemeClr w14:val="tx1"/>
            </w14:solidFill>
          </w14:textFill>
        </w:rPr>
      </w:pPr>
    </w:p>
    <w:p w14:paraId="6702E25E">
      <w:pPr>
        <w:rPr>
          <w:rFonts w:ascii="Times New Roman" w:hAnsi="Times New Roman" w:eastAsia="方正姚体" w:cs="Times New Roman"/>
          <w:color w:val="000000" w:themeColor="text1"/>
          <w:sz w:val="36"/>
          <w:highlight w:val="none"/>
          <w14:textFill>
            <w14:solidFill>
              <w14:schemeClr w14:val="tx1"/>
            </w14:solidFill>
          </w14:textFill>
        </w:rPr>
      </w:pPr>
      <w:r>
        <w:rPr>
          <w:rFonts w:ascii="Times New Roman" w:hAnsi="Times New Roman" w:eastAsia="方正姚体" w:cs="Times New Roman"/>
          <w:color w:val="000000" w:themeColor="text1"/>
          <w:sz w:val="36"/>
          <w:highlight w:val="none"/>
          <w14:textFill>
            <w14:solidFill>
              <w14:schemeClr w14:val="tx1"/>
            </w14:solidFill>
          </w14:textFill>
        </w:rPr>
        <w:br w:type="page"/>
      </w:r>
    </w:p>
    <w:p w14:paraId="63E651E2">
      <w:pPr>
        <w:pStyle w:val="2"/>
        <w:spacing w:before="156" w:after="156"/>
        <w:rPr>
          <w:rFonts w:ascii="方正小标宋简体" w:hAnsi="方正小标宋简体" w:eastAsia="方正小标宋简体" w:cs="方正小标宋简体"/>
          <w:color w:val="000000" w:themeColor="text1"/>
          <w:szCs w:val="36"/>
          <w:highlight w:val="none"/>
          <w14:textFill>
            <w14:solidFill>
              <w14:schemeClr w14:val="tx1"/>
            </w14:solidFill>
          </w14:textFill>
        </w:rPr>
      </w:pPr>
      <w:bookmarkStart w:id="11" w:name="_Toc20056"/>
      <w:bookmarkStart w:id="12" w:name="_Toc31025"/>
      <w:bookmarkStart w:id="13" w:name="_Toc192574928"/>
      <w:r>
        <w:rPr>
          <w:rFonts w:hint="eastAsia" w:ascii="方正小标宋简体" w:hAnsi="方正小标宋简体" w:eastAsia="方正小标宋简体" w:cs="方正小标宋简体"/>
          <w:color w:val="000000" w:themeColor="text1"/>
          <w:szCs w:val="36"/>
          <w:highlight w:val="none"/>
          <w14:textFill>
            <w14:solidFill>
              <w14:schemeClr w14:val="tx1"/>
            </w14:solidFill>
          </w14:textFill>
        </w:rPr>
        <w:t>专业大类构成表</w:t>
      </w:r>
      <w:bookmarkEnd w:id="11"/>
      <w:bookmarkEnd w:id="12"/>
      <w:bookmarkEnd w:id="13"/>
    </w:p>
    <w:p w14:paraId="7E842D15">
      <w:pPr>
        <w:pStyle w:val="2"/>
        <w:spacing w:before="156" w:after="156" w:line="240" w:lineRule="auto"/>
        <w:ind w:left="-15" w:leftChars="-95" w:hanging="184" w:hangingChars="66"/>
        <w:rPr>
          <w:color w:val="000000" w:themeColor="text1"/>
          <w:sz w:val="28"/>
          <w:szCs w:val="28"/>
          <w:highlight w:val="none"/>
          <w14:textFill>
            <w14:solidFill>
              <w14:schemeClr w14:val="tx1"/>
            </w14:solidFill>
          </w14:textFill>
        </w:rPr>
      </w:pPr>
      <w:bookmarkStart w:id="14" w:name="_Toc192574929"/>
      <w:bookmarkStart w:id="15" w:name="_Toc3755"/>
      <w:bookmarkStart w:id="16" w:name="_Toc25753"/>
      <w:r>
        <w:rPr>
          <w:color w:val="000000" w:themeColor="text1"/>
          <w:sz w:val="28"/>
          <w:szCs w:val="28"/>
          <w:highlight w:val="none"/>
          <w14:textFill>
            <w14:solidFill>
              <w14:schemeClr w14:val="tx1"/>
            </w14:solidFill>
          </w14:textFill>
        </w:rPr>
        <w:t>Major specialization</w:t>
      </w:r>
      <w:bookmarkEnd w:id="14"/>
      <w:bookmarkEnd w:id="15"/>
      <w:bookmarkEnd w:id="16"/>
    </w:p>
    <w:tbl>
      <w:tblPr>
        <w:tblStyle w:val="28"/>
        <w:tblW w:w="845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33"/>
        <w:gridCol w:w="2126"/>
        <w:gridCol w:w="2126"/>
        <w:gridCol w:w="2172"/>
      </w:tblGrid>
      <w:tr w14:paraId="6AA0DC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14" w:hRule="atLeast"/>
          <w:jc w:val="center"/>
        </w:trPr>
        <w:tc>
          <w:tcPr>
            <w:tcW w:w="2033" w:type="dxa"/>
            <w:tcBorders>
              <w:tl2br w:val="nil"/>
              <w:tr2bl w:val="nil"/>
            </w:tcBorders>
            <w:vAlign w:val="center"/>
          </w:tcPr>
          <w:p w14:paraId="51812534">
            <w:pPr>
              <w:jc w:val="center"/>
              <w:rPr>
                <w:rFonts w:ascii="Times New Roman" w:hAnsi="Times New Roman" w:cs="Times New Roman"/>
                <w:b/>
                <w:bCs/>
                <w:color w:val="000000" w:themeColor="text1"/>
                <w:szCs w:val="21"/>
                <w:highlight w:val="none"/>
                <w14:textFill>
                  <w14:solidFill>
                    <w14:schemeClr w14:val="tx1"/>
                  </w14:solidFill>
                </w14:textFill>
              </w:rPr>
            </w:pPr>
            <w:r>
              <w:rPr>
                <w:rFonts w:ascii="Times New Roman" w:hAnsi="Times New Roman" w:cs="Times New Roman"/>
                <w:b/>
                <w:bCs/>
                <w:color w:val="000000" w:themeColor="text1"/>
                <w:szCs w:val="21"/>
                <w:highlight w:val="none"/>
                <w14:textFill>
                  <w14:solidFill>
                    <w14:schemeClr w14:val="tx1"/>
                  </w14:solidFill>
                </w14:textFill>
              </w:rPr>
              <w:t>大类名称</w:t>
            </w:r>
          </w:p>
          <w:p w14:paraId="5D703BEC">
            <w:pPr>
              <w:jc w:val="center"/>
              <w:rPr>
                <w:rFonts w:ascii="Times New Roman" w:hAnsi="Times New Roman" w:cs="Times New Roman"/>
                <w:b/>
                <w:bCs/>
                <w:color w:val="000000" w:themeColor="text1"/>
                <w:szCs w:val="21"/>
                <w:highlight w:val="none"/>
                <w14:textFill>
                  <w14:solidFill>
                    <w14:schemeClr w14:val="tx1"/>
                  </w14:solidFill>
                </w14:textFill>
              </w:rPr>
            </w:pPr>
            <w:r>
              <w:rPr>
                <w:rFonts w:ascii="Times New Roman" w:hAnsi="Times New Roman" w:cs="Times New Roman"/>
                <w:b/>
                <w:bCs/>
                <w:color w:val="000000" w:themeColor="text1"/>
                <w:szCs w:val="21"/>
                <w:highlight w:val="none"/>
                <w14:textFill>
                  <w14:solidFill>
                    <w14:schemeClr w14:val="tx1"/>
                  </w14:solidFill>
                </w14:textFill>
              </w:rPr>
              <w:t>Name</w:t>
            </w:r>
          </w:p>
        </w:tc>
        <w:tc>
          <w:tcPr>
            <w:tcW w:w="2126" w:type="dxa"/>
            <w:tcBorders>
              <w:tl2br w:val="nil"/>
              <w:tr2bl w:val="nil"/>
            </w:tcBorders>
            <w:vAlign w:val="center"/>
          </w:tcPr>
          <w:p w14:paraId="0252BA7D">
            <w:pPr>
              <w:jc w:val="center"/>
              <w:rPr>
                <w:rFonts w:ascii="Times New Roman" w:hAnsi="Times New Roman" w:cs="Times New Roman"/>
                <w:b/>
                <w:bCs/>
                <w:color w:val="000000" w:themeColor="text1"/>
                <w:szCs w:val="21"/>
                <w:highlight w:val="none"/>
                <w14:textFill>
                  <w14:solidFill>
                    <w14:schemeClr w14:val="tx1"/>
                  </w14:solidFill>
                </w14:textFill>
              </w:rPr>
            </w:pPr>
            <w:r>
              <w:rPr>
                <w:rFonts w:ascii="Times New Roman" w:hAnsi="Times New Roman" w:cs="Times New Roman"/>
                <w:b/>
                <w:bCs/>
                <w:color w:val="000000" w:themeColor="text1"/>
                <w:szCs w:val="21"/>
                <w:highlight w:val="none"/>
                <w14:textFill>
                  <w14:solidFill>
                    <w14:schemeClr w14:val="tx1"/>
                  </w14:solidFill>
                </w14:textFill>
              </w:rPr>
              <w:t>专业名称</w:t>
            </w:r>
          </w:p>
          <w:p w14:paraId="08BBCB50">
            <w:pPr>
              <w:jc w:val="center"/>
              <w:rPr>
                <w:rFonts w:ascii="Times New Roman" w:hAnsi="Times New Roman" w:cs="Times New Roman"/>
                <w:b/>
                <w:bCs/>
                <w:color w:val="000000" w:themeColor="text1"/>
                <w:szCs w:val="21"/>
                <w:highlight w:val="none"/>
                <w14:textFill>
                  <w14:solidFill>
                    <w14:schemeClr w14:val="tx1"/>
                  </w14:solidFill>
                </w14:textFill>
              </w:rPr>
            </w:pPr>
            <w:r>
              <w:rPr>
                <w:rFonts w:ascii="Times New Roman" w:hAnsi="Times New Roman" w:cs="Times New Roman"/>
                <w:b/>
                <w:bCs/>
                <w:color w:val="000000" w:themeColor="text1"/>
                <w:szCs w:val="21"/>
                <w:highlight w:val="none"/>
                <w14:textFill>
                  <w14:solidFill>
                    <w14:schemeClr w14:val="tx1"/>
                  </w14:solidFill>
                </w14:textFill>
              </w:rPr>
              <w:t>Major</w:t>
            </w:r>
          </w:p>
        </w:tc>
        <w:tc>
          <w:tcPr>
            <w:tcW w:w="2126" w:type="dxa"/>
            <w:tcBorders>
              <w:tl2br w:val="nil"/>
              <w:tr2bl w:val="nil"/>
            </w:tcBorders>
            <w:vAlign w:val="center"/>
          </w:tcPr>
          <w:p w14:paraId="21AE8C37">
            <w:pPr>
              <w:jc w:val="center"/>
              <w:rPr>
                <w:rFonts w:ascii="Times New Roman" w:hAnsi="Times New Roman" w:cs="Times New Roman"/>
                <w:b/>
                <w:bCs/>
                <w:color w:val="000000" w:themeColor="text1"/>
                <w:szCs w:val="21"/>
                <w:highlight w:val="none"/>
                <w14:textFill>
                  <w14:solidFill>
                    <w14:schemeClr w14:val="tx1"/>
                  </w14:solidFill>
                </w14:textFill>
              </w:rPr>
            </w:pPr>
            <w:r>
              <w:rPr>
                <w:rFonts w:ascii="Times New Roman" w:hAnsi="Times New Roman" w:cs="Times New Roman"/>
                <w:b/>
                <w:bCs/>
                <w:color w:val="000000" w:themeColor="text1"/>
                <w:szCs w:val="21"/>
                <w:highlight w:val="none"/>
                <w14:textFill>
                  <w14:solidFill>
                    <w14:schemeClr w14:val="tx1"/>
                  </w14:solidFill>
                </w14:textFill>
              </w:rPr>
              <w:t>所属专业门类</w:t>
            </w:r>
          </w:p>
          <w:p w14:paraId="5E69FCBB">
            <w:pPr>
              <w:jc w:val="center"/>
              <w:rPr>
                <w:rFonts w:ascii="Times New Roman" w:hAnsi="Times New Roman" w:cs="Times New Roman"/>
                <w:b/>
                <w:bCs/>
                <w:color w:val="000000" w:themeColor="text1"/>
                <w:szCs w:val="21"/>
                <w:highlight w:val="none"/>
                <w14:textFill>
                  <w14:solidFill>
                    <w14:schemeClr w14:val="tx1"/>
                  </w14:solidFill>
                </w14:textFill>
              </w:rPr>
            </w:pPr>
            <w:r>
              <w:rPr>
                <w:rFonts w:ascii="Times New Roman" w:hAnsi="Times New Roman" w:cs="Times New Roman"/>
                <w:b/>
                <w:bCs/>
                <w:color w:val="000000" w:themeColor="text1"/>
                <w:szCs w:val="21"/>
                <w:highlight w:val="none"/>
                <w14:textFill>
                  <w14:solidFill>
                    <w14:schemeClr w14:val="tx1"/>
                  </w14:solidFill>
                </w14:textFill>
              </w:rPr>
              <w:t>Major Categories</w:t>
            </w:r>
          </w:p>
        </w:tc>
        <w:tc>
          <w:tcPr>
            <w:tcW w:w="2172" w:type="dxa"/>
            <w:tcBorders>
              <w:tl2br w:val="nil"/>
              <w:tr2bl w:val="nil"/>
            </w:tcBorders>
            <w:vAlign w:val="center"/>
          </w:tcPr>
          <w:p w14:paraId="49145EC2">
            <w:pPr>
              <w:jc w:val="center"/>
              <w:rPr>
                <w:rFonts w:ascii="Times New Roman" w:hAnsi="Times New Roman" w:cs="Times New Roman"/>
                <w:b/>
                <w:bCs/>
                <w:color w:val="000000" w:themeColor="text1"/>
                <w:szCs w:val="21"/>
                <w:highlight w:val="none"/>
                <w14:textFill>
                  <w14:solidFill>
                    <w14:schemeClr w14:val="tx1"/>
                  </w14:solidFill>
                </w14:textFill>
              </w:rPr>
            </w:pPr>
            <w:r>
              <w:rPr>
                <w:rFonts w:ascii="Times New Roman" w:hAnsi="Times New Roman" w:cs="Times New Roman"/>
                <w:b/>
                <w:bCs/>
                <w:color w:val="000000" w:themeColor="text1"/>
                <w:szCs w:val="21"/>
                <w:highlight w:val="none"/>
                <w14:textFill>
                  <w14:solidFill>
                    <w14:schemeClr w14:val="tx1"/>
                  </w14:solidFill>
                </w14:textFill>
              </w:rPr>
              <w:t>大类培养时间</w:t>
            </w:r>
          </w:p>
          <w:p w14:paraId="6A37FF84">
            <w:pPr>
              <w:jc w:val="center"/>
              <w:rPr>
                <w:rFonts w:ascii="Times New Roman" w:hAnsi="Times New Roman" w:cs="Times New Roman"/>
                <w:b/>
                <w:bCs/>
                <w:color w:val="000000" w:themeColor="text1"/>
                <w:szCs w:val="21"/>
                <w:highlight w:val="none"/>
                <w14:textFill>
                  <w14:solidFill>
                    <w14:schemeClr w14:val="tx1"/>
                  </w14:solidFill>
                </w14:textFill>
              </w:rPr>
            </w:pPr>
            <w:r>
              <w:rPr>
                <w:rFonts w:ascii="Times New Roman" w:hAnsi="Times New Roman" w:cs="Times New Roman"/>
                <w:b/>
                <w:bCs/>
                <w:color w:val="000000" w:themeColor="text1"/>
                <w:szCs w:val="21"/>
                <w:highlight w:val="none"/>
                <w14:textFill>
                  <w14:solidFill>
                    <w14:schemeClr w14:val="tx1"/>
                  </w14:solidFill>
                </w14:textFill>
              </w:rPr>
              <w:t>Semester</w:t>
            </w:r>
          </w:p>
        </w:tc>
      </w:tr>
      <w:tr w14:paraId="346E76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033" w:type="dxa"/>
            <w:vMerge w:val="restart"/>
            <w:tcBorders>
              <w:tl2br w:val="nil"/>
              <w:tr2bl w:val="nil"/>
            </w:tcBorders>
            <w:vAlign w:val="center"/>
          </w:tcPr>
          <w:p w14:paraId="78DBF924">
            <w:pPr>
              <w:jc w:val="center"/>
              <w:rPr>
                <w:rFonts w:hint="eastAsia" w:ascii="Times New Roman" w:hAnsi="Times New Roman" w:cs="Times New Roman" w:eastAsiaTheme="minorEastAsia"/>
                <w:color w:val="000000" w:themeColor="text1"/>
                <w:szCs w:val="21"/>
                <w:highlight w:val="none"/>
                <w:lang w:val="en-US" w:eastAsia="zh-CN"/>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环境科学与工程</w:t>
            </w:r>
            <w:r>
              <w:rPr>
                <w:rFonts w:hint="eastAsia" w:ascii="Times New Roman" w:hAnsi="Times New Roman" w:cs="Times New Roman"/>
                <w:color w:val="000000" w:themeColor="text1"/>
                <w:szCs w:val="21"/>
                <w:highlight w:val="none"/>
                <w:lang w:val="en-US" w:eastAsia="zh-CN"/>
                <w14:textFill>
                  <w14:solidFill>
                    <w14:schemeClr w14:val="tx1"/>
                  </w14:solidFill>
                </w14:textFill>
              </w:rPr>
              <w:t>类</w:t>
            </w:r>
          </w:p>
        </w:tc>
        <w:tc>
          <w:tcPr>
            <w:tcW w:w="2126" w:type="dxa"/>
            <w:tcBorders>
              <w:tl2br w:val="nil"/>
              <w:tr2bl w:val="nil"/>
            </w:tcBorders>
            <w:vAlign w:val="center"/>
          </w:tcPr>
          <w:p w14:paraId="0AE33B7F">
            <w:pPr>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环境工程</w:t>
            </w:r>
          </w:p>
        </w:tc>
        <w:tc>
          <w:tcPr>
            <w:tcW w:w="2126" w:type="dxa"/>
            <w:tcBorders>
              <w:tl2br w:val="nil"/>
              <w:tr2bl w:val="nil"/>
            </w:tcBorders>
            <w:vAlign w:val="center"/>
          </w:tcPr>
          <w:p w14:paraId="6D039F61">
            <w:pPr>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工学-环境科学与工程</w:t>
            </w:r>
          </w:p>
        </w:tc>
        <w:tc>
          <w:tcPr>
            <w:tcW w:w="2172" w:type="dxa"/>
            <w:vMerge w:val="restart"/>
            <w:tcBorders>
              <w:tl2br w:val="nil"/>
              <w:tr2bl w:val="nil"/>
            </w:tcBorders>
            <w:vAlign w:val="center"/>
          </w:tcPr>
          <w:p w14:paraId="19E8D854">
            <w:pPr>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第1学期至</w:t>
            </w:r>
          </w:p>
          <w:p w14:paraId="2CD7C7C0">
            <w:pPr>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第2学期</w:t>
            </w:r>
          </w:p>
          <w:p w14:paraId="4658F44D">
            <w:pPr>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Semester 1 to 2</w:t>
            </w:r>
          </w:p>
        </w:tc>
      </w:tr>
      <w:tr w14:paraId="46FDF2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033" w:type="dxa"/>
            <w:vMerge w:val="continue"/>
            <w:tcBorders>
              <w:tl2br w:val="nil"/>
              <w:tr2bl w:val="nil"/>
            </w:tcBorders>
            <w:vAlign w:val="center"/>
          </w:tcPr>
          <w:p w14:paraId="4AB4125A">
            <w:pPr>
              <w:jc w:val="center"/>
              <w:rPr>
                <w:rFonts w:ascii="Times New Roman" w:hAnsi="Times New Roman" w:cs="Times New Roman"/>
                <w:color w:val="000000" w:themeColor="text1"/>
                <w:szCs w:val="21"/>
                <w:highlight w:val="none"/>
                <w14:textFill>
                  <w14:solidFill>
                    <w14:schemeClr w14:val="tx1"/>
                  </w14:solidFill>
                </w14:textFill>
              </w:rPr>
            </w:pPr>
          </w:p>
        </w:tc>
        <w:tc>
          <w:tcPr>
            <w:tcW w:w="2126" w:type="dxa"/>
            <w:tcBorders>
              <w:tl2br w:val="nil"/>
              <w:tr2bl w:val="nil"/>
            </w:tcBorders>
            <w:vAlign w:val="center"/>
          </w:tcPr>
          <w:p w14:paraId="412A7538">
            <w:pPr>
              <w:spacing w:line="240" w:lineRule="atLeas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资源循环科学与工程</w:t>
            </w:r>
          </w:p>
        </w:tc>
        <w:tc>
          <w:tcPr>
            <w:tcW w:w="2126" w:type="dxa"/>
            <w:tcBorders>
              <w:tl2br w:val="nil"/>
              <w:tr2bl w:val="nil"/>
            </w:tcBorders>
            <w:vAlign w:val="center"/>
          </w:tcPr>
          <w:p w14:paraId="1563798F">
            <w:pPr>
              <w:spacing w:line="240" w:lineRule="atLeas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工学-化工与制药类</w:t>
            </w:r>
          </w:p>
        </w:tc>
        <w:tc>
          <w:tcPr>
            <w:tcW w:w="2172" w:type="dxa"/>
            <w:vMerge w:val="continue"/>
            <w:tcBorders>
              <w:tl2br w:val="nil"/>
              <w:tr2bl w:val="nil"/>
            </w:tcBorders>
            <w:vAlign w:val="center"/>
          </w:tcPr>
          <w:p w14:paraId="0DF611CC">
            <w:pPr>
              <w:spacing w:line="240" w:lineRule="atLeast"/>
              <w:jc w:val="center"/>
              <w:rPr>
                <w:rFonts w:ascii="Times New Roman" w:hAnsi="Times New Roman" w:cs="Times New Roman"/>
                <w:color w:val="000000" w:themeColor="text1"/>
                <w:sz w:val="24"/>
                <w:highlight w:val="none"/>
                <w14:textFill>
                  <w14:solidFill>
                    <w14:schemeClr w14:val="tx1"/>
                  </w14:solidFill>
                </w14:textFill>
              </w:rPr>
            </w:pPr>
          </w:p>
        </w:tc>
      </w:tr>
      <w:tr w14:paraId="59D121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033" w:type="dxa"/>
            <w:vMerge w:val="continue"/>
            <w:tcBorders>
              <w:tl2br w:val="nil"/>
              <w:tr2bl w:val="nil"/>
            </w:tcBorders>
            <w:vAlign w:val="center"/>
          </w:tcPr>
          <w:p w14:paraId="161F9D65">
            <w:pPr>
              <w:jc w:val="center"/>
              <w:rPr>
                <w:rFonts w:ascii="Times New Roman" w:hAnsi="Times New Roman" w:cs="Times New Roman"/>
                <w:color w:val="000000" w:themeColor="text1"/>
                <w:szCs w:val="21"/>
                <w:highlight w:val="none"/>
                <w14:textFill>
                  <w14:solidFill>
                    <w14:schemeClr w14:val="tx1"/>
                  </w14:solidFill>
                </w14:textFill>
              </w:rPr>
            </w:pPr>
          </w:p>
        </w:tc>
        <w:tc>
          <w:tcPr>
            <w:tcW w:w="2126" w:type="dxa"/>
            <w:tcBorders>
              <w:tl2br w:val="nil"/>
              <w:tr2bl w:val="nil"/>
            </w:tcBorders>
            <w:vAlign w:val="center"/>
          </w:tcPr>
          <w:p w14:paraId="48968D7C">
            <w:pPr>
              <w:spacing w:line="240" w:lineRule="atLeas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水文与水资源</w:t>
            </w:r>
            <w:r>
              <w:rPr>
                <w:rFonts w:hint="eastAsia" w:ascii="Times New Roman" w:hAnsi="Times New Roman" w:cs="Times New Roman"/>
                <w:color w:val="000000" w:themeColor="text1"/>
                <w:szCs w:val="21"/>
                <w:highlight w:val="none"/>
                <w14:textFill>
                  <w14:solidFill>
                    <w14:schemeClr w14:val="tx1"/>
                  </w14:solidFill>
                </w14:textFill>
              </w:rPr>
              <w:t>工程</w:t>
            </w:r>
          </w:p>
        </w:tc>
        <w:tc>
          <w:tcPr>
            <w:tcW w:w="2126" w:type="dxa"/>
            <w:tcBorders>
              <w:tl2br w:val="nil"/>
              <w:tr2bl w:val="nil"/>
            </w:tcBorders>
            <w:vAlign w:val="center"/>
          </w:tcPr>
          <w:p w14:paraId="0E227AF8">
            <w:pPr>
              <w:spacing w:line="240" w:lineRule="atLeas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工学-水利类</w:t>
            </w:r>
          </w:p>
        </w:tc>
        <w:tc>
          <w:tcPr>
            <w:tcW w:w="2172" w:type="dxa"/>
            <w:vMerge w:val="continue"/>
            <w:tcBorders>
              <w:tl2br w:val="nil"/>
              <w:tr2bl w:val="nil"/>
            </w:tcBorders>
            <w:vAlign w:val="center"/>
          </w:tcPr>
          <w:p w14:paraId="329A6A47">
            <w:pPr>
              <w:spacing w:line="240" w:lineRule="atLeast"/>
              <w:jc w:val="center"/>
              <w:rPr>
                <w:rFonts w:ascii="Times New Roman" w:hAnsi="Times New Roman" w:cs="Times New Roman"/>
                <w:color w:val="000000" w:themeColor="text1"/>
                <w:sz w:val="24"/>
                <w:highlight w:val="none"/>
                <w14:textFill>
                  <w14:solidFill>
                    <w14:schemeClr w14:val="tx1"/>
                  </w14:solidFill>
                </w14:textFill>
              </w:rPr>
            </w:pPr>
          </w:p>
        </w:tc>
      </w:tr>
    </w:tbl>
    <w:p w14:paraId="2BEAD4C3">
      <w:pPr>
        <w:spacing w:after="312" w:afterLines="100"/>
        <w:jc w:val="center"/>
        <w:rPr>
          <w:rFonts w:ascii="Times New Roman" w:hAnsi="Times New Roman" w:eastAsia="微软雅黑" w:cs="Times New Roman"/>
          <w:color w:val="000000" w:themeColor="text1"/>
          <w:sz w:val="36"/>
          <w:highlight w:val="none"/>
          <w14:textFill>
            <w14:solidFill>
              <w14:schemeClr w14:val="tx1"/>
            </w14:solidFill>
          </w14:textFill>
        </w:rPr>
      </w:pPr>
    </w:p>
    <w:p w14:paraId="0E7435C2">
      <w:pPr>
        <w:widowControl/>
        <w:jc w:val="left"/>
        <w:rPr>
          <w:rFonts w:ascii="Times New Roman" w:hAnsi="Times New Roman" w:eastAsia="方正姚体" w:cs="Times New Roman"/>
          <w:color w:val="000000" w:themeColor="text1"/>
          <w:sz w:val="36"/>
          <w:highlight w:val="none"/>
          <w14:textFill>
            <w14:solidFill>
              <w14:schemeClr w14:val="tx1"/>
            </w14:solidFill>
          </w14:textFill>
        </w:rPr>
      </w:pPr>
      <w:r>
        <w:rPr>
          <w:rFonts w:ascii="Times New Roman" w:hAnsi="Times New Roman" w:eastAsia="方正姚体" w:cs="Times New Roman"/>
          <w:color w:val="000000" w:themeColor="text1"/>
          <w:sz w:val="36"/>
          <w:highlight w:val="none"/>
          <w14:textFill>
            <w14:solidFill>
              <w14:schemeClr w14:val="tx1"/>
            </w14:solidFill>
          </w14:textFill>
        </w:rPr>
        <w:br w:type="page"/>
      </w:r>
    </w:p>
    <w:p w14:paraId="4CC60BFD">
      <w:pPr>
        <w:pStyle w:val="2"/>
        <w:spacing w:before="156" w:after="156"/>
        <w:rPr>
          <w:color w:val="000000" w:themeColor="text1"/>
          <w:highlight w:val="none"/>
          <w14:textFill>
            <w14:solidFill>
              <w14:schemeClr w14:val="tx1"/>
            </w14:solidFill>
          </w14:textFill>
        </w:rPr>
      </w:pPr>
      <w:bookmarkStart w:id="17" w:name="_Toc192574930"/>
      <w:bookmarkStart w:id="18" w:name="_Toc133485934"/>
      <w:bookmarkStart w:id="19" w:name="_Toc24572"/>
      <w:bookmarkStart w:id="20" w:name="_Toc27740"/>
      <w:r>
        <w:rPr>
          <w:rFonts w:hint="eastAsia" w:ascii="方正小标宋简体" w:hAnsi="方正小标宋简体" w:eastAsia="方正小标宋简体" w:cs="方正小标宋简体"/>
          <w:color w:val="000000" w:themeColor="text1"/>
          <w:szCs w:val="36"/>
          <w:highlight w:val="none"/>
          <w14:textFill>
            <w14:solidFill>
              <w14:schemeClr w14:val="tx1"/>
            </w14:solidFill>
          </w14:textFill>
        </w:rPr>
        <w:t>环境工程专业本科人才培养方案</w:t>
      </w:r>
      <w:bookmarkEnd w:id="17"/>
      <w:bookmarkEnd w:id="18"/>
      <w:bookmarkEnd w:id="19"/>
      <w:bookmarkEnd w:id="20"/>
    </w:p>
    <w:p w14:paraId="3AD6AAE9">
      <w:pPr>
        <w:pStyle w:val="2"/>
        <w:spacing w:before="156" w:after="156" w:line="240" w:lineRule="auto"/>
        <w:ind w:left="-15" w:leftChars="-95" w:hanging="184" w:hangingChars="66"/>
        <w:rPr>
          <w:color w:val="000000" w:themeColor="text1"/>
          <w:highlight w:val="none"/>
          <w14:textFill>
            <w14:solidFill>
              <w14:schemeClr w14:val="tx1"/>
            </w14:solidFill>
          </w14:textFill>
        </w:rPr>
      </w:pPr>
      <w:bookmarkStart w:id="21" w:name="_Toc30496"/>
      <w:bookmarkStart w:id="22" w:name="_Toc32209"/>
      <w:bookmarkStart w:id="23" w:name="_Toc13009"/>
      <w:bookmarkStart w:id="24" w:name="_Toc192574931"/>
      <w:r>
        <w:rPr>
          <w:color w:val="000000" w:themeColor="text1"/>
          <w:sz w:val="28"/>
          <w:szCs w:val="28"/>
          <w:highlight w:val="none"/>
          <w14:textFill>
            <w14:solidFill>
              <w14:schemeClr w14:val="tx1"/>
            </w14:solidFill>
          </w14:textFill>
        </w:rPr>
        <w:t>Undergraduate Program for Environmental Engineering</w:t>
      </w:r>
      <w:bookmarkEnd w:id="21"/>
      <w:bookmarkEnd w:id="22"/>
      <w:bookmarkEnd w:id="23"/>
      <w:bookmarkEnd w:id="24"/>
    </w:p>
    <w:p w14:paraId="16604699">
      <w:pPr>
        <w:spacing w:line="360" w:lineRule="auto"/>
        <w:rPr>
          <w:rFonts w:ascii="Times New Roman" w:hAnsi="Times New Roman" w:eastAsia="黑体" w:cs="Times New Roman"/>
          <w:color w:val="000000" w:themeColor="text1"/>
          <w:highlight w:val="none"/>
          <w14:textFill>
            <w14:solidFill>
              <w14:schemeClr w14:val="tx1"/>
            </w14:solidFill>
          </w14:textFill>
        </w:rPr>
      </w:pPr>
      <w:bookmarkStart w:id="25" w:name="_Toc133485935"/>
      <w:r>
        <w:rPr>
          <w:rFonts w:ascii="Times New Roman" w:hAnsi="Times New Roman" w:eastAsia="黑体" w:cs="Times New Roman"/>
          <w:color w:val="000000" w:themeColor="text1"/>
          <w:highlight w:val="none"/>
          <w14:textFill>
            <w14:solidFill>
              <w14:schemeClr w14:val="tx1"/>
            </w14:solidFill>
          </w14:textFill>
        </w:rPr>
        <w:t>一、培养规格</w:t>
      </w:r>
      <w:bookmarkEnd w:id="25"/>
    </w:p>
    <w:p w14:paraId="6A546B42">
      <w:pPr>
        <w:spacing w:line="360" w:lineRule="auto"/>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t>Ⅰ Education Standards</w:t>
      </w:r>
    </w:p>
    <w:p w14:paraId="3BEC1288">
      <w:pPr>
        <w:spacing w:line="400" w:lineRule="exact"/>
        <w:ind w:left="426"/>
        <w:rPr>
          <w:rFonts w:ascii="Times New Roman" w:hAnsi="Times New Roman" w:cs="Times New Roman"/>
          <w:bCs/>
          <w:color w:val="000000" w:themeColor="text1"/>
          <w:highlight w:val="none"/>
          <w14:textFill>
            <w14:solidFill>
              <w14:schemeClr w14:val="tx1"/>
            </w14:solidFill>
          </w14:textFill>
        </w:rPr>
      </w:pPr>
      <w:r>
        <w:rPr>
          <w:rFonts w:ascii="Times New Roman" w:hAnsi="Times New Roman" w:cs="Times New Roman"/>
          <w:bCs/>
          <w:color w:val="000000" w:themeColor="text1"/>
          <w:highlight w:val="none"/>
          <w14:textFill>
            <w14:solidFill>
              <w14:schemeClr w14:val="tx1"/>
            </w14:solidFill>
          </w14:textFill>
        </w:rPr>
        <w:t>I）学制</w:t>
      </w:r>
    </w:p>
    <w:p w14:paraId="5254713C">
      <w:pPr>
        <w:spacing w:line="400" w:lineRule="exact"/>
        <w:ind w:left="405"/>
        <w:rPr>
          <w:rFonts w:ascii="Times New Roman" w:hAnsi="Times New Roman" w:cs="Times New Roman"/>
          <w:bCs/>
          <w:color w:val="000000" w:themeColor="text1"/>
          <w:highlight w:val="none"/>
          <w14:textFill>
            <w14:solidFill>
              <w14:schemeClr w14:val="tx1"/>
            </w14:solidFill>
          </w14:textFill>
        </w:rPr>
      </w:pPr>
      <w:r>
        <w:rPr>
          <w:rFonts w:ascii="Times New Roman" w:hAnsi="Times New Roman" w:cs="Times New Roman"/>
          <w:bCs/>
          <w:color w:val="000000" w:themeColor="text1"/>
          <w:highlight w:val="none"/>
          <w14:textFill>
            <w14:solidFill>
              <w14:schemeClr w14:val="tx1"/>
            </w14:solidFill>
          </w14:textFill>
        </w:rPr>
        <w:t>Length of Schooling</w:t>
      </w:r>
    </w:p>
    <w:p w14:paraId="3F9ACD04">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修业年限：4年</w:t>
      </w:r>
    </w:p>
    <w:p w14:paraId="235905F5">
      <w:pPr>
        <w:spacing w:line="400" w:lineRule="exact"/>
        <w:ind w:left="405"/>
        <w:rPr>
          <w:rFonts w:ascii="Times New Roman" w:hAnsi="Times New Roman" w:cs="Times New Roman"/>
          <w:bCs/>
          <w:color w:val="000000" w:themeColor="text1"/>
          <w:highlight w:val="none"/>
          <w14:textFill>
            <w14:solidFill>
              <w14:schemeClr w14:val="tx1"/>
            </w14:solidFill>
          </w14:textFill>
        </w:rPr>
      </w:pPr>
      <w:r>
        <w:rPr>
          <w:rFonts w:ascii="Times New Roman" w:hAnsi="Times New Roman" w:cs="Times New Roman"/>
          <w:bCs/>
          <w:color w:val="000000" w:themeColor="text1"/>
          <w:highlight w:val="none"/>
          <w14:textFill>
            <w14:solidFill>
              <w14:schemeClr w14:val="tx1"/>
            </w14:solidFill>
          </w14:textFill>
        </w:rPr>
        <w:t>Duration:  four-year</w:t>
      </w:r>
    </w:p>
    <w:p w14:paraId="104D6824">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II）学位</w:t>
      </w:r>
    </w:p>
    <w:p w14:paraId="50F5C90F">
      <w:pPr>
        <w:spacing w:line="400" w:lineRule="exact"/>
        <w:ind w:left="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Degree</w:t>
      </w:r>
    </w:p>
    <w:p w14:paraId="3447A28A">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授予学位：工学士学位</w:t>
      </w:r>
    </w:p>
    <w:p w14:paraId="0BE836F2">
      <w:pPr>
        <w:spacing w:line="400" w:lineRule="exact"/>
        <w:ind w:firstLine="405"/>
        <w:rPr>
          <w:rFonts w:ascii="Times New Roman" w:hAnsi="Times New Roman" w:eastAsia="黑体"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 xml:space="preserve">Degree conferred:  Bachelor of  Engineering </w:t>
      </w:r>
    </w:p>
    <w:p w14:paraId="09446B07">
      <w:pPr>
        <w:spacing w:line="360" w:lineRule="auto"/>
        <w:rPr>
          <w:rFonts w:ascii="Times New Roman" w:hAnsi="Times New Roman" w:eastAsia="黑体" w:cs="Times New Roman"/>
          <w:color w:val="000000" w:themeColor="text1"/>
          <w:highlight w:val="none"/>
          <w14:textFill>
            <w14:solidFill>
              <w14:schemeClr w14:val="tx1"/>
            </w14:solidFill>
          </w14:textFill>
        </w:rPr>
      </w:pPr>
      <w:bookmarkStart w:id="26" w:name="_Toc133485936"/>
      <w:r>
        <w:rPr>
          <w:rFonts w:ascii="Times New Roman" w:hAnsi="Times New Roman" w:eastAsia="黑体" w:cs="Times New Roman"/>
          <w:color w:val="000000" w:themeColor="text1"/>
          <w:highlight w:val="none"/>
          <w14:textFill>
            <w14:solidFill>
              <w14:schemeClr w14:val="tx1"/>
            </w14:solidFill>
          </w14:textFill>
        </w:rPr>
        <w:t>二、培养目标</w:t>
      </w:r>
      <w:bookmarkEnd w:id="26"/>
    </w:p>
    <w:p w14:paraId="19762DD3">
      <w:pPr>
        <w:spacing w:line="360" w:lineRule="auto"/>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t>Ⅱ Education Objectives</w:t>
      </w:r>
    </w:p>
    <w:p w14:paraId="6CBFC7D2">
      <w:pPr>
        <w:spacing w:line="360" w:lineRule="auto"/>
        <w:ind w:firstLine="420" w:firstLineChars="200"/>
        <w:rPr>
          <w:rFonts w:ascii="Times New Roman" w:hAnsi="Times New Roman" w:cs="Times New Roman"/>
          <w:b/>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本专业</w:t>
      </w:r>
      <w:r>
        <w:rPr>
          <w:rFonts w:ascii="Times New Roman" w:hAnsi="Times New Roman" w:cs="Times New Roman"/>
          <w:color w:val="000000" w:themeColor="text1"/>
          <w:highlight w:val="none"/>
          <w14:textFill>
            <w14:solidFill>
              <w14:schemeClr w14:val="tx1"/>
            </w14:solidFill>
          </w14:textFill>
        </w:rPr>
        <w:t>以铸牢中华民族共同体意识为主线</w:t>
      </w:r>
      <w:r>
        <w:rPr>
          <w:rFonts w:hint="eastAsia" w:ascii="Times New Roman" w:hAnsi="Times New Roman" w:cs="Times New Roman"/>
          <w:color w:val="000000" w:themeColor="text1"/>
          <w:highlight w:val="none"/>
          <w14:textFill>
            <w14:solidFill>
              <w14:schemeClr w14:val="tx1"/>
            </w14:solidFill>
          </w14:textFill>
        </w:rPr>
        <w:t>，</w:t>
      </w:r>
      <w:r>
        <w:rPr>
          <w:rFonts w:ascii="Times New Roman" w:hAnsi="Times New Roman" w:cs="Times New Roman"/>
          <w:color w:val="000000" w:themeColor="text1"/>
          <w:szCs w:val="21"/>
          <w:highlight w:val="none"/>
          <w14:textFill>
            <w14:solidFill>
              <w14:schemeClr w14:val="tx1"/>
            </w14:solidFill>
          </w14:textFill>
        </w:rPr>
        <w:t>培养符合国家、区域经济和社会发展需要，具备良好的思想品德、人文素养、职业道德和敬业精神，</w:t>
      </w:r>
      <w:r>
        <w:rPr>
          <w:rFonts w:hint="eastAsia" w:ascii="Times New Roman" w:hAnsi="Times New Roman" w:cs="Times New Roman"/>
          <w:color w:val="000000" w:themeColor="text1"/>
          <w:szCs w:val="21"/>
          <w:highlight w:val="none"/>
          <w14:textFill>
            <w14:solidFill>
              <w14:schemeClr w14:val="tx1"/>
            </w14:solidFill>
          </w14:textFill>
        </w:rPr>
        <w:t>德智体美劳全面发展，</w:t>
      </w:r>
      <w:r>
        <w:rPr>
          <w:rFonts w:ascii="Times New Roman" w:hAnsi="Times New Roman" w:cs="Times New Roman"/>
          <w:color w:val="000000" w:themeColor="text1"/>
          <w:szCs w:val="21"/>
          <w:highlight w:val="none"/>
          <w14:textFill>
            <w14:solidFill>
              <w14:schemeClr w14:val="tx1"/>
            </w14:solidFill>
          </w14:textFill>
        </w:rPr>
        <w:t>系统掌握环境工程专业基础知识和污染控制工程、资源利用及环境修复等方面的理论与实践技能，具备创新意识和持续学习能力，不断适应行业科学与技术进步，能够</w:t>
      </w:r>
      <w:r>
        <w:rPr>
          <w:rFonts w:ascii="Times New Roman" w:hAnsi="Times New Roman" w:cs="Times New Roman"/>
          <w:b/>
          <w:color w:val="000000" w:themeColor="text1"/>
          <w:szCs w:val="21"/>
          <w:highlight w:val="none"/>
          <w14:textFill>
            <w14:solidFill>
              <w14:schemeClr w14:val="tx1"/>
            </w14:solidFill>
          </w14:textFill>
        </w:rPr>
        <w:t>从事环境污染控制工程的设计及运营、环境管理、环境监测和水土环境保护及修复技术研发等</w:t>
      </w:r>
      <w:r>
        <w:rPr>
          <w:rFonts w:ascii="Times New Roman" w:hAnsi="Times New Roman" w:cs="Times New Roman"/>
          <w:color w:val="000000" w:themeColor="text1"/>
          <w:szCs w:val="21"/>
          <w:highlight w:val="none"/>
          <w14:textFill>
            <w14:solidFill>
              <w14:schemeClr w14:val="tx1"/>
            </w14:solidFill>
          </w14:textFill>
        </w:rPr>
        <w:t>环境保护事业的高级专门人才，</w:t>
      </w:r>
      <w:r>
        <w:rPr>
          <w:rFonts w:ascii="Times New Roman" w:hAnsi="Times New Roman" w:cs="Times New Roman"/>
          <w:b/>
          <w:color w:val="000000" w:themeColor="text1"/>
          <w:szCs w:val="21"/>
          <w:highlight w:val="none"/>
          <w14:textFill>
            <w14:solidFill>
              <w14:schemeClr w14:val="tx1"/>
            </w14:solidFill>
          </w14:textFill>
        </w:rPr>
        <w:t>成长为扎根地方尤其是民族地区从事环境保护的骨干人才。</w:t>
      </w:r>
    </w:p>
    <w:p w14:paraId="0C82D72E">
      <w:pPr>
        <w:spacing w:line="360" w:lineRule="auto"/>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 xml:space="preserve">具体培养目标可以归纳为以下四方面内容： </w:t>
      </w:r>
    </w:p>
    <w:p w14:paraId="685029EA">
      <w:pPr>
        <w:spacing w:line="360" w:lineRule="auto"/>
        <w:ind w:firstLine="422"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b/>
          <w:color w:val="000000" w:themeColor="text1"/>
          <w:szCs w:val="21"/>
          <w:highlight w:val="none"/>
          <w:u w:val="single"/>
          <w14:textFill>
            <w14:solidFill>
              <w14:schemeClr w14:val="tx1"/>
            </w14:solidFill>
          </w14:textFill>
        </w:rPr>
        <w:t>目标1（知识能力）</w:t>
      </w:r>
      <w:r>
        <w:rPr>
          <w:rFonts w:ascii="Times New Roman" w:hAnsi="Times New Roman" w:cs="Times New Roman"/>
          <w:b/>
          <w:color w:val="000000" w:themeColor="text1"/>
          <w:szCs w:val="21"/>
          <w:highlight w:val="none"/>
          <w14:textFill>
            <w14:solidFill>
              <w14:schemeClr w14:val="tx1"/>
            </w14:solidFill>
          </w14:textFill>
        </w:rPr>
        <w:t>：</w:t>
      </w:r>
      <w:r>
        <w:rPr>
          <w:rFonts w:ascii="Times New Roman" w:hAnsi="Times New Roman" w:cs="Times New Roman"/>
          <w:color w:val="000000" w:themeColor="text1"/>
          <w:szCs w:val="21"/>
          <w:highlight w:val="none"/>
          <w14:textFill>
            <w14:solidFill>
              <w14:schemeClr w14:val="tx1"/>
            </w14:solidFill>
          </w14:textFill>
        </w:rPr>
        <w:t>能够掌握环境工程专业相关技术在资源与环境保护中的应用与发展现状，融会贯通工程数理基础知识和环境工程专业知识，针对复杂环境工程项目提供整体解决方案。</w:t>
      </w:r>
    </w:p>
    <w:p w14:paraId="718D8502">
      <w:pPr>
        <w:spacing w:line="360" w:lineRule="auto"/>
        <w:ind w:firstLine="422"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b/>
          <w:color w:val="000000" w:themeColor="text1"/>
          <w:szCs w:val="21"/>
          <w:highlight w:val="none"/>
          <w:u w:val="single"/>
          <w14:textFill>
            <w14:solidFill>
              <w14:schemeClr w14:val="tx1"/>
            </w14:solidFill>
          </w14:textFill>
        </w:rPr>
        <w:t>目标2（实践能力）</w:t>
      </w:r>
      <w:r>
        <w:rPr>
          <w:rFonts w:ascii="Times New Roman" w:hAnsi="Times New Roman" w:cs="Times New Roman"/>
          <w:b/>
          <w:color w:val="000000" w:themeColor="text1"/>
          <w:szCs w:val="21"/>
          <w:highlight w:val="none"/>
          <w14:textFill>
            <w14:solidFill>
              <w14:schemeClr w14:val="tx1"/>
            </w14:solidFill>
          </w14:textFill>
        </w:rPr>
        <w:t>：</w:t>
      </w:r>
      <w:r>
        <w:rPr>
          <w:rFonts w:ascii="Times New Roman" w:hAnsi="Times New Roman" w:cs="Times New Roman"/>
          <w:color w:val="000000" w:themeColor="text1"/>
          <w:szCs w:val="21"/>
          <w:highlight w:val="none"/>
          <w14:textFill>
            <w14:solidFill>
              <w14:schemeClr w14:val="tx1"/>
            </w14:solidFill>
          </w14:textFill>
        </w:rPr>
        <w:t>具备系统思维和可持续发展理念，能将知识有效运用到环境污染控制工程的设计及运营、环境管理、环境监测和民族地区水土环境保护及修复技术研发的实践中，并具备一定的创新能力。</w:t>
      </w:r>
    </w:p>
    <w:p w14:paraId="354071E5">
      <w:pPr>
        <w:spacing w:line="360" w:lineRule="auto"/>
        <w:ind w:firstLine="422"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b/>
          <w:color w:val="000000" w:themeColor="text1"/>
          <w:szCs w:val="21"/>
          <w:highlight w:val="none"/>
          <w:u w:val="single"/>
          <w14:textFill>
            <w14:solidFill>
              <w14:schemeClr w14:val="tx1"/>
            </w14:solidFill>
          </w14:textFill>
        </w:rPr>
        <w:t>目标3（职业素养）</w:t>
      </w:r>
      <w:r>
        <w:rPr>
          <w:rFonts w:ascii="Times New Roman" w:hAnsi="Times New Roman" w:cs="Times New Roman"/>
          <w:b/>
          <w:color w:val="000000" w:themeColor="text1"/>
          <w:szCs w:val="21"/>
          <w:highlight w:val="none"/>
          <w14:textFill>
            <w14:solidFill>
              <w14:schemeClr w14:val="tx1"/>
            </w14:solidFill>
          </w14:textFill>
        </w:rPr>
        <w:t>：</w:t>
      </w:r>
      <w:r>
        <w:rPr>
          <w:rFonts w:hint="eastAsia" w:ascii="Times New Roman" w:hAnsi="Times New Roman" w:cs="Times New Roman"/>
          <w:color w:val="000000" w:themeColor="text1"/>
          <w:szCs w:val="21"/>
          <w:highlight w:val="none"/>
          <w14:textFill>
            <w14:solidFill>
              <w14:schemeClr w14:val="tx1"/>
            </w14:solidFill>
          </w14:textFill>
        </w:rPr>
        <w:t>德智体美劳全面发展</w:t>
      </w:r>
      <w:r>
        <w:rPr>
          <w:rFonts w:ascii="Times New Roman" w:hAnsi="Times New Roman" w:cs="Times New Roman"/>
          <w:color w:val="000000" w:themeColor="text1"/>
          <w:szCs w:val="21"/>
          <w:highlight w:val="none"/>
          <w14:textFill>
            <w14:solidFill>
              <w14:schemeClr w14:val="tx1"/>
            </w14:solidFill>
          </w14:textFill>
        </w:rPr>
        <w:t>，具有社会责任感和职业道德修养，拥有团队精神、有效的沟通、表达能力和工程项目管理能力。</w:t>
      </w:r>
    </w:p>
    <w:p w14:paraId="65DFC496">
      <w:pPr>
        <w:spacing w:line="360" w:lineRule="auto"/>
        <w:ind w:firstLine="422" w:firstLineChars="20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b/>
          <w:color w:val="000000" w:themeColor="text1"/>
          <w:szCs w:val="21"/>
          <w:highlight w:val="none"/>
          <w:u w:val="single"/>
          <w14:textFill>
            <w14:solidFill>
              <w14:schemeClr w14:val="tx1"/>
            </w14:solidFill>
          </w14:textFill>
        </w:rPr>
        <w:t>目标4（发展潜能）</w:t>
      </w:r>
      <w:r>
        <w:rPr>
          <w:rFonts w:ascii="Times New Roman" w:hAnsi="Times New Roman" w:cs="Times New Roman"/>
          <w:b/>
          <w:color w:val="000000" w:themeColor="text1"/>
          <w:szCs w:val="21"/>
          <w:highlight w:val="none"/>
          <w14:textFill>
            <w14:solidFill>
              <w14:schemeClr w14:val="tx1"/>
            </w14:solidFill>
          </w14:textFill>
        </w:rPr>
        <w:t>：</w:t>
      </w:r>
      <w:r>
        <w:rPr>
          <w:rFonts w:ascii="Times New Roman" w:hAnsi="Times New Roman" w:cs="Times New Roman"/>
          <w:color w:val="000000" w:themeColor="text1"/>
          <w:szCs w:val="21"/>
          <w:highlight w:val="none"/>
          <w14:textFill>
            <w14:solidFill>
              <w14:schemeClr w14:val="tx1"/>
            </w14:solidFill>
          </w14:textFill>
        </w:rPr>
        <w:t>具备较强的获取知识和综合运用知识的能力，能及时了解环境工程专业最新理论、技术及国际前沿动态，有效地持续自主学习以适应社会和行业的多样性发展。</w:t>
      </w:r>
    </w:p>
    <w:p w14:paraId="21E955EF">
      <w:pPr>
        <w:spacing w:line="400" w:lineRule="exact"/>
        <w:ind w:firstLine="420" w:firstLineChars="200"/>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This program is designed to strengthen the sense of community for the Chinese nation and cultivate high-level professionals who meet the needs of national and regional economic and social development. Graduates will possess strong moral integrity, humanistic literacy, professional ethics, and dedication, along with well-rounded development in moral, intellectual, physical, aesthetic, and labor education. They will systematically master foundational knowledge in environmental engineering and practical skills in pollution control engineering, resource utilization, and environmental remediation. Equipped with innovative thinking and lifelong learning capabilities, they will adapt to technological advancements in the field and contribute to environmental protection through roles in pollution control engineering design and operation, environmental management, environmental monitoring, and the research and development of soil/water conservation and remediation technologies. Graduates will become backbone talents dedicated to environmental protection, particularly in ethnic regions.</w:t>
      </w:r>
    </w:p>
    <w:p w14:paraId="6C2D2EAA">
      <w:pPr>
        <w:spacing w:line="400" w:lineRule="exact"/>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Specific objectives are outlined as follows:</w:t>
      </w:r>
    </w:p>
    <w:p w14:paraId="3821CF01">
      <w:pPr>
        <w:spacing w:line="400" w:lineRule="exact"/>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Objective 1 (Knowledge Competency):</w:t>
      </w:r>
    </w:p>
    <w:p w14:paraId="260099A2">
      <w:pPr>
        <w:spacing w:line="400" w:lineRule="exact"/>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Graduates will master the application and development of environmental engineering technologies in resource and environmental protection, integrate engineering mathematical-physical principles and environmental engineering expertise, and provide holistic solutions for complex environmental projects.</w:t>
      </w:r>
    </w:p>
    <w:p w14:paraId="399D6631">
      <w:pPr>
        <w:spacing w:line="400" w:lineRule="exact"/>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Objective 2 (Practical Competency):</w:t>
      </w:r>
    </w:p>
    <w:p w14:paraId="219C8B99">
      <w:pPr>
        <w:spacing w:line="400" w:lineRule="exact"/>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Graduates will apply systems thinking and sustainable development concepts to practice in pollution control engineering design and operation, environmental management, environmental monitoring, and the R&amp;D of soil/water conservation and remediation technologies in ethnic regions. They will demonstrate innovative capabilities in addressing real-world challenges.</w:t>
      </w:r>
    </w:p>
    <w:p w14:paraId="7374A0A4">
      <w:pPr>
        <w:spacing w:line="400" w:lineRule="exact"/>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Objective 3 (Professional Integrity):</w:t>
      </w:r>
    </w:p>
    <w:p w14:paraId="110469FA">
      <w:pPr>
        <w:spacing w:line="400" w:lineRule="exact"/>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Graduates will achieve well-rounded development in moral, intellectual, physical, aesthetic, and labor education. They will exhibit social responsibility, professional ethics, teamwork spirit, effective communication and presentation skills, and project management capabilities.</w:t>
      </w:r>
    </w:p>
    <w:p w14:paraId="458BB8D3">
      <w:pPr>
        <w:spacing w:line="400" w:lineRule="exact"/>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Objective 4 (Developmental Potential):</w:t>
      </w:r>
    </w:p>
    <w:p w14:paraId="0DE5879B">
      <w:pPr>
        <w:spacing w:line="400" w:lineRule="exact"/>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Graduates will acquire strong knowledge acquisition and integration abilities, stay updated on the latest theories, technologies, and international trends in environmental engineering, and engage in proactive lifelong learning to adapt to the evolving diversity of societal and industrial demands.</w:t>
      </w:r>
      <w:r>
        <w:rPr>
          <w:rFonts w:ascii="Times New Roman" w:hAnsi="Times New Roman" w:cs="Times New Roman"/>
          <w:color w:val="000000" w:themeColor="text1"/>
          <w:szCs w:val="21"/>
          <w:highlight w:val="none"/>
          <w14:textFill>
            <w14:solidFill>
              <w14:schemeClr w14:val="tx1"/>
            </w14:solidFill>
          </w14:textFill>
        </w:rPr>
        <w:t>　</w:t>
      </w:r>
      <w:r>
        <w:rPr>
          <w:rFonts w:ascii="Times New Roman" w:hAnsi="Times New Roman" w:cs="Times New Roman"/>
          <w:color w:val="000000" w:themeColor="text1"/>
          <w:sz w:val="24"/>
          <w:highlight w:val="none"/>
          <w14:textFill>
            <w14:solidFill>
              <w14:schemeClr w14:val="tx1"/>
            </w14:solidFill>
          </w14:textFill>
        </w:rPr>
        <w:t>　</w:t>
      </w:r>
      <w:r>
        <w:rPr>
          <w:rFonts w:ascii="Times New Roman" w:hAnsi="Times New Roman" w:cs="Times New Roman"/>
          <w:color w:val="000000" w:themeColor="text1"/>
          <w:highlight w:val="none"/>
          <w14:textFill>
            <w14:solidFill>
              <w14:schemeClr w14:val="tx1"/>
            </w14:solidFill>
          </w14:textFill>
        </w:rPr>
        <w:t>　　</w:t>
      </w:r>
    </w:p>
    <w:p w14:paraId="05E40EF9">
      <w:pPr>
        <w:spacing w:line="360" w:lineRule="auto"/>
        <w:rPr>
          <w:rFonts w:ascii="Times New Roman" w:hAnsi="Times New Roman" w:eastAsia="黑体" w:cs="Times New Roman"/>
          <w:color w:val="000000" w:themeColor="text1"/>
          <w:highlight w:val="none"/>
          <w14:textFill>
            <w14:solidFill>
              <w14:schemeClr w14:val="tx1"/>
            </w14:solidFill>
          </w14:textFill>
        </w:rPr>
      </w:pPr>
      <w:bookmarkStart w:id="27" w:name="_Toc133485937"/>
    </w:p>
    <w:p w14:paraId="79C18990">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ascii="Times New Roman" w:hAnsi="Times New Roman" w:eastAsia="黑体" w:cs="Times New Roman"/>
          <w:color w:val="000000" w:themeColor="text1"/>
          <w:highlight w:val="none"/>
          <w14:textFill>
            <w14:solidFill>
              <w14:schemeClr w14:val="tx1"/>
            </w14:solidFill>
          </w14:textFill>
        </w:rPr>
        <w:t>三、毕业要求</w:t>
      </w:r>
      <w:bookmarkEnd w:id="27"/>
    </w:p>
    <w:p w14:paraId="401A199C">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ascii="Times New Roman" w:hAnsi="Times New Roman" w:eastAsia="微软雅黑" w:cs="Times New Roman"/>
          <w:color w:val="000000" w:themeColor="text1"/>
          <w:highlight w:val="none"/>
          <w14:textFill>
            <w14:solidFill>
              <w14:schemeClr w14:val="tx1"/>
            </w14:solidFill>
          </w14:textFill>
        </w:rPr>
        <w:t>Ⅲ Basic Requirements for Graduation</w:t>
      </w:r>
    </w:p>
    <w:p w14:paraId="484FD114">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根据我校环境工程专业培养目标的要求，通过人文社会科学课程、工程基础课、专业基础课、专业课的课堂教学、讲座、社会活动、文化活动、各种竞赛、实践、辅导、座谈等教学环节，使环境工程专业毕业生能力达到如下基本要求：</w:t>
      </w:r>
    </w:p>
    <w:p w14:paraId="14EB1309">
      <w:pPr>
        <w:spacing w:line="400" w:lineRule="exact"/>
        <w:ind w:firstLine="405"/>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b/>
          <w:color w:val="000000" w:themeColor="text1"/>
          <w:szCs w:val="21"/>
          <w:highlight w:val="none"/>
          <w14:textFill>
            <w14:solidFill>
              <w14:schemeClr w14:val="tx1"/>
            </w14:solidFill>
          </w14:textFill>
        </w:rPr>
        <w:t>1.工程知识：</w:t>
      </w:r>
      <w:r>
        <w:rPr>
          <w:rFonts w:ascii="Times New Roman" w:hAnsi="Times New Roman" w:cs="Times New Roman"/>
          <w:color w:val="000000" w:themeColor="text1"/>
          <w:szCs w:val="21"/>
          <w:highlight w:val="none"/>
          <w14:textFill>
            <w14:solidFill>
              <w14:schemeClr w14:val="tx1"/>
            </w14:solidFill>
          </w14:textFill>
        </w:rPr>
        <w:t>能够利用数学、物理、化学等自然科学</w:t>
      </w:r>
      <w:r>
        <w:rPr>
          <w:rFonts w:hint="eastAsia" w:ascii="Times New Roman" w:hAnsi="Times New Roman" w:cs="Times New Roman"/>
          <w:color w:val="000000" w:themeColor="text1"/>
          <w:szCs w:val="21"/>
          <w:highlight w:val="none"/>
          <w14:textFill>
            <w14:solidFill>
              <w14:schemeClr w14:val="tx1"/>
            </w14:solidFill>
          </w14:textFill>
        </w:rPr>
        <w:t>、计算</w:t>
      </w:r>
      <w:r>
        <w:rPr>
          <w:rFonts w:ascii="Times New Roman" w:hAnsi="Times New Roman" w:cs="Times New Roman"/>
          <w:color w:val="000000" w:themeColor="text1"/>
          <w:szCs w:val="21"/>
          <w:highlight w:val="none"/>
          <w14:textFill>
            <w14:solidFill>
              <w14:schemeClr w14:val="tx1"/>
            </w14:solidFill>
          </w14:textFill>
        </w:rPr>
        <w:t>和工程科学的基本原理及环境工程专业知识来解决环境污染治理工程的设计、运行和管理等复杂环境工程问题。</w:t>
      </w:r>
    </w:p>
    <w:p w14:paraId="24354BB5">
      <w:pPr>
        <w:spacing w:line="400" w:lineRule="exact"/>
        <w:ind w:firstLine="405"/>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1.1</w:t>
      </w:r>
      <w:r>
        <w:rPr>
          <w:rFonts w:hint="eastAsia" w:ascii="Times New Roman" w:hAnsi="Times New Roman" w:cs="Times New Roman"/>
          <w:color w:val="000000" w:themeColor="text1"/>
          <w:szCs w:val="21"/>
          <w:highlight w:val="none"/>
          <w14:textFill>
            <w14:solidFill>
              <w14:schemeClr w14:val="tx1"/>
            </w14:solidFill>
          </w14:textFill>
        </w:rPr>
        <w:t>基于大数据、A</w:t>
      </w:r>
      <w:r>
        <w:rPr>
          <w:rFonts w:ascii="Times New Roman" w:hAnsi="Times New Roman" w:cs="Times New Roman"/>
          <w:color w:val="000000" w:themeColor="text1"/>
          <w:szCs w:val="21"/>
          <w:highlight w:val="none"/>
          <w14:textFill>
            <w14:solidFill>
              <w14:schemeClr w14:val="tx1"/>
            </w14:solidFill>
          </w14:textFill>
        </w:rPr>
        <w:t>I</w:t>
      </w:r>
      <w:r>
        <w:rPr>
          <w:rFonts w:hint="eastAsia" w:ascii="Times New Roman" w:hAnsi="Times New Roman" w:cs="Times New Roman"/>
          <w:color w:val="000000" w:themeColor="text1"/>
          <w:szCs w:val="21"/>
          <w:highlight w:val="none"/>
          <w14:textFill>
            <w14:solidFill>
              <w14:schemeClr w14:val="tx1"/>
            </w14:solidFill>
          </w14:textFill>
        </w:rPr>
        <w:t>思维，</w:t>
      </w:r>
      <w:r>
        <w:rPr>
          <w:rFonts w:ascii="Times New Roman" w:hAnsi="Times New Roman" w:cs="Times New Roman"/>
          <w:color w:val="000000" w:themeColor="text1"/>
          <w:szCs w:val="21"/>
          <w:highlight w:val="none"/>
          <w14:textFill>
            <w14:solidFill>
              <w14:schemeClr w14:val="tx1"/>
            </w14:solidFill>
          </w14:textFill>
        </w:rPr>
        <w:t>能将数学、</w:t>
      </w:r>
      <w:r>
        <w:rPr>
          <w:rFonts w:hint="eastAsia" w:ascii="Times New Roman" w:hAnsi="Times New Roman" w:cs="Times New Roman"/>
          <w:color w:val="000000" w:themeColor="text1"/>
          <w:szCs w:val="21"/>
          <w:highlight w:val="none"/>
          <w14:textFill>
            <w14:solidFill>
              <w14:schemeClr w14:val="tx1"/>
            </w14:solidFill>
          </w14:textFill>
        </w:rPr>
        <w:t>计算机</w:t>
      </w:r>
      <w:r>
        <w:rPr>
          <w:rFonts w:ascii="Times New Roman" w:hAnsi="Times New Roman" w:cs="Times New Roman"/>
          <w:color w:val="000000" w:themeColor="text1"/>
          <w:szCs w:val="21"/>
          <w:highlight w:val="none"/>
          <w14:textFill>
            <w14:solidFill>
              <w14:schemeClr w14:val="tx1"/>
            </w14:solidFill>
          </w14:textFill>
        </w:rPr>
        <w:t>的知识运用到工程问题的恰当表述之中。</w:t>
      </w:r>
    </w:p>
    <w:p w14:paraId="3B4F43D6">
      <w:pPr>
        <w:spacing w:line="400" w:lineRule="exact"/>
        <w:ind w:firstLine="405"/>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1.2理解物理、化学等自然科学知识的原理及在识别环境污染问题基本应用。</w:t>
      </w:r>
    </w:p>
    <w:p w14:paraId="714CF74C">
      <w:pPr>
        <w:spacing w:line="400" w:lineRule="exact"/>
        <w:ind w:firstLine="405"/>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1.3能够将工程制图、工程力学、流体力学、环境工程微生物、化工原理等环境工程基础知识应用环境污染治理单元的设计、运行和管理。</w:t>
      </w:r>
    </w:p>
    <w:p w14:paraId="05C47983">
      <w:pPr>
        <w:spacing w:line="400" w:lineRule="exact"/>
        <w:ind w:firstLine="405"/>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1.4能将水、气、固及物理性污染控制等环境工程专业知识用于环境污染防治工艺的设计、系统的控制和改进中。</w:t>
      </w:r>
    </w:p>
    <w:p w14:paraId="54C5E77C">
      <w:pPr>
        <w:spacing w:line="400" w:lineRule="exact"/>
        <w:ind w:firstLine="405"/>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b/>
          <w:color w:val="000000" w:themeColor="text1"/>
          <w:szCs w:val="21"/>
          <w:highlight w:val="none"/>
          <w14:textFill>
            <w14:solidFill>
              <w14:schemeClr w14:val="tx1"/>
            </w14:solidFill>
          </w14:textFill>
        </w:rPr>
        <w:t>2.问题分析：</w:t>
      </w:r>
      <w:r>
        <w:rPr>
          <w:rFonts w:ascii="Times New Roman" w:hAnsi="Times New Roman" w:cs="Times New Roman"/>
          <w:color w:val="000000" w:themeColor="text1"/>
          <w:szCs w:val="21"/>
          <w:highlight w:val="none"/>
          <w14:textFill>
            <w14:solidFill>
              <w14:schemeClr w14:val="tx1"/>
            </w14:solidFill>
          </w14:textFill>
        </w:rPr>
        <w:t>能够利用数学、自然科学和环境工程相关的基础理论和知识以及文献资料对环境污染问题进行识别、表达和分析，</w:t>
      </w:r>
      <w:r>
        <w:rPr>
          <w:rFonts w:hint="eastAsia" w:ascii="Times New Roman" w:hAnsi="Times New Roman" w:cs="Times New Roman"/>
          <w:color w:val="000000" w:themeColor="text1"/>
          <w:szCs w:val="21"/>
          <w:highlight w:val="none"/>
          <w14:textFill>
            <w14:solidFill>
              <w14:schemeClr w14:val="tx1"/>
            </w14:solidFill>
          </w14:textFill>
        </w:rPr>
        <w:t>综合考虑可持续发展的要求，</w:t>
      </w:r>
      <w:r>
        <w:rPr>
          <w:rFonts w:ascii="Times New Roman" w:hAnsi="Times New Roman" w:cs="Times New Roman"/>
          <w:color w:val="000000" w:themeColor="text1"/>
          <w:szCs w:val="21"/>
          <w:highlight w:val="none"/>
          <w14:textFill>
            <w14:solidFill>
              <w14:schemeClr w14:val="tx1"/>
            </w14:solidFill>
          </w14:textFill>
        </w:rPr>
        <w:t>以获得有效结论。</w:t>
      </w:r>
    </w:p>
    <w:p w14:paraId="641041E3">
      <w:pPr>
        <w:spacing w:line="400" w:lineRule="exact"/>
        <w:ind w:firstLine="405"/>
        <w:rPr>
          <w:rFonts w:ascii="Times New Roman" w:hAnsi="Times New Roman" w:cs="Times New Roman"/>
          <w:color w:val="000000" w:themeColor="text1"/>
          <w:kern w:val="0"/>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2.1能够运用数学、自然科学和环境工程的基本原理和专业知识，</w:t>
      </w:r>
      <w:r>
        <w:rPr>
          <w:rFonts w:ascii="Times New Roman" w:hAnsi="Times New Roman" w:cs="Times New Roman"/>
          <w:color w:val="000000" w:themeColor="text1"/>
          <w:kern w:val="0"/>
          <w:szCs w:val="21"/>
          <w:highlight w:val="none"/>
          <w14:textFill>
            <w14:solidFill>
              <w14:schemeClr w14:val="tx1"/>
            </w14:solidFill>
          </w14:textFill>
        </w:rPr>
        <w:t>识别和判断复杂环境工程问题的关键点和参数。</w:t>
      </w:r>
    </w:p>
    <w:p w14:paraId="32793BFC">
      <w:pPr>
        <w:spacing w:line="400" w:lineRule="exact"/>
        <w:ind w:firstLine="405"/>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2.2能通过数学、自然科学和环境工程专业的概念、原理、方法，分析环境污染防治工程的关键环节和参数，并给予表述。</w:t>
      </w:r>
    </w:p>
    <w:p w14:paraId="765C77FB">
      <w:pPr>
        <w:spacing w:line="400" w:lineRule="exact"/>
        <w:ind w:firstLine="405"/>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2.3</w:t>
      </w:r>
      <w:r>
        <w:rPr>
          <w:rFonts w:hint="eastAsia" w:ascii="Times New Roman" w:hAnsi="Times New Roman" w:cs="Times New Roman"/>
          <w:color w:val="000000" w:themeColor="text1"/>
          <w:szCs w:val="21"/>
          <w:highlight w:val="none"/>
          <w14:textFill>
            <w14:solidFill>
              <w14:schemeClr w14:val="tx1"/>
            </w14:solidFill>
          </w14:textFill>
        </w:rPr>
        <w:t>综合考虑可持续发展的要求，</w:t>
      </w:r>
      <w:r>
        <w:rPr>
          <w:rFonts w:ascii="Times New Roman" w:hAnsi="Times New Roman" w:cs="Times New Roman"/>
          <w:color w:val="000000" w:themeColor="text1"/>
          <w:szCs w:val="21"/>
          <w:highlight w:val="none"/>
          <w14:textFill>
            <w14:solidFill>
              <w14:schemeClr w14:val="tx1"/>
            </w14:solidFill>
          </w14:textFill>
        </w:rPr>
        <w:t>能够运用环境工程相关的基础理论和知识结合文献分析环境污染防治过程的影响因素及采用相关技术，并获得有效结论。</w:t>
      </w:r>
    </w:p>
    <w:p w14:paraId="3C43B8CE">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color w:val="000000" w:themeColor="text1"/>
          <w:szCs w:val="21"/>
          <w:highlight w:val="none"/>
          <w14:textFill>
            <w14:solidFill>
              <w14:schemeClr w14:val="tx1"/>
            </w14:solidFill>
          </w14:textFill>
        </w:rPr>
        <w:t>3.设计/开发解决方案：</w:t>
      </w:r>
      <w:r>
        <w:rPr>
          <w:rFonts w:ascii="Times New Roman" w:hAnsi="Times New Roman" w:cs="Times New Roman"/>
          <w:color w:val="000000" w:themeColor="text1"/>
          <w:szCs w:val="21"/>
          <w:highlight w:val="none"/>
          <w14:textFill>
            <w14:solidFill>
              <w14:schemeClr w14:val="tx1"/>
            </w14:solidFill>
          </w14:textFill>
        </w:rPr>
        <w:t>能够应用水污染控制、大气污染控制及固体废物处理处置与资源化、土壤及地下水修复的基本原理和方法设计、开发满足环境防治要求的污染治理工艺流程与处理单元，并能够在设计中体现创新</w:t>
      </w:r>
      <w:r>
        <w:rPr>
          <w:rFonts w:hint="eastAsia" w:ascii="Times New Roman" w:hAnsi="Times New Roman" w:cs="Times New Roman"/>
          <w:color w:val="000000" w:themeColor="text1"/>
          <w:szCs w:val="21"/>
          <w:highlight w:val="none"/>
          <w14:textFill>
            <w14:solidFill>
              <w14:schemeClr w14:val="tx1"/>
            </w14:solidFill>
          </w14:textFill>
        </w:rPr>
        <w:t>性</w:t>
      </w:r>
      <w:r>
        <w:rPr>
          <w:rFonts w:ascii="Times New Roman" w:hAnsi="Times New Roman" w:cs="Times New Roman"/>
          <w:color w:val="000000" w:themeColor="text1"/>
          <w:szCs w:val="21"/>
          <w:highlight w:val="none"/>
          <w14:textFill>
            <w14:solidFill>
              <w14:schemeClr w14:val="tx1"/>
            </w14:solidFill>
          </w14:textFill>
        </w:rPr>
        <w:t>，综合考虑健康、安全</w:t>
      </w:r>
      <w:r>
        <w:rPr>
          <w:rFonts w:hint="eastAsia" w:ascii="Times New Roman" w:hAnsi="Times New Roman" w:cs="Times New Roman"/>
          <w:color w:val="000000" w:themeColor="text1"/>
          <w:szCs w:val="21"/>
          <w:highlight w:val="none"/>
          <w14:textFill>
            <w14:solidFill>
              <w14:schemeClr w14:val="tx1"/>
            </w14:solidFill>
          </w14:textFill>
        </w:rPr>
        <w:t>与环境</w:t>
      </w:r>
      <w:r>
        <w:rPr>
          <w:rFonts w:ascii="Times New Roman" w:hAnsi="Times New Roman" w:cs="Times New Roman"/>
          <w:color w:val="000000" w:themeColor="text1"/>
          <w:szCs w:val="21"/>
          <w:highlight w:val="none"/>
          <w14:textFill>
            <w14:solidFill>
              <w14:schemeClr w14:val="tx1"/>
            </w14:solidFill>
          </w14:textFill>
        </w:rPr>
        <w:t>、</w:t>
      </w:r>
      <w:r>
        <w:rPr>
          <w:rFonts w:hint="eastAsia" w:ascii="Times New Roman" w:hAnsi="Times New Roman" w:cs="Times New Roman"/>
          <w:color w:val="000000" w:themeColor="text1"/>
          <w:szCs w:val="21"/>
          <w:highlight w:val="none"/>
          <w14:textFill>
            <w14:solidFill>
              <w14:schemeClr w14:val="tx1"/>
            </w14:solidFill>
          </w14:textFill>
        </w:rPr>
        <w:t>全生命周期成本与净零碳要求、</w:t>
      </w:r>
      <w:r>
        <w:rPr>
          <w:rFonts w:ascii="Times New Roman" w:hAnsi="Times New Roman" w:cs="Times New Roman"/>
          <w:color w:val="000000" w:themeColor="text1"/>
          <w:szCs w:val="21"/>
          <w:highlight w:val="none"/>
          <w14:textFill>
            <w14:solidFill>
              <w14:schemeClr w14:val="tx1"/>
            </w14:solidFill>
          </w14:textFill>
        </w:rPr>
        <w:t>法律</w:t>
      </w:r>
      <w:r>
        <w:rPr>
          <w:rFonts w:hint="eastAsia" w:ascii="Times New Roman" w:hAnsi="Times New Roman" w:cs="Times New Roman"/>
          <w:color w:val="000000" w:themeColor="text1"/>
          <w:szCs w:val="21"/>
          <w:highlight w:val="none"/>
          <w14:textFill>
            <w14:solidFill>
              <w14:schemeClr w14:val="tx1"/>
            </w14:solidFill>
          </w14:textFill>
        </w:rPr>
        <w:t>与伦理</w:t>
      </w:r>
      <w:r>
        <w:rPr>
          <w:rFonts w:ascii="Times New Roman" w:hAnsi="Times New Roman" w:cs="Times New Roman"/>
          <w:color w:val="000000" w:themeColor="text1"/>
          <w:szCs w:val="21"/>
          <w:highlight w:val="none"/>
          <w14:textFill>
            <w14:solidFill>
              <w14:schemeClr w14:val="tx1"/>
            </w14:solidFill>
          </w14:textFill>
        </w:rPr>
        <w:t>及</w:t>
      </w:r>
      <w:r>
        <w:rPr>
          <w:rFonts w:hint="eastAsia" w:ascii="Times New Roman" w:hAnsi="Times New Roman" w:cs="Times New Roman"/>
          <w:color w:val="000000" w:themeColor="text1"/>
          <w:szCs w:val="21"/>
          <w:highlight w:val="none"/>
          <w14:textFill>
            <w14:solidFill>
              <w14:schemeClr w14:val="tx1"/>
            </w14:solidFill>
          </w14:textFill>
        </w:rPr>
        <w:t>社会与</w:t>
      </w:r>
      <w:r>
        <w:rPr>
          <w:rFonts w:ascii="Times New Roman" w:hAnsi="Times New Roman" w:cs="Times New Roman"/>
          <w:color w:val="000000" w:themeColor="text1"/>
          <w:szCs w:val="21"/>
          <w:highlight w:val="none"/>
          <w14:textFill>
            <w14:solidFill>
              <w14:schemeClr w14:val="tx1"/>
            </w14:solidFill>
          </w14:textFill>
        </w:rPr>
        <w:t>文化等因素。</w:t>
      </w:r>
    </w:p>
    <w:p w14:paraId="1EBB71A9">
      <w:pPr>
        <w:spacing w:line="400" w:lineRule="exact"/>
        <w:ind w:firstLine="405"/>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3.1能够根据环境污染的特征和防治要求提出复杂环境工程问题的解决方案。</w:t>
      </w:r>
    </w:p>
    <w:p w14:paraId="45469147">
      <w:pPr>
        <w:spacing w:line="400" w:lineRule="exact"/>
        <w:ind w:firstLine="405"/>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3.2能够对所提技术方案及工艺流程的可行性进行初步分析与论证。</w:t>
      </w:r>
    </w:p>
    <w:p w14:paraId="5A02A225">
      <w:pPr>
        <w:spacing w:line="400" w:lineRule="exact"/>
        <w:ind w:firstLine="405"/>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3.3能够进行污染治理工艺系统及处理单元的设计，体现创新</w:t>
      </w:r>
      <w:r>
        <w:rPr>
          <w:rFonts w:hint="eastAsia" w:ascii="Times New Roman" w:hAnsi="Times New Roman" w:cs="Times New Roman"/>
          <w:color w:val="000000" w:themeColor="text1"/>
          <w:szCs w:val="21"/>
          <w:highlight w:val="none"/>
          <w14:textFill>
            <w14:solidFill>
              <w14:schemeClr w14:val="tx1"/>
            </w14:solidFill>
          </w14:textFill>
        </w:rPr>
        <w:t>性</w:t>
      </w:r>
      <w:r>
        <w:rPr>
          <w:rFonts w:ascii="Times New Roman" w:hAnsi="Times New Roman" w:cs="Times New Roman"/>
          <w:color w:val="000000" w:themeColor="text1"/>
          <w:szCs w:val="21"/>
          <w:highlight w:val="none"/>
          <w14:textFill>
            <w14:solidFill>
              <w14:schemeClr w14:val="tx1"/>
            </w14:solidFill>
          </w14:textFill>
        </w:rPr>
        <w:t>，并在设计中综合考虑健康、安全</w:t>
      </w:r>
      <w:r>
        <w:rPr>
          <w:rFonts w:hint="eastAsia" w:ascii="Times New Roman" w:hAnsi="Times New Roman" w:cs="Times New Roman"/>
          <w:color w:val="000000" w:themeColor="text1"/>
          <w:szCs w:val="21"/>
          <w:highlight w:val="none"/>
          <w14:textFill>
            <w14:solidFill>
              <w14:schemeClr w14:val="tx1"/>
            </w14:solidFill>
          </w14:textFill>
        </w:rPr>
        <w:t>与环境</w:t>
      </w:r>
      <w:r>
        <w:rPr>
          <w:rFonts w:ascii="Times New Roman" w:hAnsi="Times New Roman" w:cs="Times New Roman"/>
          <w:color w:val="000000" w:themeColor="text1"/>
          <w:szCs w:val="21"/>
          <w:highlight w:val="none"/>
          <w14:textFill>
            <w14:solidFill>
              <w14:schemeClr w14:val="tx1"/>
            </w14:solidFill>
          </w14:textFill>
        </w:rPr>
        <w:t>、</w:t>
      </w:r>
      <w:r>
        <w:rPr>
          <w:rFonts w:hint="eastAsia" w:ascii="Times New Roman" w:hAnsi="Times New Roman" w:cs="Times New Roman"/>
          <w:color w:val="000000" w:themeColor="text1"/>
          <w:szCs w:val="21"/>
          <w:highlight w:val="none"/>
          <w14:textFill>
            <w14:solidFill>
              <w14:schemeClr w14:val="tx1"/>
            </w14:solidFill>
          </w14:textFill>
        </w:rPr>
        <w:t>全生命周期成本与净零碳要求、</w:t>
      </w:r>
      <w:r>
        <w:rPr>
          <w:rFonts w:ascii="Times New Roman" w:hAnsi="Times New Roman" w:cs="Times New Roman"/>
          <w:color w:val="000000" w:themeColor="text1"/>
          <w:szCs w:val="21"/>
          <w:highlight w:val="none"/>
          <w14:textFill>
            <w14:solidFill>
              <w14:schemeClr w14:val="tx1"/>
            </w14:solidFill>
          </w14:textFill>
        </w:rPr>
        <w:t>法律</w:t>
      </w:r>
      <w:r>
        <w:rPr>
          <w:rFonts w:hint="eastAsia" w:ascii="Times New Roman" w:hAnsi="Times New Roman" w:cs="Times New Roman"/>
          <w:color w:val="000000" w:themeColor="text1"/>
          <w:szCs w:val="21"/>
          <w:highlight w:val="none"/>
          <w14:textFill>
            <w14:solidFill>
              <w14:schemeClr w14:val="tx1"/>
            </w14:solidFill>
          </w14:textFill>
        </w:rPr>
        <w:t>与伦理</w:t>
      </w:r>
      <w:r>
        <w:rPr>
          <w:rFonts w:ascii="Times New Roman" w:hAnsi="Times New Roman" w:cs="Times New Roman"/>
          <w:color w:val="000000" w:themeColor="text1"/>
          <w:szCs w:val="21"/>
          <w:highlight w:val="none"/>
          <w14:textFill>
            <w14:solidFill>
              <w14:schemeClr w14:val="tx1"/>
            </w14:solidFill>
          </w14:textFill>
        </w:rPr>
        <w:t>及</w:t>
      </w:r>
      <w:r>
        <w:rPr>
          <w:rFonts w:hint="eastAsia" w:ascii="Times New Roman" w:hAnsi="Times New Roman" w:cs="Times New Roman"/>
          <w:color w:val="000000" w:themeColor="text1"/>
          <w:szCs w:val="21"/>
          <w:highlight w:val="none"/>
          <w14:textFill>
            <w14:solidFill>
              <w14:schemeClr w14:val="tx1"/>
            </w14:solidFill>
          </w14:textFill>
        </w:rPr>
        <w:t>社会与</w:t>
      </w:r>
      <w:r>
        <w:rPr>
          <w:rFonts w:ascii="Times New Roman" w:hAnsi="Times New Roman" w:cs="Times New Roman"/>
          <w:color w:val="000000" w:themeColor="text1"/>
          <w:szCs w:val="21"/>
          <w:highlight w:val="none"/>
          <w14:textFill>
            <w14:solidFill>
              <w14:schemeClr w14:val="tx1"/>
            </w14:solidFill>
          </w14:textFill>
        </w:rPr>
        <w:t>文化等因素</w:t>
      </w:r>
      <w:r>
        <w:rPr>
          <w:rFonts w:hint="eastAsia" w:ascii="Times New Roman" w:hAnsi="Times New Roman" w:cs="Times New Roman"/>
          <w:color w:val="000000" w:themeColor="text1"/>
          <w:szCs w:val="21"/>
          <w:highlight w:val="none"/>
          <w14:textFill>
            <w14:solidFill>
              <w14:schemeClr w14:val="tx1"/>
            </w14:solidFill>
          </w14:textFill>
        </w:rPr>
        <w:t>，</w:t>
      </w:r>
      <w:r>
        <w:rPr>
          <w:rFonts w:ascii="Times New Roman" w:hAnsi="Times New Roman" w:cs="Times New Roman"/>
          <w:color w:val="000000" w:themeColor="text1"/>
          <w:szCs w:val="21"/>
          <w:highlight w:val="none"/>
          <w14:textFill>
            <w14:solidFill>
              <w14:schemeClr w14:val="tx1"/>
            </w14:solidFill>
          </w14:textFill>
        </w:rPr>
        <w:t>进而优化设计方案。</w:t>
      </w:r>
    </w:p>
    <w:p w14:paraId="69D41EBA">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color w:val="000000" w:themeColor="text1"/>
          <w:szCs w:val="21"/>
          <w:highlight w:val="none"/>
          <w14:textFill>
            <w14:solidFill>
              <w14:schemeClr w14:val="tx1"/>
            </w14:solidFill>
          </w14:textFill>
        </w:rPr>
        <w:t>4.研究：</w:t>
      </w:r>
      <w:r>
        <w:rPr>
          <w:rFonts w:ascii="Times New Roman" w:hAnsi="Times New Roman" w:cs="Times New Roman"/>
          <w:color w:val="000000" w:themeColor="text1"/>
          <w:szCs w:val="21"/>
          <w:highlight w:val="none"/>
          <w14:textFill>
            <w14:solidFill>
              <w14:schemeClr w14:val="tx1"/>
            </w14:solidFill>
          </w14:textFill>
        </w:rPr>
        <w:t>能够基于科学原理并采用科学方法，开展试验研究，预测、分析环境污染防治技术和工程中的问题，为解决环境污染防治实践中的复杂工程问题提供合理有效的结论</w:t>
      </w:r>
      <w:r>
        <w:rPr>
          <w:rFonts w:ascii="Times New Roman" w:hAnsi="Times New Roman" w:cs="Times New Roman"/>
          <w:color w:val="000000" w:themeColor="text1"/>
          <w:highlight w:val="none"/>
          <w14:textFill>
            <w14:solidFill>
              <w14:schemeClr w14:val="tx1"/>
            </w14:solidFill>
          </w14:textFill>
        </w:rPr>
        <w:t>；</w:t>
      </w:r>
    </w:p>
    <w:p w14:paraId="465B0A3F">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4.1掌握现代分析方法，能够识别复杂工程问题中的各种制约条件，分析研究对象的基本特征</w:t>
      </w:r>
      <w:r>
        <w:rPr>
          <w:rFonts w:ascii="Times New Roman" w:hAnsi="Times New Roman" w:cs="Times New Roman"/>
          <w:color w:val="000000" w:themeColor="text1"/>
          <w:highlight w:val="none"/>
          <w14:textFill>
            <w14:solidFill>
              <w14:schemeClr w14:val="tx1"/>
            </w14:solidFill>
          </w14:textFill>
        </w:rPr>
        <w:t>；</w:t>
      </w:r>
    </w:p>
    <w:p w14:paraId="6991C67C">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4.2能够基于环境工程专业理论，根据环境污染对象特征，选择合适的研究路线、设计可行的研究方案</w:t>
      </w:r>
      <w:r>
        <w:rPr>
          <w:rFonts w:ascii="Times New Roman" w:hAnsi="Times New Roman" w:cs="Times New Roman"/>
          <w:color w:val="000000" w:themeColor="text1"/>
          <w:highlight w:val="none"/>
          <w14:textFill>
            <w14:solidFill>
              <w14:schemeClr w14:val="tx1"/>
            </w14:solidFill>
          </w14:textFill>
        </w:rPr>
        <w:t>；</w:t>
      </w:r>
    </w:p>
    <w:p w14:paraId="41405A46">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4.3能正确采集、整理研究数据，对研究结果进行关联、分析处理，获取合理有效的结论</w:t>
      </w:r>
      <w:r>
        <w:rPr>
          <w:rFonts w:ascii="Times New Roman" w:hAnsi="Times New Roman" w:cs="Times New Roman"/>
          <w:color w:val="000000" w:themeColor="text1"/>
          <w:highlight w:val="none"/>
          <w14:textFill>
            <w14:solidFill>
              <w14:schemeClr w14:val="tx1"/>
            </w14:solidFill>
          </w14:textFill>
        </w:rPr>
        <w:t>。</w:t>
      </w:r>
    </w:p>
    <w:p w14:paraId="33E58391">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color w:val="000000" w:themeColor="text1"/>
          <w:szCs w:val="21"/>
          <w:highlight w:val="none"/>
          <w14:textFill>
            <w14:solidFill>
              <w14:schemeClr w14:val="tx1"/>
            </w14:solidFill>
          </w14:textFill>
        </w:rPr>
        <w:t>5.现代工具的使用：</w:t>
      </w:r>
      <w:r>
        <w:rPr>
          <w:rFonts w:ascii="Times New Roman" w:hAnsi="Times New Roman" w:cs="Times New Roman"/>
          <w:color w:val="000000" w:themeColor="text1"/>
          <w:szCs w:val="21"/>
          <w:highlight w:val="none"/>
          <w14:textFill>
            <w14:solidFill>
              <w14:schemeClr w14:val="tx1"/>
            </w14:solidFill>
          </w14:textFill>
        </w:rPr>
        <w:t>能够针对复杂环境工程问题，开发、选择与使用恰当的环境工程专业领域相关的计算机辅助设计、计算机模拟仿真等技术、资源和工具，熟练使用现代分析检测仪器，具备预测、模拟及优化环境污染防治实践中的复杂工程问题的能力，并能够理解其局限性</w:t>
      </w:r>
      <w:r>
        <w:rPr>
          <w:rFonts w:ascii="Times New Roman" w:hAnsi="Times New Roman" w:cs="Times New Roman"/>
          <w:color w:val="000000" w:themeColor="text1"/>
          <w:highlight w:val="none"/>
          <w14:textFill>
            <w14:solidFill>
              <w14:schemeClr w14:val="tx1"/>
            </w14:solidFill>
          </w14:textFill>
        </w:rPr>
        <w:t>；</w:t>
      </w:r>
    </w:p>
    <w:p w14:paraId="2758ACF9">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5.1能够基于复杂环境工程问题的技术背景，选择、使用和开发恰当的计算机语言程序、计算机辅助设计软件等现代工具</w:t>
      </w:r>
      <w:r>
        <w:rPr>
          <w:rFonts w:ascii="Times New Roman" w:hAnsi="Times New Roman" w:cs="Times New Roman"/>
          <w:color w:val="000000" w:themeColor="text1"/>
          <w:highlight w:val="none"/>
          <w14:textFill>
            <w14:solidFill>
              <w14:schemeClr w14:val="tx1"/>
            </w14:solidFill>
          </w14:textFill>
        </w:rPr>
        <w:t>；</w:t>
      </w:r>
    </w:p>
    <w:p w14:paraId="4074AC0E">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5.2能够运用环境工程仿真软件和现代分析检测仪器，预测、模拟和评价复杂环境工程问题，明确各种方法的局限性</w:t>
      </w:r>
      <w:r>
        <w:rPr>
          <w:rFonts w:ascii="Times New Roman" w:hAnsi="Times New Roman" w:cs="Times New Roman"/>
          <w:color w:val="000000" w:themeColor="text1"/>
          <w:highlight w:val="none"/>
          <w14:textFill>
            <w14:solidFill>
              <w14:schemeClr w14:val="tx1"/>
            </w14:solidFill>
          </w14:textFill>
        </w:rPr>
        <w:t>。</w:t>
      </w:r>
    </w:p>
    <w:p w14:paraId="1E791A64">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5.3</w:t>
      </w:r>
      <w:r>
        <w:rPr>
          <w:rFonts w:ascii="Times New Roman" w:hAnsi="Times New Roman" w:cs="Times New Roman"/>
          <w:color w:val="000000" w:themeColor="text1"/>
          <w:kern w:val="0"/>
          <w:szCs w:val="21"/>
          <w:highlight w:val="none"/>
          <w14:textFill>
            <w14:solidFill>
              <w14:schemeClr w14:val="tx1"/>
            </w14:solidFill>
          </w14:textFill>
        </w:rPr>
        <w:t>掌握专业工具，能够进行</w:t>
      </w:r>
      <w:r>
        <w:rPr>
          <w:rFonts w:ascii="Times New Roman" w:hAnsi="Times New Roman" w:cs="Times New Roman"/>
          <w:color w:val="000000" w:themeColor="text1"/>
          <w:szCs w:val="21"/>
          <w:highlight w:val="none"/>
          <w14:textFill>
            <w14:solidFill>
              <w14:schemeClr w14:val="tx1"/>
            </w14:solidFill>
          </w14:textFill>
        </w:rPr>
        <w:t>环境污染防治实践中</w:t>
      </w:r>
      <w:r>
        <w:rPr>
          <w:rFonts w:ascii="Times New Roman" w:hAnsi="Times New Roman" w:cs="Times New Roman"/>
          <w:color w:val="000000" w:themeColor="text1"/>
          <w:kern w:val="0"/>
          <w:szCs w:val="21"/>
          <w:highlight w:val="none"/>
          <w14:textFill>
            <w14:solidFill>
              <w14:schemeClr w14:val="tx1"/>
            </w14:solidFill>
          </w14:textFill>
        </w:rPr>
        <w:t>复杂环境工程问题的工程设计和实施，能理解其局限性。</w:t>
      </w:r>
    </w:p>
    <w:p w14:paraId="4D1CD44F">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color w:val="000000" w:themeColor="text1"/>
          <w:szCs w:val="21"/>
          <w:highlight w:val="none"/>
          <w14:textFill>
            <w14:solidFill>
              <w14:schemeClr w14:val="tx1"/>
            </w14:solidFill>
          </w14:textFill>
        </w:rPr>
        <w:t>6.工程与</w:t>
      </w:r>
      <w:r>
        <w:rPr>
          <w:rFonts w:hint="eastAsia" w:ascii="Times New Roman" w:hAnsi="Times New Roman" w:cs="Times New Roman"/>
          <w:b/>
          <w:color w:val="000000" w:themeColor="text1"/>
          <w:szCs w:val="21"/>
          <w:highlight w:val="none"/>
          <w14:textFill>
            <w14:solidFill>
              <w14:schemeClr w14:val="tx1"/>
            </w14:solidFill>
          </w14:textFill>
        </w:rPr>
        <w:t>可持续发展</w:t>
      </w:r>
      <w:r>
        <w:rPr>
          <w:rFonts w:ascii="Times New Roman" w:hAnsi="Times New Roman" w:cs="Times New Roman"/>
          <w:b/>
          <w:color w:val="000000" w:themeColor="text1"/>
          <w:szCs w:val="21"/>
          <w:highlight w:val="none"/>
          <w14:textFill>
            <w14:solidFill>
              <w14:schemeClr w14:val="tx1"/>
            </w14:solidFill>
          </w14:textFill>
        </w:rPr>
        <w:t>：</w:t>
      </w:r>
      <w:r>
        <w:rPr>
          <w:rFonts w:ascii="Times New Roman" w:hAnsi="Times New Roman" w:cs="Times New Roman"/>
          <w:color w:val="000000" w:themeColor="text1"/>
          <w:szCs w:val="21"/>
          <w:highlight w:val="none"/>
          <w14:textFill>
            <w14:solidFill>
              <w14:schemeClr w14:val="tx1"/>
            </w14:solidFill>
          </w14:textFill>
        </w:rPr>
        <w:t>能基于环境工程相关背景知识，在解决复杂工程问题的同时，分析和评价</w:t>
      </w:r>
      <w:r>
        <w:rPr>
          <w:rFonts w:hint="eastAsia" w:ascii="Times New Roman" w:hAnsi="Times New Roman" w:cs="Times New Roman"/>
          <w:color w:val="000000" w:themeColor="text1"/>
          <w:szCs w:val="21"/>
          <w:highlight w:val="none"/>
          <w14:textFill>
            <w14:solidFill>
              <w14:schemeClr w14:val="tx1"/>
            </w14:solidFill>
          </w14:textFill>
        </w:rPr>
        <w:t>工程实践</w:t>
      </w:r>
      <w:r>
        <w:rPr>
          <w:rFonts w:ascii="Times New Roman" w:hAnsi="Times New Roman" w:cs="Times New Roman"/>
          <w:color w:val="000000" w:themeColor="text1"/>
          <w:szCs w:val="21"/>
          <w:highlight w:val="none"/>
          <w14:textFill>
            <w14:solidFill>
              <w14:schemeClr w14:val="tx1"/>
            </w14:solidFill>
          </w14:textFill>
        </w:rPr>
        <w:t>对健康、安全、</w:t>
      </w:r>
      <w:r>
        <w:rPr>
          <w:rFonts w:hint="eastAsia" w:ascii="Times New Roman" w:hAnsi="Times New Roman" w:cs="Times New Roman"/>
          <w:color w:val="000000" w:themeColor="text1"/>
          <w:szCs w:val="21"/>
          <w:highlight w:val="none"/>
          <w14:textFill>
            <w14:solidFill>
              <w14:schemeClr w14:val="tx1"/>
            </w14:solidFill>
          </w14:textFill>
        </w:rPr>
        <w:t>环境、</w:t>
      </w:r>
      <w:r>
        <w:rPr>
          <w:rFonts w:ascii="Times New Roman" w:hAnsi="Times New Roman" w:cs="Times New Roman"/>
          <w:color w:val="000000" w:themeColor="text1"/>
          <w:szCs w:val="21"/>
          <w:highlight w:val="none"/>
          <w14:textFill>
            <w14:solidFill>
              <w14:schemeClr w14:val="tx1"/>
            </w14:solidFill>
          </w14:textFill>
        </w:rPr>
        <w:t>法律及</w:t>
      </w:r>
      <w:r>
        <w:rPr>
          <w:rFonts w:hint="eastAsia" w:ascii="Times New Roman" w:hAnsi="Times New Roman" w:cs="Times New Roman"/>
          <w:color w:val="000000" w:themeColor="text1"/>
          <w:szCs w:val="21"/>
          <w:highlight w:val="none"/>
          <w14:textFill>
            <w14:solidFill>
              <w14:schemeClr w14:val="tx1"/>
            </w14:solidFill>
          </w14:textFill>
        </w:rPr>
        <w:t>经济和社会可持续发展的</w:t>
      </w:r>
      <w:r>
        <w:rPr>
          <w:rFonts w:ascii="Times New Roman" w:hAnsi="Times New Roman" w:cs="Times New Roman"/>
          <w:color w:val="000000" w:themeColor="text1"/>
          <w:szCs w:val="21"/>
          <w:highlight w:val="none"/>
          <w14:textFill>
            <w14:solidFill>
              <w14:schemeClr w14:val="tx1"/>
            </w14:solidFill>
          </w14:textFill>
        </w:rPr>
        <w:t>影响，并理解其承担的责任</w:t>
      </w:r>
      <w:r>
        <w:rPr>
          <w:rFonts w:ascii="Times New Roman" w:hAnsi="Times New Roman" w:cs="Times New Roman"/>
          <w:color w:val="000000" w:themeColor="text1"/>
          <w:highlight w:val="none"/>
          <w14:textFill>
            <w14:solidFill>
              <w14:schemeClr w14:val="tx1"/>
            </w14:solidFill>
          </w14:textFill>
        </w:rPr>
        <w:t>；</w:t>
      </w:r>
    </w:p>
    <w:p w14:paraId="39636286">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6.1理解环境</w:t>
      </w:r>
      <w:r>
        <w:rPr>
          <w:rFonts w:hint="eastAsia" w:ascii="Times New Roman" w:hAnsi="Times New Roman" w:cs="Times New Roman"/>
          <w:color w:val="000000" w:themeColor="text1"/>
          <w:szCs w:val="21"/>
          <w:highlight w:val="none"/>
          <w14:textFill>
            <w14:solidFill>
              <w14:schemeClr w14:val="tx1"/>
            </w14:solidFill>
          </w14:textFill>
        </w:rPr>
        <w:t>工程</w:t>
      </w:r>
      <w:r>
        <w:rPr>
          <w:rFonts w:ascii="Times New Roman" w:hAnsi="Times New Roman" w:cs="Times New Roman"/>
          <w:color w:val="000000" w:themeColor="text1"/>
          <w:szCs w:val="21"/>
          <w:highlight w:val="none"/>
          <w14:textFill>
            <w14:solidFill>
              <w14:schemeClr w14:val="tx1"/>
            </w14:solidFill>
          </w14:textFill>
        </w:rPr>
        <w:t>和社会可持续发展的内涵和意义</w:t>
      </w:r>
      <w:r>
        <w:rPr>
          <w:rFonts w:hint="eastAsia" w:ascii="Times New Roman" w:hAnsi="Times New Roman" w:cs="Times New Roman"/>
          <w:color w:val="000000" w:themeColor="text1"/>
          <w:szCs w:val="21"/>
          <w:highlight w:val="none"/>
          <w14:textFill>
            <w14:solidFill>
              <w14:schemeClr w14:val="tx1"/>
            </w14:solidFill>
          </w14:textFill>
        </w:rPr>
        <w:t>，</w:t>
      </w:r>
      <w:r>
        <w:rPr>
          <w:rFonts w:ascii="Times New Roman" w:hAnsi="Times New Roman" w:cs="Times New Roman"/>
          <w:color w:val="000000" w:themeColor="text1"/>
          <w:szCs w:val="21"/>
          <w:highlight w:val="none"/>
          <w14:textFill>
            <w14:solidFill>
              <w14:schemeClr w14:val="tx1"/>
            </w14:solidFill>
          </w14:textFill>
        </w:rPr>
        <w:t>熟悉环境工程领域相关的技术规范、法律法规和区域政策，</w:t>
      </w:r>
      <w:r>
        <w:rPr>
          <w:rFonts w:ascii="Times New Roman" w:hAnsi="Times New Roman" w:cs="Times New Roman"/>
          <w:color w:val="000000" w:themeColor="text1"/>
          <w:highlight w:val="none"/>
          <w14:textFill>
            <w14:solidFill>
              <w14:schemeClr w14:val="tx1"/>
            </w14:solidFill>
          </w14:textFill>
        </w:rPr>
        <w:t xml:space="preserve"> </w:t>
      </w:r>
    </w:p>
    <w:p w14:paraId="096C2C3F">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6.2能客观评价环境污染防治</w:t>
      </w:r>
      <w:r>
        <w:rPr>
          <w:rFonts w:hint="eastAsia" w:ascii="Times New Roman" w:hAnsi="Times New Roman" w:cs="Times New Roman"/>
          <w:color w:val="000000" w:themeColor="text1"/>
          <w:szCs w:val="21"/>
          <w:highlight w:val="none"/>
          <w14:textFill>
            <w14:solidFill>
              <w14:schemeClr w14:val="tx1"/>
            </w14:solidFill>
          </w14:textFill>
        </w:rPr>
        <w:t>工</w:t>
      </w:r>
      <w:r>
        <w:rPr>
          <w:rFonts w:ascii="Times New Roman" w:hAnsi="Times New Roman" w:cs="Times New Roman"/>
          <w:color w:val="000000" w:themeColor="text1"/>
          <w:szCs w:val="21"/>
          <w:highlight w:val="none"/>
          <w14:textFill>
            <w14:solidFill>
              <w14:schemeClr w14:val="tx1"/>
            </w14:solidFill>
          </w14:textFill>
        </w:rPr>
        <w:t>程对对健康、安全、</w:t>
      </w:r>
      <w:r>
        <w:rPr>
          <w:rFonts w:hint="eastAsia" w:ascii="Times New Roman" w:hAnsi="Times New Roman" w:cs="Times New Roman"/>
          <w:color w:val="000000" w:themeColor="text1"/>
          <w:szCs w:val="21"/>
          <w:highlight w:val="none"/>
          <w14:textFill>
            <w14:solidFill>
              <w14:schemeClr w14:val="tx1"/>
            </w14:solidFill>
          </w14:textFill>
        </w:rPr>
        <w:t>环境、</w:t>
      </w:r>
      <w:r>
        <w:rPr>
          <w:rFonts w:ascii="Times New Roman" w:hAnsi="Times New Roman" w:cs="Times New Roman"/>
          <w:color w:val="000000" w:themeColor="text1"/>
          <w:szCs w:val="21"/>
          <w:highlight w:val="none"/>
          <w14:textFill>
            <w14:solidFill>
              <w14:schemeClr w14:val="tx1"/>
            </w14:solidFill>
          </w14:textFill>
        </w:rPr>
        <w:t>法律及</w:t>
      </w:r>
      <w:r>
        <w:rPr>
          <w:rFonts w:hint="eastAsia" w:ascii="Times New Roman" w:hAnsi="Times New Roman" w:cs="Times New Roman"/>
          <w:color w:val="000000" w:themeColor="text1"/>
          <w:szCs w:val="21"/>
          <w:highlight w:val="none"/>
          <w14:textFill>
            <w14:solidFill>
              <w14:schemeClr w14:val="tx1"/>
            </w14:solidFill>
          </w14:textFill>
        </w:rPr>
        <w:t>经济和社会可持续发展的</w:t>
      </w:r>
      <w:r>
        <w:rPr>
          <w:rFonts w:ascii="Times New Roman" w:hAnsi="Times New Roman" w:cs="Times New Roman"/>
          <w:color w:val="000000" w:themeColor="text1"/>
          <w:szCs w:val="21"/>
          <w:highlight w:val="none"/>
          <w14:textFill>
            <w14:solidFill>
              <w14:schemeClr w14:val="tx1"/>
            </w14:solidFill>
          </w14:textFill>
        </w:rPr>
        <w:t>影响，能理解环境污染防治过程中应承担的责任</w:t>
      </w:r>
      <w:r>
        <w:rPr>
          <w:rFonts w:ascii="Times New Roman" w:hAnsi="Times New Roman" w:cs="Times New Roman"/>
          <w:color w:val="000000" w:themeColor="text1"/>
          <w:highlight w:val="none"/>
          <w14:textFill>
            <w14:solidFill>
              <w14:schemeClr w14:val="tx1"/>
            </w14:solidFill>
          </w14:textFill>
        </w:rPr>
        <w:t>。</w:t>
      </w:r>
    </w:p>
    <w:p w14:paraId="504696BD">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color w:val="000000" w:themeColor="text1"/>
          <w:szCs w:val="21"/>
          <w:highlight w:val="none"/>
          <w14:textFill>
            <w14:solidFill>
              <w14:schemeClr w14:val="tx1"/>
            </w14:solidFill>
          </w14:textFill>
        </w:rPr>
        <w:t>7.</w:t>
      </w:r>
      <w:r>
        <w:rPr>
          <w:rFonts w:hint="eastAsia" w:ascii="Times New Roman" w:hAnsi="Times New Roman" w:cs="Times New Roman"/>
          <w:b/>
          <w:color w:val="000000" w:themeColor="text1"/>
          <w:szCs w:val="21"/>
          <w:highlight w:val="none"/>
          <w14:textFill>
            <w14:solidFill>
              <w14:schemeClr w14:val="tx1"/>
            </w14:solidFill>
          </w14:textFill>
        </w:rPr>
        <w:t>工程伦理和</w:t>
      </w:r>
      <w:r>
        <w:rPr>
          <w:rFonts w:ascii="Times New Roman" w:hAnsi="Times New Roman" w:cs="Times New Roman"/>
          <w:b/>
          <w:color w:val="000000" w:themeColor="text1"/>
          <w:szCs w:val="21"/>
          <w:highlight w:val="none"/>
          <w14:textFill>
            <w14:solidFill>
              <w14:schemeClr w14:val="tx1"/>
            </w14:solidFill>
          </w14:textFill>
        </w:rPr>
        <w:t>职业规范：</w:t>
      </w:r>
      <w:r>
        <w:rPr>
          <w:rFonts w:ascii="Times New Roman" w:hAnsi="Times New Roman" w:cs="Times New Roman"/>
          <w:color w:val="000000" w:themeColor="text1"/>
          <w:szCs w:val="21"/>
          <w:highlight w:val="none"/>
          <w14:textFill>
            <w14:solidFill>
              <w14:schemeClr w14:val="tx1"/>
            </w14:solidFill>
          </w14:textFill>
        </w:rPr>
        <w:t>具有</w:t>
      </w:r>
      <w:r>
        <w:rPr>
          <w:rFonts w:hint="eastAsia" w:ascii="Times New Roman" w:hAnsi="Times New Roman" w:cs="Times New Roman"/>
          <w:color w:val="000000" w:themeColor="text1"/>
          <w:szCs w:val="21"/>
          <w:highlight w:val="none"/>
          <w14:textFill>
            <w14:solidFill>
              <w14:schemeClr w14:val="tx1"/>
            </w14:solidFill>
          </w14:textFill>
        </w:rPr>
        <w:t>工程报国、为民造福的意识，具有</w:t>
      </w:r>
      <w:r>
        <w:rPr>
          <w:rFonts w:ascii="Times New Roman" w:hAnsi="Times New Roman" w:cs="Times New Roman"/>
          <w:color w:val="000000" w:themeColor="text1"/>
          <w:szCs w:val="21"/>
          <w:highlight w:val="none"/>
          <w14:textFill>
            <w14:solidFill>
              <w14:schemeClr w14:val="tx1"/>
            </w14:solidFill>
          </w14:textFill>
        </w:rPr>
        <w:t>人文社会科学素养</w:t>
      </w:r>
      <w:r>
        <w:rPr>
          <w:rFonts w:hint="eastAsia" w:ascii="Times New Roman" w:hAnsi="Times New Roman" w:cs="Times New Roman"/>
          <w:color w:val="000000" w:themeColor="text1"/>
          <w:szCs w:val="21"/>
          <w:highlight w:val="none"/>
          <w14:textFill>
            <w14:solidFill>
              <w14:schemeClr w14:val="tx1"/>
            </w14:solidFill>
          </w14:textFill>
        </w:rPr>
        <w:t>和</w:t>
      </w:r>
      <w:r>
        <w:rPr>
          <w:rFonts w:ascii="Times New Roman" w:hAnsi="Times New Roman" w:cs="Times New Roman"/>
          <w:color w:val="000000" w:themeColor="text1"/>
          <w:szCs w:val="21"/>
          <w:highlight w:val="none"/>
          <w14:textFill>
            <w14:solidFill>
              <w14:schemeClr w14:val="tx1"/>
            </w14:solidFill>
          </w14:textFill>
        </w:rPr>
        <w:t>社会责任感，能够在环境工程实践中理解</w:t>
      </w:r>
      <w:r>
        <w:rPr>
          <w:rFonts w:hint="eastAsia" w:ascii="Times New Roman" w:hAnsi="Times New Roman" w:cs="Times New Roman"/>
          <w:color w:val="000000" w:themeColor="text1"/>
          <w:szCs w:val="21"/>
          <w:highlight w:val="none"/>
          <w14:textFill>
            <w14:solidFill>
              <w14:schemeClr w14:val="tx1"/>
            </w14:solidFill>
          </w14:textFill>
        </w:rPr>
        <w:t>和践行工程伦理，</w:t>
      </w:r>
      <w:r>
        <w:rPr>
          <w:rFonts w:ascii="Times New Roman" w:hAnsi="Times New Roman" w:cs="Times New Roman"/>
          <w:color w:val="000000" w:themeColor="text1"/>
          <w:szCs w:val="21"/>
          <w:highlight w:val="none"/>
          <w14:textFill>
            <w14:solidFill>
              <w14:schemeClr w14:val="tx1"/>
            </w14:solidFill>
          </w14:textFill>
        </w:rPr>
        <w:t>并遵守工程职业道德</w:t>
      </w:r>
      <w:r>
        <w:rPr>
          <w:rFonts w:hint="eastAsia" w:ascii="Times New Roman" w:hAnsi="Times New Roman" w:cs="Times New Roman"/>
          <w:color w:val="000000" w:themeColor="text1"/>
          <w:szCs w:val="21"/>
          <w:highlight w:val="none"/>
          <w14:textFill>
            <w14:solidFill>
              <w14:schemeClr w14:val="tx1"/>
            </w14:solidFill>
          </w14:textFill>
        </w:rPr>
        <w:t>、</w:t>
      </w:r>
      <w:r>
        <w:rPr>
          <w:rFonts w:ascii="Times New Roman" w:hAnsi="Times New Roman" w:cs="Times New Roman"/>
          <w:color w:val="000000" w:themeColor="text1"/>
          <w:szCs w:val="21"/>
          <w:highlight w:val="none"/>
          <w14:textFill>
            <w14:solidFill>
              <w14:schemeClr w14:val="tx1"/>
            </w14:solidFill>
          </w14:textFill>
        </w:rPr>
        <w:t>规范</w:t>
      </w:r>
      <w:r>
        <w:rPr>
          <w:rFonts w:hint="eastAsia" w:ascii="Times New Roman" w:hAnsi="Times New Roman" w:cs="Times New Roman"/>
          <w:color w:val="000000" w:themeColor="text1"/>
          <w:szCs w:val="21"/>
          <w:highlight w:val="none"/>
          <w14:textFill>
            <w14:solidFill>
              <w14:schemeClr w14:val="tx1"/>
            </w14:solidFill>
          </w14:textFill>
        </w:rPr>
        <w:t>和相关法律</w:t>
      </w:r>
      <w:r>
        <w:rPr>
          <w:rFonts w:ascii="Times New Roman" w:hAnsi="Times New Roman" w:cs="Times New Roman"/>
          <w:color w:val="000000" w:themeColor="text1"/>
          <w:szCs w:val="21"/>
          <w:highlight w:val="none"/>
          <w14:textFill>
            <w14:solidFill>
              <w14:schemeClr w14:val="tx1"/>
            </w14:solidFill>
          </w14:textFill>
        </w:rPr>
        <w:t>，履行责任</w:t>
      </w:r>
      <w:r>
        <w:rPr>
          <w:rFonts w:ascii="Times New Roman" w:hAnsi="Times New Roman" w:cs="Times New Roman"/>
          <w:color w:val="000000" w:themeColor="text1"/>
          <w:highlight w:val="none"/>
          <w14:textFill>
            <w14:solidFill>
              <w14:schemeClr w14:val="tx1"/>
            </w14:solidFill>
          </w14:textFill>
        </w:rPr>
        <w:t>；</w:t>
      </w:r>
    </w:p>
    <w:p w14:paraId="76FE525A">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7.1具有</w:t>
      </w:r>
      <w:r>
        <w:rPr>
          <w:rFonts w:hint="eastAsia" w:ascii="Times New Roman" w:hAnsi="Times New Roman" w:cs="Times New Roman"/>
          <w:color w:val="000000" w:themeColor="text1"/>
          <w:szCs w:val="21"/>
          <w:highlight w:val="none"/>
          <w14:textFill>
            <w14:solidFill>
              <w14:schemeClr w14:val="tx1"/>
            </w14:solidFill>
          </w14:textFill>
        </w:rPr>
        <w:t>爱党敬国</w:t>
      </w:r>
      <w:r>
        <w:rPr>
          <w:rFonts w:ascii="Times New Roman" w:hAnsi="Times New Roman" w:cs="Times New Roman"/>
          <w:color w:val="000000" w:themeColor="text1"/>
          <w:szCs w:val="21"/>
          <w:highlight w:val="none"/>
          <w14:textFill>
            <w14:solidFill>
              <w14:schemeClr w14:val="tx1"/>
            </w14:solidFill>
          </w14:textFill>
        </w:rPr>
        <w:t>、</w:t>
      </w:r>
      <w:r>
        <w:rPr>
          <w:rFonts w:hint="eastAsia" w:ascii="Times New Roman" w:hAnsi="Times New Roman" w:cs="Times New Roman"/>
          <w:color w:val="000000" w:themeColor="text1"/>
          <w:szCs w:val="21"/>
          <w:highlight w:val="none"/>
          <w14:textFill>
            <w14:solidFill>
              <w14:schemeClr w14:val="tx1"/>
            </w14:solidFill>
          </w14:textFill>
        </w:rPr>
        <w:t>敬业奉献和服务人民的意识</w:t>
      </w:r>
      <w:r>
        <w:rPr>
          <w:rFonts w:ascii="Times New Roman" w:hAnsi="Times New Roman" w:cs="Times New Roman"/>
          <w:color w:val="000000" w:themeColor="text1"/>
          <w:szCs w:val="21"/>
          <w:highlight w:val="none"/>
          <w14:textFill>
            <w14:solidFill>
              <w14:schemeClr w14:val="tx1"/>
            </w14:solidFill>
          </w14:textFill>
        </w:rPr>
        <w:t>，具有人文社会科学素养和社会责任感</w:t>
      </w:r>
      <w:r>
        <w:rPr>
          <w:rFonts w:ascii="Times New Roman" w:hAnsi="Times New Roman" w:cs="Times New Roman"/>
          <w:color w:val="000000" w:themeColor="text1"/>
          <w:highlight w:val="none"/>
          <w14:textFill>
            <w14:solidFill>
              <w14:schemeClr w14:val="tx1"/>
            </w14:solidFill>
          </w14:textFill>
        </w:rPr>
        <w:t>；</w:t>
      </w:r>
    </w:p>
    <w:p w14:paraId="5B1A1C76">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7.2 理解工程伦理的核心理念，熟悉环保工程师的职业性质和责任，在工程实践中能自觉遵守职业道德</w:t>
      </w:r>
      <w:r>
        <w:rPr>
          <w:rFonts w:hint="eastAsia" w:ascii="Times New Roman" w:hAnsi="Times New Roman" w:cs="Times New Roman"/>
          <w:color w:val="000000" w:themeColor="text1"/>
          <w:szCs w:val="21"/>
          <w:highlight w:val="none"/>
          <w14:textFill>
            <w14:solidFill>
              <w14:schemeClr w14:val="tx1"/>
            </w14:solidFill>
          </w14:textFill>
        </w:rPr>
        <w:t>、</w:t>
      </w:r>
      <w:r>
        <w:rPr>
          <w:rFonts w:ascii="Times New Roman" w:hAnsi="Times New Roman" w:cs="Times New Roman"/>
          <w:color w:val="000000" w:themeColor="text1"/>
          <w:szCs w:val="21"/>
          <w:highlight w:val="none"/>
          <w14:textFill>
            <w14:solidFill>
              <w14:schemeClr w14:val="tx1"/>
            </w14:solidFill>
          </w14:textFill>
        </w:rPr>
        <w:t>规范</w:t>
      </w:r>
      <w:r>
        <w:rPr>
          <w:rFonts w:hint="eastAsia" w:ascii="Times New Roman" w:hAnsi="Times New Roman" w:cs="Times New Roman"/>
          <w:color w:val="000000" w:themeColor="text1"/>
          <w:szCs w:val="21"/>
          <w:highlight w:val="none"/>
          <w14:textFill>
            <w14:solidFill>
              <w14:schemeClr w14:val="tx1"/>
            </w14:solidFill>
          </w14:textFill>
        </w:rPr>
        <w:t>和相关法律</w:t>
      </w:r>
      <w:r>
        <w:rPr>
          <w:rFonts w:ascii="Times New Roman" w:hAnsi="Times New Roman" w:cs="Times New Roman"/>
          <w:color w:val="000000" w:themeColor="text1"/>
          <w:szCs w:val="21"/>
          <w:highlight w:val="none"/>
          <w14:textFill>
            <w14:solidFill>
              <w14:schemeClr w14:val="tx1"/>
            </w14:solidFill>
          </w14:textFill>
        </w:rPr>
        <w:t>，履行责任</w:t>
      </w:r>
      <w:r>
        <w:rPr>
          <w:rFonts w:ascii="Times New Roman" w:hAnsi="Times New Roman" w:cs="Times New Roman"/>
          <w:color w:val="000000" w:themeColor="text1"/>
          <w:highlight w:val="none"/>
          <w14:textFill>
            <w14:solidFill>
              <w14:schemeClr w14:val="tx1"/>
            </w14:solidFill>
          </w14:textFill>
        </w:rPr>
        <w:t>。</w:t>
      </w:r>
    </w:p>
    <w:p w14:paraId="53C1B2FA">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color w:val="000000" w:themeColor="text1"/>
          <w:szCs w:val="21"/>
          <w:highlight w:val="none"/>
          <w14:textFill>
            <w14:solidFill>
              <w14:schemeClr w14:val="tx1"/>
            </w14:solidFill>
          </w14:textFill>
        </w:rPr>
        <w:t>8.个人和团队：</w:t>
      </w:r>
      <w:r>
        <w:rPr>
          <w:rFonts w:ascii="Times New Roman" w:hAnsi="Times New Roman" w:cs="Times New Roman"/>
          <w:color w:val="000000" w:themeColor="text1"/>
          <w:szCs w:val="21"/>
          <w:highlight w:val="none"/>
          <w14:textFill>
            <w14:solidFill>
              <w14:schemeClr w14:val="tx1"/>
            </w14:solidFill>
          </w14:textFill>
        </w:rPr>
        <w:t>具有在科学研究、工程设计与实践的</w:t>
      </w:r>
      <w:r>
        <w:rPr>
          <w:rFonts w:hint="eastAsia" w:ascii="Times New Roman" w:hAnsi="Times New Roman" w:cs="Times New Roman"/>
          <w:color w:val="000000" w:themeColor="text1"/>
          <w:szCs w:val="21"/>
          <w:highlight w:val="none"/>
          <w14:textFill>
            <w14:solidFill>
              <w14:schemeClr w14:val="tx1"/>
            </w14:solidFill>
          </w14:textFill>
        </w:rPr>
        <w:t>多样化、</w:t>
      </w:r>
      <w:r>
        <w:rPr>
          <w:rFonts w:ascii="Times New Roman" w:hAnsi="Times New Roman" w:cs="Times New Roman"/>
          <w:color w:val="000000" w:themeColor="text1"/>
          <w:szCs w:val="21"/>
          <w:highlight w:val="none"/>
          <w14:textFill>
            <w14:solidFill>
              <w14:schemeClr w14:val="tx1"/>
            </w14:solidFill>
          </w14:textFill>
        </w:rPr>
        <w:t>多学科背景团队中团结互助的合作精神、一定的组织管理协调能力及在工作中对不同角色的适应能力</w:t>
      </w:r>
      <w:r>
        <w:rPr>
          <w:rFonts w:ascii="Times New Roman" w:hAnsi="Times New Roman" w:cs="Times New Roman"/>
          <w:color w:val="000000" w:themeColor="text1"/>
          <w:highlight w:val="none"/>
          <w14:textFill>
            <w14:solidFill>
              <w14:schemeClr w14:val="tx1"/>
            </w14:solidFill>
          </w14:textFill>
        </w:rPr>
        <w:t>；</w:t>
      </w:r>
    </w:p>
    <w:p w14:paraId="5C66AA46">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8</w:t>
      </w:r>
      <w:r>
        <w:rPr>
          <w:rFonts w:ascii="Times New Roman" w:hAnsi="Times New Roman" w:cs="Times New Roman"/>
          <w:color w:val="000000" w:themeColor="text1"/>
          <w:szCs w:val="21"/>
          <w:highlight w:val="none"/>
          <w14:textFill>
            <w14:solidFill>
              <w14:schemeClr w14:val="tx1"/>
            </w14:solidFill>
          </w14:textFill>
        </w:rPr>
        <w:t>.1能在</w:t>
      </w:r>
      <w:r>
        <w:rPr>
          <w:rFonts w:hint="eastAsia" w:ascii="Times New Roman" w:hAnsi="Times New Roman" w:cs="Times New Roman"/>
          <w:color w:val="000000" w:themeColor="text1"/>
          <w:szCs w:val="21"/>
          <w:highlight w:val="none"/>
          <w14:textFill>
            <w14:solidFill>
              <w14:schemeClr w14:val="tx1"/>
            </w14:solidFill>
          </w14:textFill>
        </w:rPr>
        <w:t>多样化、</w:t>
      </w:r>
      <w:r>
        <w:rPr>
          <w:rFonts w:ascii="Times New Roman" w:hAnsi="Times New Roman" w:cs="Times New Roman"/>
          <w:color w:val="000000" w:themeColor="text1"/>
          <w:szCs w:val="21"/>
          <w:highlight w:val="none"/>
          <w14:textFill>
            <w14:solidFill>
              <w14:schemeClr w14:val="tx1"/>
            </w14:solidFill>
          </w14:textFill>
        </w:rPr>
        <w:t>多学科背景下的团队合作中承担自己的角色，听取不同意见，具有一定组织管理能力，能够综合团队成员的建议，并进行合理决策</w:t>
      </w:r>
      <w:r>
        <w:rPr>
          <w:rFonts w:ascii="Times New Roman" w:hAnsi="Times New Roman" w:cs="Times New Roman"/>
          <w:color w:val="000000" w:themeColor="text1"/>
          <w:highlight w:val="none"/>
          <w14:textFill>
            <w14:solidFill>
              <w14:schemeClr w14:val="tx1"/>
            </w14:solidFill>
          </w14:textFill>
        </w:rPr>
        <w:t>；</w:t>
      </w:r>
    </w:p>
    <w:p w14:paraId="5735394C">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8.2具有较强的团队协作和人际交往能力，能同其他成员进行有效交流，并妥善处理组织内外关系</w:t>
      </w:r>
      <w:r>
        <w:rPr>
          <w:rFonts w:ascii="Times New Roman" w:hAnsi="Times New Roman" w:cs="Times New Roman"/>
          <w:color w:val="000000" w:themeColor="text1"/>
          <w:highlight w:val="none"/>
          <w14:textFill>
            <w14:solidFill>
              <w14:schemeClr w14:val="tx1"/>
            </w14:solidFill>
          </w14:textFill>
        </w:rPr>
        <w:t>。</w:t>
      </w:r>
    </w:p>
    <w:p w14:paraId="7AE3EF39">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color w:val="000000" w:themeColor="text1"/>
          <w:szCs w:val="21"/>
          <w:highlight w:val="none"/>
          <w14:textFill>
            <w14:solidFill>
              <w14:schemeClr w14:val="tx1"/>
            </w14:solidFill>
          </w14:textFill>
        </w:rPr>
        <w:t>9.沟通：</w:t>
      </w:r>
      <w:r>
        <w:rPr>
          <w:rFonts w:ascii="Times New Roman" w:hAnsi="Times New Roman" w:cs="Times New Roman"/>
          <w:color w:val="000000" w:themeColor="text1"/>
          <w:szCs w:val="21"/>
          <w:highlight w:val="none"/>
          <w14:textFill>
            <w14:solidFill>
              <w14:schemeClr w14:val="tx1"/>
            </w14:solidFill>
          </w14:textFill>
        </w:rPr>
        <w:t>具备良好的文字及语言表达能力、辩论能力、倾听能力、外语应用能力，并能就复杂工程问题与业界同行及社会公众进行有效沟通和交流，包括撰写报告和设计文稿、陈述发言、清晰表达或回应指令。注重与民众的沟通，尤其是在民族地区民汉之间的顺畅沟通与交流，能够在跨文化背景下进行沟通和交流</w:t>
      </w:r>
      <w:r>
        <w:rPr>
          <w:rFonts w:hint="eastAsia" w:ascii="Times New Roman" w:hAnsi="Times New Roman" w:cs="Times New Roman"/>
          <w:color w:val="000000" w:themeColor="text1"/>
          <w:szCs w:val="21"/>
          <w:highlight w:val="none"/>
          <w14:textFill>
            <w14:solidFill>
              <w14:schemeClr w14:val="tx1"/>
            </w14:solidFill>
          </w14:textFill>
        </w:rPr>
        <w:t>，理解、尊重语言和文化差异</w:t>
      </w:r>
      <w:r>
        <w:rPr>
          <w:rFonts w:ascii="Times New Roman" w:hAnsi="Times New Roman" w:cs="Times New Roman"/>
          <w:color w:val="000000" w:themeColor="text1"/>
          <w:highlight w:val="none"/>
          <w14:textFill>
            <w14:solidFill>
              <w14:schemeClr w14:val="tx1"/>
            </w14:solidFill>
          </w14:textFill>
        </w:rPr>
        <w:t>；</w:t>
      </w:r>
    </w:p>
    <w:p w14:paraId="21FCF331">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9.1具备良好的文字及语言表达能力、辩论能力、倾听能力</w:t>
      </w:r>
      <w:r>
        <w:rPr>
          <w:rFonts w:ascii="Times New Roman" w:hAnsi="Times New Roman" w:cs="Times New Roman"/>
          <w:color w:val="000000" w:themeColor="text1"/>
          <w:highlight w:val="none"/>
          <w14:textFill>
            <w14:solidFill>
              <w14:schemeClr w14:val="tx1"/>
            </w14:solidFill>
          </w14:textFill>
        </w:rPr>
        <w:t>；</w:t>
      </w:r>
    </w:p>
    <w:p w14:paraId="4596891C">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9.2能够通过口头或者图纸、报告等书面形式表达自己的想法和见解，就复杂工程问题与业界同行及社会公众进行有效沟通和交流</w:t>
      </w:r>
      <w:r>
        <w:rPr>
          <w:rFonts w:ascii="Times New Roman" w:hAnsi="Times New Roman" w:cs="Times New Roman"/>
          <w:color w:val="000000" w:themeColor="text1"/>
          <w:highlight w:val="none"/>
          <w14:textFill>
            <w14:solidFill>
              <w14:schemeClr w14:val="tx1"/>
            </w14:solidFill>
          </w14:textFill>
        </w:rPr>
        <w:t>；</w:t>
      </w:r>
    </w:p>
    <w:p w14:paraId="56B86AD2">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9.3能够</w:t>
      </w:r>
      <w:r>
        <w:rPr>
          <w:rFonts w:hint="eastAsia" w:ascii="Times New Roman" w:hAnsi="Times New Roman" w:cs="Times New Roman"/>
          <w:color w:val="000000" w:themeColor="text1"/>
          <w:szCs w:val="21"/>
          <w:highlight w:val="none"/>
          <w14:textFill>
            <w14:solidFill>
              <w14:schemeClr w14:val="tx1"/>
            </w14:solidFill>
          </w14:textFill>
        </w:rPr>
        <w:t>掌握</w:t>
      </w:r>
      <w:r>
        <w:rPr>
          <w:rFonts w:ascii="Times New Roman" w:hAnsi="Times New Roman" w:cs="Times New Roman"/>
          <w:color w:val="000000" w:themeColor="text1"/>
          <w:szCs w:val="21"/>
          <w:highlight w:val="none"/>
          <w14:textFill>
            <w14:solidFill>
              <w14:schemeClr w14:val="tx1"/>
            </w14:solidFill>
          </w14:textFill>
        </w:rPr>
        <w:t>环境工程专业及相关领域的发展动态，能够在跨文化背景下进行沟通和交流</w:t>
      </w:r>
      <w:r>
        <w:rPr>
          <w:rFonts w:hint="eastAsia" w:ascii="Times New Roman" w:hAnsi="Times New Roman" w:cs="Times New Roman"/>
          <w:color w:val="000000" w:themeColor="text1"/>
          <w:szCs w:val="21"/>
          <w:highlight w:val="none"/>
          <w14:textFill>
            <w14:solidFill>
              <w14:schemeClr w14:val="tx1"/>
            </w14:solidFill>
          </w14:textFill>
        </w:rPr>
        <w:t>，理解、尊重语言和文化差异</w:t>
      </w:r>
      <w:r>
        <w:rPr>
          <w:rFonts w:ascii="Times New Roman" w:hAnsi="Times New Roman" w:cs="Times New Roman"/>
          <w:color w:val="000000" w:themeColor="text1"/>
          <w:highlight w:val="none"/>
          <w14:textFill>
            <w14:solidFill>
              <w14:schemeClr w14:val="tx1"/>
            </w14:solidFill>
          </w14:textFill>
        </w:rPr>
        <w:t>。</w:t>
      </w:r>
    </w:p>
    <w:p w14:paraId="190A0F86">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color w:val="000000" w:themeColor="text1"/>
          <w:szCs w:val="21"/>
          <w:highlight w:val="none"/>
          <w14:textFill>
            <w14:solidFill>
              <w14:schemeClr w14:val="tx1"/>
            </w14:solidFill>
          </w14:textFill>
        </w:rPr>
        <w:t>10.项目管理</w:t>
      </w:r>
      <w:r>
        <w:rPr>
          <w:rFonts w:ascii="Times New Roman" w:hAnsi="Times New Roman" w:cs="Times New Roman"/>
          <w:color w:val="000000" w:themeColor="text1"/>
          <w:szCs w:val="21"/>
          <w:highlight w:val="none"/>
          <w14:textFill>
            <w14:solidFill>
              <w14:schemeClr w14:val="tx1"/>
            </w14:solidFill>
          </w14:textFill>
        </w:rPr>
        <w:t>：能够理解和掌握工程</w:t>
      </w:r>
      <w:r>
        <w:rPr>
          <w:rFonts w:hint="eastAsia" w:ascii="Times New Roman" w:hAnsi="Times New Roman" w:cs="Times New Roman"/>
          <w:color w:val="000000" w:themeColor="text1"/>
          <w:szCs w:val="21"/>
          <w:highlight w:val="none"/>
          <w14:textFill>
            <w14:solidFill>
              <w14:schemeClr w14:val="tx1"/>
            </w14:solidFill>
          </w14:textFill>
        </w:rPr>
        <w:t>项目相关的</w:t>
      </w:r>
      <w:r>
        <w:rPr>
          <w:rFonts w:ascii="Times New Roman" w:hAnsi="Times New Roman" w:cs="Times New Roman"/>
          <w:color w:val="000000" w:themeColor="text1"/>
          <w:szCs w:val="21"/>
          <w:highlight w:val="none"/>
          <w14:textFill>
            <w14:solidFill>
              <w14:schemeClr w14:val="tx1"/>
            </w14:solidFill>
          </w14:textFill>
        </w:rPr>
        <w:t>管理原理与经济决策方法，并能在多学科环境中应用</w:t>
      </w:r>
      <w:r>
        <w:rPr>
          <w:rFonts w:ascii="Times New Roman" w:hAnsi="Times New Roman" w:cs="Times New Roman"/>
          <w:color w:val="000000" w:themeColor="text1"/>
          <w:highlight w:val="none"/>
          <w14:textFill>
            <w14:solidFill>
              <w14:schemeClr w14:val="tx1"/>
            </w14:solidFill>
          </w14:textFill>
        </w:rPr>
        <w:t>；</w:t>
      </w:r>
    </w:p>
    <w:p w14:paraId="3CEC91CD">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10.1理解和掌握环境工程实践活动中涉及的工程管理原理与经济决策方法</w:t>
      </w:r>
      <w:r>
        <w:rPr>
          <w:rFonts w:ascii="Times New Roman" w:hAnsi="Times New Roman" w:cs="Times New Roman"/>
          <w:color w:val="000000" w:themeColor="text1"/>
          <w:highlight w:val="none"/>
          <w14:textFill>
            <w14:solidFill>
              <w14:schemeClr w14:val="tx1"/>
            </w14:solidFill>
          </w14:textFill>
        </w:rPr>
        <w:t>；</w:t>
      </w:r>
    </w:p>
    <w:p w14:paraId="45253B5D">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10.2能够在多学科环境中应用工程管理的原理和经济决策的方法</w:t>
      </w:r>
      <w:r>
        <w:rPr>
          <w:rFonts w:ascii="Times New Roman" w:hAnsi="Times New Roman" w:cs="Times New Roman"/>
          <w:color w:val="000000" w:themeColor="text1"/>
          <w:highlight w:val="none"/>
          <w14:textFill>
            <w14:solidFill>
              <w14:schemeClr w14:val="tx1"/>
            </w14:solidFill>
          </w14:textFill>
        </w:rPr>
        <w:t>。</w:t>
      </w:r>
    </w:p>
    <w:p w14:paraId="3BD50745">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color w:val="000000" w:themeColor="text1"/>
          <w:szCs w:val="21"/>
          <w:highlight w:val="none"/>
          <w14:textFill>
            <w14:solidFill>
              <w14:schemeClr w14:val="tx1"/>
            </w14:solidFill>
          </w14:textFill>
        </w:rPr>
        <w:t>11.终身学习：</w:t>
      </w:r>
      <w:r>
        <w:rPr>
          <w:rFonts w:ascii="Times New Roman" w:hAnsi="Times New Roman" w:cs="Times New Roman"/>
          <w:color w:val="000000" w:themeColor="text1"/>
          <w:szCs w:val="21"/>
          <w:highlight w:val="none"/>
          <w14:textFill>
            <w14:solidFill>
              <w14:schemeClr w14:val="tx1"/>
            </w14:solidFill>
          </w14:textFill>
        </w:rPr>
        <w:t>具有自主学习</w:t>
      </w:r>
      <w:r>
        <w:rPr>
          <w:rFonts w:hint="eastAsia" w:ascii="Times New Roman" w:hAnsi="Times New Roman" w:cs="Times New Roman"/>
          <w:color w:val="000000" w:themeColor="text1"/>
          <w:szCs w:val="21"/>
          <w:highlight w:val="none"/>
          <w14:textFill>
            <w14:solidFill>
              <w14:schemeClr w14:val="tx1"/>
            </w14:solidFill>
          </w14:textFill>
        </w:rPr>
        <w:t>、</w:t>
      </w:r>
      <w:r>
        <w:rPr>
          <w:rFonts w:ascii="Times New Roman" w:hAnsi="Times New Roman" w:cs="Times New Roman"/>
          <w:color w:val="000000" w:themeColor="text1"/>
          <w:szCs w:val="21"/>
          <w:highlight w:val="none"/>
          <w14:textFill>
            <w14:solidFill>
              <w14:schemeClr w14:val="tx1"/>
            </w14:solidFill>
          </w14:textFill>
        </w:rPr>
        <w:t>终身学习</w:t>
      </w:r>
      <w:r>
        <w:rPr>
          <w:rFonts w:hint="eastAsia" w:ascii="Times New Roman" w:hAnsi="Times New Roman" w:cs="Times New Roman"/>
          <w:color w:val="000000" w:themeColor="text1"/>
          <w:szCs w:val="21"/>
          <w:highlight w:val="none"/>
          <w14:textFill>
            <w14:solidFill>
              <w14:schemeClr w14:val="tx1"/>
            </w14:solidFill>
          </w14:textFill>
        </w:rPr>
        <w:t>和批判性思维</w:t>
      </w:r>
      <w:r>
        <w:rPr>
          <w:rFonts w:ascii="Times New Roman" w:hAnsi="Times New Roman" w:cs="Times New Roman"/>
          <w:color w:val="000000" w:themeColor="text1"/>
          <w:szCs w:val="21"/>
          <w:highlight w:val="none"/>
          <w14:textFill>
            <w14:solidFill>
              <w14:schemeClr w14:val="tx1"/>
            </w14:solidFill>
          </w14:textFill>
        </w:rPr>
        <w:t>的意识</w:t>
      </w:r>
      <w:r>
        <w:rPr>
          <w:rFonts w:hint="eastAsia" w:ascii="Times New Roman" w:hAnsi="Times New Roman" w:cs="Times New Roman"/>
          <w:color w:val="000000" w:themeColor="text1"/>
          <w:szCs w:val="21"/>
          <w:highlight w:val="none"/>
          <w14:textFill>
            <w14:solidFill>
              <w14:schemeClr w14:val="tx1"/>
            </w14:solidFill>
          </w14:textFill>
        </w:rPr>
        <w:t>和能力</w:t>
      </w:r>
      <w:r>
        <w:rPr>
          <w:rFonts w:ascii="Times New Roman" w:hAnsi="Times New Roman" w:cs="Times New Roman"/>
          <w:color w:val="000000" w:themeColor="text1"/>
          <w:szCs w:val="21"/>
          <w:highlight w:val="none"/>
          <w14:textFill>
            <w14:solidFill>
              <w14:schemeClr w14:val="tx1"/>
            </w14:solidFill>
          </w14:textFill>
        </w:rPr>
        <w:t>，</w:t>
      </w:r>
      <w:r>
        <w:rPr>
          <w:rFonts w:hint="eastAsia" w:ascii="Times New Roman" w:hAnsi="Times New Roman" w:cs="Times New Roman"/>
          <w:color w:val="000000" w:themeColor="text1"/>
          <w:szCs w:val="21"/>
          <w:highlight w:val="none"/>
          <w14:textFill>
            <w14:solidFill>
              <w14:schemeClr w14:val="tx1"/>
            </w14:solidFill>
          </w14:textFill>
        </w:rPr>
        <w:t>能够理解广泛的技术变革对工程和社会的影响，</w:t>
      </w:r>
      <w:r>
        <w:rPr>
          <w:rFonts w:ascii="Times New Roman" w:hAnsi="Times New Roman" w:cs="Times New Roman"/>
          <w:color w:val="000000" w:themeColor="text1"/>
          <w:szCs w:val="21"/>
          <w:highlight w:val="none"/>
          <w14:textFill>
            <w14:solidFill>
              <w14:schemeClr w14:val="tx1"/>
            </w14:solidFill>
          </w14:textFill>
        </w:rPr>
        <w:t>适应</w:t>
      </w:r>
      <w:r>
        <w:rPr>
          <w:rFonts w:hint="eastAsia" w:ascii="Times New Roman" w:hAnsi="Times New Roman" w:cs="Times New Roman"/>
          <w:color w:val="000000" w:themeColor="text1"/>
          <w:szCs w:val="21"/>
          <w:highlight w:val="none"/>
          <w14:textFill>
            <w14:solidFill>
              <w14:schemeClr w14:val="tx1"/>
            </w14:solidFill>
          </w14:textFill>
        </w:rPr>
        <w:t>新技术变革</w:t>
      </w:r>
      <w:r>
        <w:rPr>
          <w:rFonts w:ascii="Times New Roman" w:hAnsi="Times New Roman" w:cs="Times New Roman"/>
          <w:color w:val="000000" w:themeColor="text1"/>
          <w:highlight w:val="none"/>
          <w14:textFill>
            <w14:solidFill>
              <w14:schemeClr w14:val="tx1"/>
            </w14:solidFill>
          </w14:textFill>
        </w:rPr>
        <w:t>；</w:t>
      </w:r>
    </w:p>
    <w:p w14:paraId="77CFBE1B">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11.1能认识不断探索和学习的必要性，具有自主学习</w:t>
      </w:r>
      <w:r>
        <w:rPr>
          <w:rFonts w:hint="eastAsia" w:ascii="Times New Roman" w:hAnsi="Times New Roman" w:cs="Times New Roman"/>
          <w:color w:val="000000" w:themeColor="text1"/>
          <w:szCs w:val="21"/>
          <w:highlight w:val="none"/>
          <w14:textFill>
            <w14:solidFill>
              <w14:schemeClr w14:val="tx1"/>
            </w14:solidFill>
          </w14:textFill>
        </w:rPr>
        <w:t>、</w:t>
      </w:r>
      <w:r>
        <w:rPr>
          <w:rFonts w:ascii="Times New Roman" w:hAnsi="Times New Roman" w:cs="Times New Roman"/>
          <w:color w:val="000000" w:themeColor="text1"/>
          <w:szCs w:val="21"/>
          <w:highlight w:val="none"/>
          <w14:textFill>
            <w14:solidFill>
              <w14:schemeClr w14:val="tx1"/>
            </w14:solidFill>
          </w14:textFill>
        </w:rPr>
        <w:t>终身学习</w:t>
      </w:r>
      <w:r>
        <w:rPr>
          <w:rFonts w:hint="eastAsia" w:ascii="Times New Roman" w:hAnsi="Times New Roman" w:cs="Times New Roman"/>
          <w:color w:val="000000" w:themeColor="text1"/>
          <w:szCs w:val="21"/>
          <w:highlight w:val="none"/>
          <w14:textFill>
            <w14:solidFill>
              <w14:schemeClr w14:val="tx1"/>
            </w14:solidFill>
          </w14:textFill>
        </w:rPr>
        <w:t>和批判性思维</w:t>
      </w:r>
      <w:r>
        <w:rPr>
          <w:rFonts w:ascii="Times New Roman" w:hAnsi="Times New Roman" w:cs="Times New Roman"/>
          <w:color w:val="000000" w:themeColor="text1"/>
          <w:szCs w:val="21"/>
          <w:highlight w:val="none"/>
          <w14:textFill>
            <w14:solidFill>
              <w14:schemeClr w14:val="tx1"/>
            </w14:solidFill>
          </w14:textFill>
        </w:rPr>
        <w:t>的意识</w:t>
      </w:r>
      <w:r>
        <w:rPr>
          <w:rFonts w:hint="eastAsia" w:ascii="Times New Roman" w:hAnsi="Times New Roman" w:cs="Times New Roman"/>
          <w:color w:val="000000" w:themeColor="text1"/>
          <w:szCs w:val="21"/>
          <w:highlight w:val="none"/>
          <w14:textFill>
            <w14:solidFill>
              <w14:schemeClr w14:val="tx1"/>
            </w14:solidFill>
          </w14:textFill>
        </w:rPr>
        <w:t>和能力</w:t>
      </w:r>
      <w:r>
        <w:rPr>
          <w:rFonts w:ascii="Times New Roman" w:hAnsi="Times New Roman" w:cs="Times New Roman"/>
          <w:color w:val="000000" w:themeColor="text1"/>
          <w:highlight w:val="none"/>
          <w14:textFill>
            <w14:solidFill>
              <w14:schemeClr w14:val="tx1"/>
            </w14:solidFill>
          </w14:textFill>
        </w:rPr>
        <w:t>；</w:t>
      </w:r>
    </w:p>
    <w:p w14:paraId="44992979">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11.2掌握自主学习的方法和拓展知识、提高能力的途径，</w:t>
      </w:r>
      <w:r>
        <w:rPr>
          <w:rFonts w:hint="eastAsia" w:ascii="Times New Roman" w:hAnsi="Times New Roman" w:cs="Times New Roman"/>
          <w:color w:val="000000" w:themeColor="text1"/>
          <w:szCs w:val="21"/>
          <w:highlight w:val="none"/>
          <w14:textFill>
            <w14:solidFill>
              <w14:schemeClr w14:val="tx1"/>
            </w14:solidFill>
          </w14:textFill>
        </w:rPr>
        <w:t>能够理解广泛的技术变革对工程和社会的影响，</w:t>
      </w:r>
      <w:r>
        <w:rPr>
          <w:rFonts w:ascii="Times New Roman" w:hAnsi="Times New Roman" w:cs="Times New Roman"/>
          <w:color w:val="000000" w:themeColor="text1"/>
          <w:szCs w:val="21"/>
          <w:highlight w:val="none"/>
          <w14:textFill>
            <w14:solidFill>
              <w14:schemeClr w14:val="tx1"/>
            </w14:solidFill>
          </w14:textFill>
        </w:rPr>
        <w:t>适应</w:t>
      </w:r>
      <w:r>
        <w:rPr>
          <w:rFonts w:hint="eastAsia" w:ascii="Times New Roman" w:hAnsi="Times New Roman" w:cs="Times New Roman"/>
          <w:color w:val="000000" w:themeColor="text1"/>
          <w:szCs w:val="21"/>
          <w:highlight w:val="none"/>
          <w14:textFill>
            <w14:solidFill>
              <w14:schemeClr w14:val="tx1"/>
            </w14:solidFill>
          </w14:textFill>
        </w:rPr>
        <w:t>新技术变革</w:t>
      </w:r>
      <w:r>
        <w:rPr>
          <w:rFonts w:ascii="Times New Roman" w:hAnsi="Times New Roman" w:cs="Times New Roman"/>
          <w:color w:val="000000" w:themeColor="text1"/>
          <w:highlight w:val="none"/>
          <w14:textFill>
            <w14:solidFill>
              <w14:schemeClr w14:val="tx1"/>
            </w14:solidFill>
          </w14:textFill>
        </w:rPr>
        <w:t>。</w:t>
      </w:r>
    </w:p>
    <w:p w14:paraId="43997A13">
      <w:pPr>
        <w:spacing w:line="360" w:lineRule="auto"/>
        <w:ind w:firstLine="420" w:firstLineChars="200"/>
        <w:rPr>
          <w:rFonts w:ascii="Times New Roman" w:hAnsi="Times New Roman" w:eastAsia="黑体" w:cs="Times New Roman"/>
          <w:color w:val="000000" w:themeColor="text1"/>
          <w:highlight w:val="none"/>
          <w14:textFill>
            <w14:solidFill>
              <w14:schemeClr w14:val="tx1"/>
            </w14:solidFill>
          </w14:textFill>
        </w:rPr>
      </w:pPr>
      <w:bookmarkStart w:id="28" w:name="_Toc133485938"/>
      <w:r>
        <w:rPr>
          <w:rFonts w:hint="eastAsia" w:ascii="Times New Roman" w:hAnsi="Times New Roman" w:eastAsia="黑体" w:cs="Times New Roman"/>
          <w:color w:val="000000" w:themeColor="text1"/>
          <w:highlight w:val="none"/>
          <w14:textFill>
            <w14:solidFill>
              <w14:schemeClr w14:val="tx1"/>
            </w14:solidFill>
          </w14:textFill>
        </w:rPr>
        <w:t>Based on the training objectives of our university’s Environmental Engineering program, graduates will acquire the following competencies through comprehensive teaching approaches, including humanities and social sciences courses, engineering fundamentals, specialized core courses, lectures, social and cultural activities, competitions, practical training, counseling, and seminars:</w:t>
      </w:r>
    </w:p>
    <w:p w14:paraId="3DC7EBBE">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1. Engineering Knowledge</w:t>
      </w:r>
    </w:p>
    <w:p w14:paraId="6706743D">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Ability to apply principles of mathematics, physics, chemistry, computational sciences, engineering sciences, and environmental engineering expertise to address complex environmental engineering challenges in the design, operation, and management of pollution control systems.</w:t>
      </w:r>
    </w:p>
    <w:p w14:paraId="2FD5F799">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1.1 Apply big data and AI-oriented thinking to integrate mathematical and computational knowledge into the accurate formulation of engineering problems.</w:t>
      </w:r>
    </w:p>
    <w:p w14:paraId="778EC29B">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1.2 Understand principles of natural sciences (e.g., physics, chemistry) and their fundamental applications in identifying environmental pollution issues.</w:t>
      </w:r>
    </w:p>
    <w:p w14:paraId="382144D9">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1.3 Utilize foundational environmental engineering knowledge (e.g., engineering graphics, engineering mechanics, fluid mechanics, environmental microbiology, chemical engineering principles) in the design, operation, and management of pollution control units.</w:t>
      </w:r>
    </w:p>
    <w:p w14:paraId="2400F597">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1.4 Apply specialized knowledge in water, air, solid waste, and physical pollution control to the design, optimization, and improvement of environmental protection systems.</w:t>
      </w:r>
    </w:p>
    <w:p w14:paraId="0BAAE561">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2. Problem Analysis</w:t>
      </w:r>
    </w:p>
    <w:p w14:paraId="676912AB">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Ability to identify, formulate, and analyze environmental pollution issues using mathematical, natural science, and environmental engineering theories, literature, and sustainable development principles to derive effective conclusions.</w:t>
      </w:r>
    </w:p>
    <w:p w14:paraId="1BB9C07C">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2.1 Identify and evaluate critical parameters of complex environmental engineering problems using principles from mathematics, natural sciences, and environmental engineering.</w:t>
      </w:r>
    </w:p>
    <w:p w14:paraId="391FAF58">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2.2 Analyze key components and parameters of pollution control systems through conceptual, theoretical, and methodological frameworks of environmental engineering.</w:t>
      </w:r>
    </w:p>
    <w:p w14:paraId="3B9350F7">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2.3 Synthesize sustainable development requirements and literature research to assess influencing factors and technologies in pollution control processes, leading to valid conclusions.</w:t>
      </w:r>
    </w:p>
    <w:p w14:paraId="6AFE0F75">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3. Design/Development of Solutions</w:t>
      </w:r>
    </w:p>
    <w:p w14:paraId="5BB64D8D">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Ability to design and innovate pollution control processes (e.g., water, air, solid waste treatment, soil/groundwater remediation) that meet environmental standards, while integrating health, safety, environmental sustainability, life cycle cost, net-zero carbon requirements, legal/ethical norms, and socio-cultural considerations.</w:t>
      </w:r>
    </w:p>
    <w:p w14:paraId="537CD0B9">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3.1 Propose solutions for complex environmental engineering problems based on pollution characteristics and control requirements.</w:t>
      </w:r>
    </w:p>
    <w:p w14:paraId="426D5611">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3.2 Conduct preliminary feasibility assessments of technical solutions and process flows.</w:t>
      </w:r>
    </w:p>
    <w:p w14:paraId="3A0271C5">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3.3 Design innovative pollution control systems and units, optimizing plans by integrating health, safety, environmental sustainability, legal/ethical, and socio-cultural factors.</w:t>
      </w:r>
    </w:p>
    <w:p w14:paraId="1EE384FB">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4. Research</w:t>
      </w:r>
    </w:p>
    <w:p w14:paraId="178DA1EC">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Ability to conduct experimental studies, predict and analyze challenges in environmental technologies and projects, and provide evidence-based conclusions for practical applications.</w:t>
      </w:r>
    </w:p>
    <w:p w14:paraId="7AE3D2D9">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4.1 Apply modern analytical methods to identify constraints and characterize research subjects.</w:t>
      </w:r>
    </w:p>
    <w:p w14:paraId="3CD97105">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4.2 Design research methodologies and feasible plans based on environmental engineering theories and pollution characteristics.</w:t>
      </w:r>
    </w:p>
    <w:p w14:paraId="13CFCA33">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4.3 Collect, organize, and analyze data to derive valid conclusions.</w:t>
      </w:r>
    </w:p>
    <w:p w14:paraId="0D79E185">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5. Use of Modern Tools</w:t>
      </w:r>
    </w:p>
    <w:p w14:paraId="5D004F06">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Ability to select, develop, and apply advanced tools (e.g., CAD, simulation software, analytical instruments) to predict, simulate, and optimize complex environmental engineering problems, while understanding their limitations.</w:t>
      </w:r>
    </w:p>
    <w:p w14:paraId="74B6233D">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5.1 Employ programming languages, CAD software, and other modern tools tailored to technical contexts.</w:t>
      </w:r>
    </w:p>
    <w:p w14:paraId="1D4B05B7">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5.2 Utilize simulation software and analytical instruments to evaluate complex problems and recognize methodological limitations.</w:t>
      </w:r>
    </w:p>
    <w:p w14:paraId="6F60391D">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5.3 Implement professional tools in engineering design and execution, acknowledging their constraints.</w:t>
      </w:r>
    </w:p>
    <w:p w14:paraId="08D07888">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6. Engineering and Sustainable Development</w:t>
      </w:r>
    </w:p>
    <w:p w14:paraId="0F8E67CC">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Ability to analyze and evaluate the impacts of engineering practices on health, safety, environment, law, economy, and societal sustainability, while understanding professional responsibilities.</w:t>
      </w:r>
    </w:p>
    <w:p w14:paraId="07A6DD55">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6.1 Comprehend the significance of sustainable development and relevant technical standards, laws, and regional policies.</w:t>
      </w:r>
    </w:p>
    <w:p w14:paraId="3A0BD42C">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6.2 Objectively assess the impacts of pollution control projects on sustainability and recognize ethical responsibilities.</w:t>
      </w:r>
    </w:p>
    <w:p w14:paraId="3F153B1C">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7. Engineering Ethics and Professionalism</w:t>
      </w:r>
    </w:p>
    <w:p w14:paraId="323288DF">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Commitment to national development, public welfare, and social responsibility; adherence to ethical norms, professional codes, and legal standards in environmental engineering practice.</w:t>
      </w:r>
    </w:p>
    <w:p w14:paraId="1554D5F8">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7.1 Demonstrate patriotism, dedication, and commitment to serving the people, with a strong sense of social responsibility.</w:t>
      </w:r>
    </w:p>
    <w:p w14:paraId="392DDA5B">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7.2 Uphold core principles of engineering ethics, comply with professional standards and laws, and fulfill responsibilities.</w:t>
      </w:r>
    </w:p>
    <w:p w14:paraId="44F91C19">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8. Individual and Teamwork</w:t>
      </w:r>
    </w:p>
    <w:p w14:paraId="17041058">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Ability to collaborate in multidisciplinary teams, adapt to diverse roles, and demonstrate organizational and interpersonal skills.</w:t>
      </w:r>
    </w:p>
    <w:p w14:paraId="38CB5580">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8.1 Contribute effectively in team settings, synthesize member input, and make informed decisions.</w:t>
      </w:r>
    </w:p>
    <w:p w14:paraId="41D95D26">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8.2 Communicate and collaborate proficiently, managing internal and external organizational relationships.</w:t>
      </w:r>
    </w:p>
    <w:p w14:paraId="05D52D05">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9. Communication</w:t>
      </w:r>
    </w:p>
    <w:p w14:paraId="336A8DB3">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Proficiency in written, oral, and cross-cultural communication to engage with peers and the public on complex engineering issues, emphasizing inclusivity in multicultural and ethnic contexts.</w:t>
      </w:r>
    </w:p>
    <w:p w14:paraId="40D88EEA">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9.1 Demonstrate strong writing, speaking, and listening skills.</w:t>
      </w:r>
    </w:p>
    <w:p w14:paraId="0ED696BB">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9.2 Convey ideas via reports, presentations, and technical documents to diverse audiences.</w:t>
      </w:r>
    </w:p>
    <w:p w14:paraId="14EAA56F">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9.3 Communicate across cultures, respecting linguistic and cultural differences.</w:t>
      </w:r>
    </w:p>
    <w:p w14:paraId="63712984">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10. Project Management</w:t>
      </w:r>
    </w:p>
    <w:p w14:paraId="6F22608C">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Ability to apply engineering management principles and economic decision-making methods in multidisciplinary environments.</w:t>
      </w:r>
    </w:p>
    <w:p w14:paraId="06596E77">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10.1 Master project management and economic decision-making frameworks in environmental engineering.</w:t>
      </w:r>
    </w:p>
    <w:p w14:paraId="64E6A595">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10.2 Implement these principles in multidisciplinary contexts.</w:t>
      </w:r>
    </w:p>
    <w:p w14:paraId="1D69D4A5">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11. Lifelong Learning</w:t>
      </w:r>
    </w:p>
    <w:p w14:paraId="01CEB824">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Commitment to self-directed learning, critical thinking, and adaptability to technological advancements and societal changes.</w:t>
      </w:r>
    </w:p>
    <w:p w14:paraId="6181A183">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11.1 Recognize the necessity of continuous learning and cultivate self-driven, lifelong learning capabilities.</w:t>
      </w:r>
    </w:p>
    <w:p w14:paraId="6A32FE45">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eastAsia="黑体" w:cs="Times New Roman"/>
          <w:color w:val="000000" w:themeColor="text1"/>
          <w:highlight w:val="none"/>
          <w14:textFill>
            <w14:solidFill>
              <w14:schemeClr w14:val="tx1"/>
            </w14:solidFill>
          </w14:textFill>
        </w:rPr>
        <w:t>11.2 Develop strategies to expand knowledge, adapt to technological shifts, and understand their societal impacts.</w:t>
      </w:r>
    </w:p>
    <w:p w14:paraId="2C1C62FB">
      <w:pPr>
        <w:spacing w:line="360" w:lineRule="auto"/>
        <w:rPr>
          <w:rFonts w:ascii="Times New Roman" w:hAnsi="Times New Roman" w:eastAsia="黑体" w:cs="Times New Roman"/>
          <w:color w:val="000000" w:themeColor="text1"/>
          <w:highlight w:val="none"/>
          <w14:textFill>
            <w14:solidFill>
              <w14:schemeClr w14:val="tx1"/>
            </w14:solidFill>
          </w14:textFill>
        </w:rPr>
      </w:pPr>
      <w:r>
        <w:rPr>
          <w:rFonts w:ascii="Times New Roman" w:hAnsi="Times New Roman" w:eastAsia="黑体" w:cs="Times New Roman"/>
          <w:color w:val="000000" w:themeColor="text1"/>
          <w:highlight w:val="none"/>
          <w14:textFill>
            <w14:solidFill>
              <w14:schemeClr w14:val="tx1"/>
            </w14:solidFill>
          </w14:textFill>
        </w:rPr>
        <w:t>四、毕业要求与培养目标对应矩阵</w:t>
      </w:r>
      <w:bookmarkEnd w:id="28"/>
    </w:p>
    <w:p w14:paraId="1F8460F2">
      <w:pPr>
        <w:spacing w:line="360" w:lineRule="auto"/>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eastAsia="微软雅黑" w:cs="Times New Roman"/>
          <w:color w:val="000000" w:themeColor="text1"/>
          <w:highlight w:val="none"/>
          <w14:textFill>
            <w14:solidFill>
              <w14:schemeClr w14:val="tx1"/>
            </w14:solidFill>
          </w14:textFill>
        </w:rPr>
        <w:t>Ⅳ</w:t>
      </w:r>
      <w:r>
        <w:rPr>
          <w:rFonts w:ascii="Times New Roman" w:hAnsi="Times New Roman" w:eastAsia="黑体" w:cs="Times New Roman"/>
          <w:color w:val="000000" w:themeColor="text1"/>
          <w:highlight w:val="none"/>
          <w14:textFill>
            <w14:solidFill>
              <w14:schemeClr w14:val="tx1"/>
            </w14:solidFill>
          </w14:textFill>
        </w:rPr>
        <w:t xml:space="preserve"> </w:t>
      </w:r>
      <w:r>
        <w:rPr>
          <w:rFonts w:ascii="Times New Roman" w:hAnsi="Times New Roman" w:cs="Times New Roman"/>
          <w:b/>
          <w:bCs/>
          <w:color w:val="000000" w:themeColor="text1"/>
          <w:highlight w:val="none"/>
          <w14:textFill>
            <w14:solidFill>
              <w14:schemeClr w14:val="tx1"/>
            </w14:solidFill>
          </w14:textFill>
        </w:rPr>
        <w:t>Matrices of Graduation Requirements and Education Objectives</w:t>
      </w:r>
    </w:p>
    <w:p w14:paraId="44D6CB5E">
      <w:pPr>
        <w:spacing w:line="360" w:lineRule="auto"/>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本专业的毕业要求能够实现对本专业培养目标的完全支撑，具体的支撑关系矩阵如表2所示。</w:t>
      </w:r>
    </w:p>
    <w:p w14:paraId="0C65BC02">
      <w:pPr>
        <w:spacing w:line="360" w:lineRule="auto"/>
        <w:ind w:firstLine="420" w:firstLineChars="200"/>
        <w:rPr>
          <w:rFonts w:ascii="Times New Roman" w:hAnsi="Times New Roman" w:cs="Times New Roman"/>
          <w:color w:val="000000" w:themeColor="text1"/>
          <w:highlight w:val="none"/>
          <w14:textFill>
            <w14:solidFill>
              <w14:schemeClr w14:val="tx1"/>
            </w14:solidFill>
          </w14:textFill>
        </w:rPr>
        <w:sectPr>
          <w:footerReference r:id="rId3" w:type="default"/>
          <w:pgSz w:w="11906" w:h="16838"/>
          <w:pgMar w:top="1440" w:right="1700" w:bottom="1276" w:left="1560" w:header="851" w:footer="992" w:gutter="0"/>
          <w:pgNumType w:start="1"/>
          <w:cols w:space="425" w:num="1"/>
          <w:docGrid w:type="lines" w:linePitch="312" w:charSpace="0"/>
        </w:sectPr>
      </w:pPr>
    </w:p>
    <w:p w14:paraId="23467B86">
      <w:pPr>
        <w:adjustRightInd w:val="0"/>
        <w:snapToGrid w:val="0"/>
        <w:jc w:val="center"/>
        <w:rPr>
          <w:rFonts w:ascii="Times New Roman" w:hAnsi="Times New Roman" w:cs="Times New Roman"/>
          <w:b/>
          <w:color w:val="000000" w:themeColor="text1"/>
          <w:highlight w:val="none"/>
          <w14:textFill>
            <w14:solidFill>
              <w14:schemeClr w14:val="tx1"/>
            </w14:solidFill>
          </w14:textFill>
        </w:rPr>
      </w:pPr>
      <w:r>
        <w:rPr>
          <w:rFonts w:ascii="Times New Roman" w:hAnsi="Times New Roman" w:cs="Times New Roman"/>
          <w:b/>
          <w:color w:val="000000" w:themeColor="text1"/>
          <w:highlight w:val="none"/>
          <w14:textFill>
            <w14:solidFill>
              <w14:schemeClr w14:val="tx1"/>
            </w14:solidFill>
          </w14:textFill>
        </w:rPr>
        <w:t>表2毕业要求对培养目标的支撑</w:t>
      </w:r>
    </w:p>
    <w:tbl>
      <w:tblPr>
        <w:tblStyle w:val="28"/>
        <w:tblW w:w="14601" w:type="dxa"/>
        <w:jc w:val="center"/>
        <w:tblLayout w:type="fixed"/>
        <w:tblCellMar>
          <w:top w:w="0" w:type="dxa"/>
          <w:left w:w="28" w:type="dxa"/>
          <w:bottom w:w="0" w:type="dxa"/>
          <w:right w:w="28" w:type="dxa"/>
        </w:tblCellMar>
      </w:tblPr>
      <w:tblGrid>
        <w:gridCol w:w="704"/>
        <w:gridCol w:w="565"/>
        <w:gridCol w:w="564"/>
        <w:gridCol w:w="570"/>
        <w:gridCol w:w="564"/>
        <w:gridCol w:w="564"/>
        <w:gridCol w:w="564"/>
        <w:gridCol w:w="564"/>
        <w:gridCol w:w="564"/>
        <w:gridCol w:w="624"/>
        <w:gridCol w:w="567"/>
        <w:gridCol w:w="532"/>
        <w:gridCol w:w="7655"/>
      </w:tblGrid>
      <w:tr w14:paraId="11695B9C">
        <w:tblPrEx>
          <w:tblCellMar>
            <w:top w:w="0" w:type="dxa"/>
            <w:left w:w="28" w:type="dxa"/>
            <w:bottom w:w="0" w:type="dxa"/>
            <w:right w:w="28" w:type="dxa"/>
          </w:tblCellMar>
        </w:tblPrEx>
        <w:trPr>
          <w:trHeight w:val="830" w:hRule="atLeast"/>
          <w:jc w:val="center"/>
        </w:trPr>
        <w:tc>
          <w:tcPr>
            <w:tcW w:w="704" w:type="dxa"/>
            <w:tcBorders>
              <w:top w:val="single" w:color="auto" w:sz="4" w:space="0"/>
              <w:left w:val="single" w:color="auto" w:sz="4" w:space="0"/>
              <w:bottom w:val="single" w:color="auto" w:sz="4" w:space="0"/>
              <w:right w:val="single" w:color="auto" w:sz="4" w:space="0"/>
              <w:tl2br w:val="single" w:color="auto" w:sz="4" w:space="0"/>
            </w:tcBorders>
            <w:vAlign w:val="center"/>
          </w:tcPr>
          <w:p w14:paraId="7AB6DA2C">
            <w:pPr>
              <w:adjustRightInd w:val="0"/>
              <w:snapToGrid w:val="0"/>
              <w:jc w:val="right"/>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毕业</w:t>
            </w:r>
          </w:p>
          <w:p w14:paraId="4150DAE8">
            <w:pPr>
              <w:adjustRightInd w:val="0"/>
              <w:snapToGrid w:val="0"/>
              <w:jc w:val="right"/>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要求</w:t>
            </w:r>
          </w:p>
          <w:p w14:paraId="6743ACE0">
            <w:pPr>
              <w:adjustRightInd w:val="0"/>
              <w:snapToGrid w:val="0"/>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培养</w:t>
            </w:r>
          </w:p>
          <w:p w14:paraId="008DD065">
            <w:pPr>
              <w:adjustRightInd w:val="0"/>
              <w:snapToGrid w:val="0"/>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目标</w:t>
            </w:r>
          </w:p>
        </w:tc>
        <w:tc>
          <w:tcPr>
            <w:tcW w:w="565" w:type="dxa"/>
            <w:tcBorders>
              <w:top w:val="single" w:color="auto" w:sz="4" w:space="0"/>
              <w:left w:val="single" w:color="auto" w:sz="4" w:space="0"/>
              <w:bottom w:val="single" w:color="auto" w:sz="4" w:space="0"/>
              <w:right w:val="single" w:color="auto" w:sz="4" w:space="0"/>
            </w:tcBorders>
          </w:tcPr>
          <w:p w14:paraId="0DF99491">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（1）</w:t>
            </w:r>
          </w:p>
          <w:p w14:paraId="4B1D7E99">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工程知识</w:t>
            </w:r>
          </w:p>
        </w:tc>
        <w:tc>
          <w:tcPr>
            <w:tcW w:w="564" w:type="dxa"/>
            <w:tcBorders>
              <w:top w:val="single" w:color="auto" w:sz="4" w:space="0"/>
              <w:left w:val="single" w:color="auto" w:sz="4" w:space="0"/>
              <w:bottom w:val="single" w:color="auto" w:sz="4" w:space="0"/>
              <w:right w:val="single" w:color="auto" w:sz="4" w:space="0"/>
            </w:tcBorders>
          </w:tcPr>
          <w:p w14:paraId="08E394CC">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（2）</w:t>
            </w:r>
          </w:p>
          <w:p w14:paraId="45B279D7">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问题分析</w:t>
            </w:r>
          </w:p>
        </w:tc>
        <w:tc>
          <w:tcPr>
            <w:tcW w:w="570" w:type="dxa"/>
            <w:tcBorders>
              <w:top w:val="single" w:color="auto" w:sz="4" w:space="0"/>
              <w:left w:val="single" w:color="auto" w:sz="4" w:space="0"/>
              <w:bottom w:val="single" w:color="auto" w:sz="4" w:space="0"/>
              <w:right w:val="single" w:color="auto" w:sz="4" w:space="0"/>
            </w:tcBorders>
          </w:tcPr>
          <w:p w14:paraId="70AFA6B3">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（3）</w:t>
            </w:r>
          </w:p>
          <w:p w14:paraId="094A367C">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设计/开发解决方案</w:t>
            </w:r>
          </w:p>
        </w:tc>
        <w:tc>
          <w:tcPr>
            <w:tcW w:w="564" w:type="dxa"/>
            <w:tcBorders>
              <w:top w:val="single" w:color="auto" w:sz="4" w:space="0"/>
              <w:left w:val="single" w:color="auto" w:sz="4" w:space="0"/>
              <w:bottom w:val="single" w:color="auto" w:sz="4" w:space="0"/>
              <w:right w:val="single" w:color="auto" w:sz="4" w:space="0"/>
            </w:tcBorders>
          </w:tcPr>
          <w:p w14:paraId="67C11FA4">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（4）</w:t>
            </w:r>
          </w:p>
          <w:p w14:paraId="32210F5B">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研究</w:t>
            </w:r>
          </w:p>
        </w:tc>
        <w:tc>
          <w:tcPr>
            <w:tcW w:w="564" w:type="dxa"/>
            <w:tcBorders>
              <w:top w:val="single" w:color="auto" w:sz="4" w:space="0"/>
              <w:left w:val="single" w:color="auto" w:sz="4" w:space="0"/>
              <w:bottom w:val="single" w:color="auto" w:sz="4" w:space="0"/>
              <w:right w:val="single" w:color="auto" w:sz="4" w:space="0"/>
            </w:tcBorders>
          </w:tcPr>
          <w:p w14:paraId="5F9CB100">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（5）</w:t>
            </w:r>
          </w:p>
          <w:p w14:paraId="435B68D0">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使用现代工具</w:t>
            </w:r>
          </w:p>
        </w:tc>
        <w:tc>
          <w:tcPr>
            <w:tcW w:w="564" w:type="dxa"/>
            <w:tcBorders>
              <w:top w:val="single" w:color="auto" w:sz="4" w:space="0"/>
              <w:left w:val="single" w:color="auto" w:sz="4" w:space="0"/>
              <w:bottom w:val="single" w:color="auto" w:sz="4" w:space="0"/>
              <w:right w:val="single" w:color="auto" w:sz="4" w:space="0"/>
            </w:tcBorders>
          </w:tcPr>
          <w:p w14:paraId="28BC8C99">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（6）</w:t>
            </w:r>
          </w:p>
          <w:p w14:paraId="55EFC255">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工程与</w:t>
            </w:r>
            <w:r>
              <w:rPr>
                <w:rFonts w:hint="eastAsia" w:ascii="Times New Roman" w:hAnsi="Times New Roman" w:cs="Times New Roman"/>
                <w:b/>
                <w:bCs/>
                <w:color w:val="000000" w:themeColor="text1"/>
                <w:kern w:val="0"/>
                <w:sz w:val="18"/>
                <w:szCs w:val="18"/>
                <w:highlight w:val="none"/>
                <w14:textFill>
                  <w14:solidFill>
                    <w14:schemeClr w14:val="tx1"/>
                  </w14:solidFill>
                </w14:textFill>
              </w:rPr>
              <w:t>可持续发展</w:t>
            </w:r>
          </w:p>
        </w:tc>
        <w:tc>
          <w:tcPr>
            <w:tcW w:w="564" w:type="dxa"/>
            <w:tcBorders>
              <w:top w:val="single" w:color="auto" w:sz="4" w:space="0"/>
              <w:left w:val="single" w:color="auto" w:sz="4" w:space="0"/>
              <w:bottom w:val="single" w:color="auto" w:sz="4" w:space="0"/>
              <w:right w:val="single" w:color="auto" w:sz="4" w:space="0"/>
            </w:tcBorders>
          </w:tcPr>
          <w:p w14:paraId="6FE36B69">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（7）</w:t>
            </w:r>
          </w:p>
          <w:p w14:paraId="2B4654E6">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hint="eastAsia" w:ascii="Times New Roman" w:hAnsi="Times New Roman" w:cs="Times New Roman"/>
                <w:b/>
                <w:bCs/>
                <w:color w:val="000000" w:themeColor="text1"/>
                <w:kern w:val="0"/>
                <w:sz w:val="18"/>
                <w:szCs w:val="18"/>
                <w:highlight w:val="none"/>
                <w14:textFill>
                  <w14:solidFill>
                    <w14:schemeClr w14:val="tx1"/>
                  </w14:solidFill>
                </w14:textFill>
              </w:rPr>
              <w:t>工程伦理与</w:t>
            </w:r>
            <w:r>
              <w:rPr>
                <w:rFonts w:ascii="Times New Roman" w:hAnsi="Times New Roman" w:cs="Times New Roman"/>
                <w:b/>
                <w:bCs/>
                <w:color w:val="000000" w:themeColor="text1"/>
                <w:kern w:val="0"/>
                <w:sz w:val="18"/>
                <w:szCs w:val="18"/>
                <w:highlight w:val="none"/>
                <w14:textFill>
                  <w14:solidFill>
                    <w14:schemeClr w14:val="tx1"/>
                  </w14:solidFill>
                </w14:textFill>
              </w:rPr>
              <w:t>职业规范</w:t>
            </w:r>
          </w:p>
        </w:tc>
        <w:tc>
          <w:tcPr>
            <w:tcW w:w="564" w:type="dxa"/>
            <w:tcBorders>
              <w:top w:val="single" w:color="auto" w:sz="4" w:space="0"/>
              <w:left w:val="single" w:color="auto" w:sz="4" w:space="0"/>
              <w:bottom w:val="single" w:color="auto" w:sz="4" w:space="0"/>
              <w:right w:val="single" w:color="auto" w:sz="4" w:space="0"/>
            </w:tcBorders>
          </w:tcPr>
          <w:p w14:paraId="5A0AD3A9">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（8）</w:t>
            </w:r>
          </w:p>
          <w:p w14:paraId="27B93291">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个人</w:t>
            </w:r>
            <w:r>
              <w:rPr>
                <w:rFonts w:hint="eastAsia" w:ascii="Times New Roman" w:hAnsi="Times New Roman" w:cs="Times New Roman"/>
                <w:b/>
                <w:bCs/>
                <w:color w:val="000000" w:themeColor="text1"/>
                <w:kern w:val="0"/>
                <w:sz w:val="18"/>
                <w:szCs w:val="18"/>
                <w:highlight w:val="none"/>
                <w14:textFill>
                  <w14:solidFill>
                    <w14:schemeClr w14:val="tx1"/>
                  </w14:solidFill>
                </w14:textFill>
              </w:rPr>
              <w:t>与</w:t>
            </w:r>
            <w:r>
              <w:rPr>
                <w:rFonts w:ascii="Times New Roman" w:hAnsi="Times New Roman" w:cs="Times New Roman"/>
                <w:b/>
                <w:bCs/>
                <w:color w:val="000000" w:themeColor="text1"/>
                <w:kern w:val="0"/>
                <w:sz w:val="18"/>
                <w:szCs w:val="18"/>
                <w:highlight w:val="none"/>
                <w14:textFill>
                  <w14:solidFill>
                    <w14:schemeClr w14:val="tx1"/>
                  </w14:solidFill>
                </w14:textFill>
              </w:rPr>
              <w:t>团队</w:t>
            </w:r>
          </w:p>
        </w:tc>
        <w:tc>
          <w:tcPr>
            <w:tcW w:w="624" w:type="dxa"/>
            <w:tcBorders>
              <w:top w:val="single" w:color="auto" w:sz="4" w:space="0"/>
              <w:left w:val="single" w:color="auto" w:sz="4" w:space="0"/>
              <w:bottom w:val="single" w:color="auto" w:sz="4" w:space="0"/>
              <w:right w:val="single" w:color="auto" w:sz="4" w:space="0"/>
            </w:tcBorders>
          </w:tcPr>
          <w:p w14:paraId="38290118">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（9）</w:t>
            </w:r>
          </w:p>
          <w:p w14:paraId="5106CC06">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沟通</w:t>
            </w:r>
          </w:p>
        </w:tc>
        <w:tc>
          <w:tcPr>
            <w:tcW w:w="567" w:type="dxa"/>
            <w:tcBorders>
              <w:top w:val="single" w:color="auto" w:sz="4" w:space="0"/>
              <w:left w:val="single" w:color="auto" w:sz="4" w:space="0"/>
              <w:bottom w:val="single" w:color="auto" w:sz="4" w:space="0"/>
              <w:right w:val="single" w:color="auto" w:sz="4" w:space="0"/>
            </w:tcBorders>
          </w:tcPr>
          <w:p w14:paraId="445B7B67">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（10）</w:t>
            </w:r>
          </w:p>
          <w:p w14:paraId="4C149985">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项目</w:t>
            </w:r>
          </w:p>
          <w:p w14:paraId="0819F0AE">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管理</w:t>
            </w:r>
          </w:p>
        </w:tc>
        <w:tc>
          <w:tcPr>
            <w:tcW w:w="532" w:type="dxa"/>
            <w:tcBorders>
              <w:top w:val="single" w:color="auto" w:sz="4" w:space="0"/>
              <w:left w:val="single" w:color="auto" w:sz="4" w:space="0"/>
              <w:bottom w:val="single" w:color="auto" w:sz="4" w:space="0"/>
              <w:right w:val="single" w:color="auto" w:sz="4" w:space="0"/>
            </w:tcBorders>
          </w:tcPr>
          <w:p w14:paraId="2382BC64">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（11）</w:t>
            </w:r>
          </w:p>
          <w:p w14:paraId="5D7E22DE">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终身</w:t>
            </w:r>
          </w:p>
          <w:p w14:paraId="446FBD28">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学习</w:t>
            </w:r>
          </w:p>
        </w:tc>
        <w:tc>
          <w:tcPr>
            <w:tcW w:w="7655" w:type="dxa"/>
            <w:tcBorders>
              <w:top w:val="single" w:color="auto" w:sz="4" w:space="0"/>
              <w:left w:val="single" w:color="auto" w:sz="4" w:space="0"/>
              <w:bottom w:val="single" w:color="auto" w:sz="4" w:space="0"/>
              <w:right w:val="single" w:color="auto" w:sz="4" w:space="0"/>
            </w:tcBorders>
            <w:vAlign w:val="center"/>
          </w:tcPr>
          <w:p w14:paraId="548B4B45">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支撑关系分析说明</w:t>
            </w:r>
          </w:p>
        </w:tc>
      </w:tr>
      <w:tr w14:paraId="1E1DAA04">
        <w:tblPrEx>
          <w:tblCellMar>
            <w:top w:w="0" w:type="dxa"/>
            <w:left w:w="28" w:type="dxa"/>
            <w:bottom w:w="0" w:type="dxa"/>
            <w:right w:w="28" w:type="dxa"/>
          </w:tblCellMar>
        </w:tblPrEx>
        <w:trPr>
          <w:jc w:val="center"/>
        </w:trPr>
        <w:tc>
          <w:tcPr>
            <w:tcW w:w="704" w:type="dxa"/>
            <w:tcBorders>
              <w:top w:val="single" w:color="auto" w:sz="4" w:space="0"/>
              <w:left w:val="single" w:color="auto" w:sz="4" w:space="0"/>
              <w:bottom w:val="single" w:color="auto" w:sz="4" w:space="0"/>
              <w:right w:val="single" w:color="auto" w:sz="4" w:space="0"/>
            </w:tcBorders>
            <w:vAlign w:val="center"/>
          </w:tcPr>
          <w:p w14:paraId="2E8A0884">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培养目标1</w:t>
            </w:r>
          </w:p>
        </w:tc>
        <w:tc>
          <w:tcPr>
            <w:tcW w:w="565" w:type="dxa"/>
            <w:tcBorders>
              <w:top w:val="single" w:color="auto" w:sz="4" w:space="0"/>
              <w:left w:val="single" w:color="auto" w:sz="4" w:space="0"/>
              <w:bottom w:val="single" w:color="auto" w:sz="4" w:space="0"/>
              <w:right w:val="single" w:color="auto" w:sz="4" w:space="0"/>
            </w:tcBorders>
            <w:vAlign w:val="center"/>
          </w:tcPr>
          <w:p w14:paraId="26914FDC">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564" w:type="dxa"/>
            <w:tcBorders>
              <w:top w:val="single" w:color="auto" w:sz="4" w:space="0"/>
              <w:left w:val="single" w:color="auto" w:sz="4" w:space="0"/>
              <w:bottom w:val="single" w:color="auto" w:sz="4" w:space="0"/>
              <w:right w:val="single" w:color="auto" w:sz="4" w:space="0"/>
            </w:tcBorders>
            <w:vAlign w:val="center"/>
          </w:tcPr>
          <w:p w14:paraId="189D39D1">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570" w:type="dxa"/>
            <w:tcBorders>
              <w:top w:val="single" w:color="auto" w:sz="4" w:space="0"/>
              <w:left w:val="single" w:color="auto" w:sz="4" w:space="0"/>
              <w:bottom w:val="single" w:color="auto" w:sz="4" w:space="0"/>
              <w:right w:val="single" w:color="auto" w:sz="4" w:space="0"/>
            </w:tcBorders>
            <w:vAlign w:val="center"/>
          </w:tcPr>
          <w:p w14:paraId="36CE3478">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564" w:type="dxa"/>
            <w:tcBorders>
              <w:top w:val="single" w:color="auto" w:sz="4" w:space="0"/>
              <w:left w:val="single" w:color="auto" w:sz="4" w:space="0"/>
              <w:bottom w:val="single" w:color="auto" w:sz="4" w:space="0"/>
              <w:right w:val="single" w:color="auto" w:sz="4" w:space="0"/>
            </w:tcBorders>
            <w:vAlign w:val="center"/>
          </w:tcPr>
          <w:p w14:paraId="675842E5">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564" w:type="dxa"/>
            <w:tcBorders>
              <w:top w:val="single" w:color="auto" w:sz="4" w:space="0"/>
              <w:left w:val="single" w:color="auto" w:sz="4" w:space="0"/>
              <w:bottom w:val="single" w:color="auto" w:sz="4" w:space="0"/>
              <w:right w:val="single" w:color="auto" w:sz="4" w:space="0"/>
            </w:tcBorders>
            <w:vAlign w:val="center"/>
          </w:tcPr>
          <w:p w14:paraId="7031CABC">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564" w:type="dxa"/>
            <w:tcBorders>
              <w:top w:val="single" w:color="auto" w:sz="4" w:space="0"/>
              <w:left w:val="single" w:color="auto" w:sz="4" w:space="0"/>
              <w:bottom w:val="single" w:color="auto" w:sz="4" w:space="0"/>
              <w:right w:val="single" w:color="auto" w:sz="4" w:space="0"/>
            </w:tcBorders>
            <w:vAlign w:val="center"/>
          </w:tcPr>
          <w:p w14:paraId="104BC8F0">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64" w:type="dxa"/>
            <w:tcBorders>
              <w:top w:val="single" w:color="auto" w:sz="4" w:space="0"/>
              <w:left w:val="single" w:color="auto" w:sz="4" w:space="0"/>
              <w:bottom w:val="single" w:color="auto" w:sz="4" w:space="0"/>
              <w:right w:val="single" w:color="auto" w:sz="4" w:space="0"/>
            </w:tcBorders>
            <w:vAlign w:val="center"/>
          </w:tcPr>
          <w:p w14:paraId="59D297EC">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64" w:type="dxa"/>
            <w:tcBorders>
              <w:top w:val="single" w:color="auto" w:sz="4" w:space="0"/>
              <w:left w:val="single" w:color="auto" w:sz="4" w:space="0"/>
              <w:bottom w:val="single" w:color="auto" w:sz="4" w:space="0"/>
              <w:right w:val="single" w:color="auto" w:sz="4" w:space="0"/>
            </w:tcBorders>
            <w:vAlign w:val="center"/>
          </w:tcPr>
          <w:p w14:paraId="13ADA787">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624" w:type="dxa"/>
            <w:tcBorders>
              <w:top w:val="single" w:color="auto" w:sz="4" w:space="0"/>
              <w:left w:val="single" w:color="auto" w:sz="4" w:space="0"/>
              <w:bottom w:val="single" w:color="auto" w:sz="4" w:space="0"/>
              <w:right w:val="single" w:color="auto" w:sz="4" w:space="0"/>
            </w:tcBorders>
            <w:vAlign w:val="center"/>
          </w:tcPr>
          <w:p w14:paraId="4C94B807">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67" w:type="dxa"/>
            <w:tcBorders>
              <w:top w:val="single" w:color="auto" w:sz="4" w:space="0"/>
              <w:left w:val="single" w:color="auto" w:sz="4" w:space="0"/>
              <w:bottom w:val="single" w:color="auto" w:sz="4" w:space="0"/>
              <w:right w:val="single" w:color="auto" w:sz="4" w:space="0"/>
            </w:tcBorders>
            <w:vAlign w:val="center"/>
          </w:tcPr>
          <w:p w14:paraId="1351C85A">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532" w:type="dxa"/>
            <w:tcBorders>
              <w:top w:val="single" w:color="auto" w:sz="4" w:space="0"/>
              <w:left w:val="single" w:color="auto" w:sz="4" w:space="0"/>
              <w:bottom w:val="single" w:color="auto" w:sz="4" w:space="0"/>
              <w:right w:val="single" w:color="auto" w:sz="4" w:space="0"/>
            </w:tcBorders>
            <w:vAlign w:val="center"/>
          </w:tcPr>
          <w:p w14:paraId="0E02E8E6">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7655" w:type="dxa"/>
            <w:tcBorders>
              <w:top w:val="single" w:color="auto" w:sz="4" w:space="0"/>
              <w:left w:val="single" w:color="auto" w:sz="4" w:space="0"/>
              <w:bottom w:val="single" w:color="auto" w:sz="4" w:space="0"/>
              <w:right w:val="single" w:color="auto" w:sz="4" w:space="0"/>
            </w:tcBorders>
          </w:tcPr>
          <w:p w14:paraId="58824661">
            <w:pPr>
              <w:adjustRightInd w:val="0"/>
              <w:snapToGrid w:val="0"/>
              <w:rPr>
                <w:rFonts w:ascii="Times New Roman" w:hAnsi="Times New Roman" w:cs="Times New Roman"/>
                <w:color w:val="000000" w:themeColor="text1"/>
                <w:kern w:val="0"/>
                <w:sz w:val="17"/>
                <w:szCs w:val="17"/>
                <w:highlight w:val="none"/>
                <w14:textFill>
                  <w14:solidFill>
                    <w14:schemeClr w14:val="tx1"/>
                  </w14:solidFill>
                </w14:textFill>
              </w:rPr>
            </w:pPr>
            <w:r>
              <w:rPr>
                <w:rFonts w:ascii="Times New Roman" w:hAnsi="Times New Roman" w:cs="Times New Roman"/>
                <w:b/>
                <w:color w:val="000000" w:themeColor="text1"/>
                <w:kern w:val="0"/>
                <w:sz w:val="17"/>
                <w:szCs w:val="17"/>
                <w:highlight w:val="none"/>
                <w14:textFill>
                  <w14:solidFill>
                    <w14:schemeClr w14:val="tx1"/>
                  </w14:solidFill>
                </w14:textFill>
              </w:rPr>
              <w:t>毕业要求1</w:t>
            </w:r>
            <w:r>
              <w:rPr>
                <w:rFonts w:ascii="Times New Roman" w:hAnsi="Times New Roman" w:cs="Times New Roman"/>
                <w:color w:val="000000" w:themeColor="text1"/>
                <w:kern w:val="0"/>
                <w:sz w:val="17"/>
                <w:szCs w:val="17"/>
                <w:highlight w:val="none"/>
                <w14:textFill>
                  <w14:solidFill>
                    <w14:schemeClr w14:val="tx1"/>
                  </w14:solidFill>
                </w14:textFill>
              </w:rPr>
              <w:t>关于能够将工程和专业基础知识运用到解决复杂环境工程问题；</w:t>
            </w:r>
            <w:r>
              <w:rPr>
                <w:rFonts w:ascii="Times New Roman" w:hAnsi="Times New Roman" w:cs="Times New Roman"/>
                <w:b/>
                <w:color w:val="000000" w:themeColor="text1"/>
                <w:kern w:val="0"/>
                <w:sz w:val="17"/>
                <w:szCs w:val="17"/>
                <w:highlight w:val="none"/>
                <w14:textFill>
                  <w14:solidFill>
                    <w14:schemeClr w14:val="tx1"/>
                  </w14:solidFill>
                </w14:textFill>
              </w:rPr>
              <w:t>毕业要求2</w:t>
            </w:r>
            <w:r>
              <w:rPr>
                <w:rFonts w:ascii="Times New Roman" w:hAnsi="Times New Roman" w:cs="Times New Roman"/>
                <w:color w:val="000000" w:themeColor="text1"/>
                <w:kern w:val="0"/>
                <w:sz w:val="17"/>
                <w:szCs w:val="17"/>
                <w:highlight w:val="none"/>
                <w14:textFill>
                  <w14:solidFill>
                    <w14:schemeClr w14:val="tx1"/>
                  </w14:solidFill>
                </w14:textFill>
              </w:rPr>
              <w:t>能够利用数学、自然科学和环境工程相关的基础理论和知识以及文献资料对环境污染问题进行识别、表达和分析，</w:t>
            </w:r>
            <w:r>
              <w:rPr>
                <w:rFonts w:hint="eastAsia" w:ascii="Times New Roman" w:hAnsi="Times New Roman" w:cs="Times New Roman"/>
                <w:color w:val="000000" w:themeColor="text1"/>
                <w:kern w:val="0"/>
                <w:sz w:val="17"/>
                <w:szCs w:val="17"/>
                <w:highlight w:val="none"/>
                <w14:textFill>
                  <w14:solidFill>
                    <w14:schemeClr w14:val="tx1"/>
                  </w14:solidFill>
                </w14:textFill>
              </w:rPr>
              <w:t>综合考虑可持续发展的要求，</w:t>
            </w:r>
            <w:r>
              <w:rPr>
                <w:rFonts w:ascii="Times New Roman" w:hAnsi="Times New Roman" w:cs="Times New Roman"/>
                <w:color w:val="000000" w:themeColor="text1"/>
                <w:kern w:val="0"/>
                <w:sz w:val="17"/>
                <w:szCs w:val="17"/>
                <w:highlight w:val="none"/>
                <w14:textFill>
                  <w14:solidFill>
                    <w14:schemeClr w14:val="tx1"/>
                  </w14:solidFill>
                </w14:textFill>
              </w:rPr>
              <w:t>以获得有效结论；</w:t>
            </w:r>
            <w:r>
              <w:rPr>
                <w:rFonts w:ascii="Times New Roman" w:hAnsi="Times New Roman" w:cs="Times New Roman"/>
                <w:b/>
                <w:color w:val="000000" w:themeColor="text1"/>
                <w:kern w:val="0"/>
                <w:sz w:val="17"/>
                <w:szCs w:val="17"/>
                <w:highlight w:val="none"/>
                <w14:textFill>
                  <w14:solidFill>
                    <w14:schemeClr w14:val="tx1"/>
                  </w14:solidFill>
                </w14:textFill>
              </w:rPr>
              <w:t>毕业要求3</w:t>
            </w:r>
            <w:r>
              <w:rPr>
                <w:rFonts w:ascii="Times New Roman" w:hAnsi="Times New Roman" w:cs="Times New Roman"/>
                <w:color w:val="000000" w:themeColor="text1"/>
                <w:kern w:val="0"/>
                <w:sz w:val="17"/>
                <w:szCs w:val="17"/>
                <w:highlight w:val="none"/>
                <w14:textFill>
                  <w14:solidFill>
                    <w14:schemeClr w14:val="tx1"/>
                  </w14:solidFill>
                </w14:textFill>
              </w:rPr>
              <w:t>能够应用水污染控制、大气污染控制及固体废物处理处置与资源化、土壤及地下水修复的基本原理和方法设计、开发满足环境防治要求的污染治理工艺流程与处理单元，并能够在设计中体现创新</w:t>
            </w:r>
            <w:r>
              <w:rPr>
                <w:rFonts w:hint="eastAsia" w:ascii="Times New Roman" w:hAnsi="Times New Roman" w:cs="Times New Roman"/>
                <w:color w:val="000000" w:themeColor="text1"/>
                <w:kern w:val="0"/>
                <w:sz w:val="17"/>
                <w:szCs w:val="17"/>
                <w:highlight w:val="none"/>
                <w14:textFill>
                  <w14:solidFill>
                    <w14:schemeClr w14:val="tx1"/>
                  </w14:solidFill>
                </w14:textFill>
              </w:rPr>
              <w:t>性</w:t>
            </w:r>
            <w:r>
              <w:rPr>
                <w:rFonts w:ascii="Times New Roman" w:hAnsi="Times New Roman" w:cs="Times New Roman"/>
                <w:color w:val="000000" w:themeColor="text1"/>
                <w:kern w:val="0"/>
                <w:sz w:val="17"/>
                <w:szCs w:val="17"/>
                <w:highlight w:val="none"/>
                <w14:textFill>
                  <w14:solidFill>
                    <w14:schemeClr w14:val="tx1"/>
                  </w14:solidFill>
                </w14:textFill>
              </w:rPr>
              <w:t>，综合考虑健康、安全</w:t>
            </w:r>
            <w:r>
              <w:rPr>
                <w:rFonts w:hint="eastAsia" w:ascii="Times New Roman" w:hAnsi="Times New Roman" w:cs="Times New Roman"/>
                <w:color w:val="000000" w:themeColor="text1"/>
                <w:kern w:val="0"/>
                <w:sz w:val="17"/>
                <w:szCs w:val="17"/>
                <w:highlight w:val="none"/>
                <w14:textFill>
                  <w14:solidFill>
                    <w14:schemeClr w14:val="tx1"/>
                  </w14:solidFill>
                </w14:textFill>
              </w:rPr>
              <w:t>与环境</w:t>
            </w:r>
            <w:r>
              <w:rPr>
                <w:rFonts w:ascii="Times New Roman" w:hAnsi="Times New Roman" w:cs="Times New Roman"/>
                <w:color w:val="000000" w:themeColor="text1"/>
                <w:kern w:val="0"/>
                <w:sz w:val="17"/>
                <w:szCs w:val="17"/>
                <w:highlight w:val="none"/>
                <w14:textFill>
                  <w14:solidFill>
                    <w14:schemeClr w14:val="tx1"/>
                  </w14:solidFill>
                </w14:textFill>
              </w:rPr>
              <w:t>、</w:t>
            </w:r>
            <w:r>
              <w:rPr>
                <w:rFonts w:hint="eastAsia" w:ascii="Times New Roman" w:hAnsi="Times New Roman" w:cs="Times New Roman"/>
                <w:color w:val="000000" w:themeColor="text1"/>
                <w:kern w:val="0"/>
                <w:sz w:val="17"/>
                <w:szCs w:val="17"/>
                <w:highlight w:val="none"/>
                <w14:textFill>
                  <w14:solidFill>
                    <w14:schemeClr w14:val="tx1"/>
                  </w14:solidFill>
                </w14:textFill>
              </w:rPr>
              <w:t>全生命周期成本与净零碳要求、</w:t>
            </w:r>
            <w:r>
              <w:rPr>
                <w:rFonts w:ascii="Times New Roman" w:hAnsi="Times New Roman" w:cs="Times New Roman"/>
                <w:color w:val="000000" w:themeColor="text1"/>
                <w:kern w:val="0"/>
                <w:sz w:val="17"/>
                <w:szCs w:val="17"/>
                <w:highlight w:val="none"/>
                <w14:textFill>
                  <w14:solidFill>
                    <w14:schemeClr w14:val="tx1"/>
                  </w14:solidFill>
                </w14:textFill>
              </w:rPr>
              <w:t>法律</w:t>
            </w:r>
            <w:r>
              <w:rPr>
                <w:rFonts w:hint="eastAsia" w:ascii="Times New Roman" w:hAnsi="Times New Roman" w:cs="Times New Roman"/>
                <w:color w:val="000000" w:themeColor="text1"/>
                <w:kern w:val="0"/>
                <w:sz w:val="17"/>
                <w:szCs w:val="17"/>
                <w:highlight w:val="none"/>
                <w14:textFill>
                  <w14:solidFill>
                    <w14:schemeClr w14:val="tx1"/>
                  </w14:solidFill>
                </w14:textFill>
              </w:rPr>
              <w:t>与伦理</w:t>
            </w:r>
            <w:r>
              <w:rPr>
                <w:rFonts w:ascii="Times New Roman" w:hAnsi="Times New Roman" w:cs="Times New Roman"/>
                <w:color w:val="000000" w:themeColor="text1"/>
                <w:kern w:val="0"/>
                <w:sz w:val="17"/>
                <w:szCs w:val="17"/>
                <w:highlight w:val="none"/>
                <w14:textFill>
                  <w14:solidFill>
                    <w14:schemeClr w14:val="tx1"/>
                  </w14:solidFill>
                </w14:textFill>
              </w:rPr>
              <w:t>及</w:t>
            </w:r>
            <w:r>
              <w:rPr>
                <w:rFonts w:hint="eastAsia" w:ascii="Times New Roman" w:hAnsi="Times New Roman" w:cs="Times New Roman"/>
                <w:color w:val="000000" w:themeColor="text1"/>
                <w:kern w:val="0"/>
                <w:sz w:val="17"/>
                <w:szCs w:val="17"/>
                <w:highlight w:val="none"/>
                <w14:textFill>
                  <w14:solidFill>
                    <w14:schemeClr w14:val="tx1"/>
                  </w14:solidFill>
                </w14:textFill>
              </w:rPr>
              <w:t>社会与</w:t>
            </w:r>
            <w:r>
              <w:rPr>
                <w:rFonts w:ascii="Times New Roman" w:hAnsi="Times New Roman" w:cs="Times New Roman"/>
                <w:color w:val="000000" w:themeColor="text1"/>
                <w:kern w:val="0"/>
                <w:sz w:val="17"/>
                <w:szCs w:val="17"/>
                <w:highlight w:val="none"/>
                <w14:textFill>
                  <w14:solidFill>
                    <w14:schemeClr w14:val="tx1"/>
                  </w14:solidFill>
                </w14:textFill>
              </w:rPr>
              <w:t>文化等因素；</w:t>
            </w:r>
            <w:r>
              <w:rPr>
                <w:rFonts w:ascii="Times New Roman" w:hAnsi="Times New Roman" w:cs="Times New Roman"/>
                <w:b/>
                <w:color w:val="000000" w:themeColor="text1"/>
                <w:kern w:val="0"/>
                <w:sz w:val="17"/>
                <w:szCs w:val="17"/>
                <w:highlight w:val="none"/>
                <w14:textFill>
                  <w14:solidFill>
                    <w14:schemeClr w14:val="tx1"/>
                  </w14:solidFill>
                </w14:textFill>
              </w:rPr>
              <w:t>毕业要求4</w:t>
            </w:r>
            <w:r>
              <w:rPr>
                <w:rFonts w:ascii="Times New Roman" w:hAnsi="Times New Roman" w:cs="Times New Roman"/>
                <w:color w:val="000000" w:themeColor="text1"/>
                <w:kern w:val="0"/>
                <w:sz w:val="17"/>
                <w:szCs w:val="17"/>
                <w:highlight w:val="none"/>
                <w14:textFill>
                  <w14:solidFill>
                    <w14:schemeClr w14:val="tx1"/>
                  </w14:solidFill>
                </w14:textFill>
              </w:rPr>
              <w:t>能够基于环境工程原理并采用科学方法，开展试验研究，预测、分析环境污染防治技术和工程中的问题；</w:t>
            </w:r>
            <w:r>
              <w:rPr>
                <w:rFonts w:ascii="Times New Roman" w:hAnsi="Times New Roman" w:cs="Times New Roman"/>
                <w:b/>
                <w:color w:val="000000" w:themeColor="text1"/>
                <w:kern w:val="0"/>
                <w:sz w:val="17"/>
                <w:szCs w:val="17"/>
                <w:highlight w:val="none"/>
                <w14:textFill>
                  <w14:solidFill>
                    <w14:schemeClr w14:val="tx1"/>
                  </w14:solidFill>
                </w14:textFill>
              </w:rPr>
              <w:t>毕业要求5</w:t>
            </w:r>
            <w:r>
              <w:rPr>
                <w:rFonts w:ascii="Times New Roman" w:hAnsi="Times New Roman" w:cs="Times New Roman"/>
                <w:color w:val="000000" w:themeColor="text1"/>
                <w:kern w:val="0"/>
                <w:sz w:val="17"/>
                <w:szCs w:val="17"/>
                <w:highlight w:val="none"/>
                <w14:textFill>
                  <w14:solidFill>
                    <w14:schemeClr w14:val="tx1"/>
                  </w14:solidFill>
                </w14:textFill>
              </w:rPr>
              <w:t>能够针对复杂环境工程问题，开发、选择与使用恰当得环境工程领域相关的计算机辅助设计等技术和工具，熟练使用现代分析检测仪器；</w:t>
            </w:r>
            <w:r>
              <w:rPr>
                <w:rFonts w:ascii="Times New Roman" w:hAnsi="Times New Roman" w:cs="Times New Roman"/>
                <w:b/>
                <w:color w:val="000000" w:themeColor="text1"/>
                <w:kern w:val="0"/>
                <w:sz w:val="17"/>
                <w:szCs w:val="17"/>
                <w:highlight w:val="none"/>
                <w14:textFill>
                  <w14:solidFill>
                    <w14:schemeClr w14:val="tx1"/>
                  </w14:solidFill>
                </w14:textFill>
              </w:rPr>
              <w:t>毕业要求10</w:t>
            </w:r>
            <w:r>
              <w:rPr>
                <w:rFonts w:ascii="Times New Roman" w:hAnsi="Times New Roman" w:cs="Times New Roman"/>
                <w:color w:val="000000" w:themeColor="text1"/>
                <w:kern w:val="0"/>
                <w:sz w:val="17"/>
                <w:szCs w:val="17"/>
                <w:highlight w:val="none"/>
                <w14:textFill>
                  <w14:solidFill>
                    <w14:schemeClr w14:val="tx1"/>
                  </w14:solidFill>
                </w14:textFill>
              </w:rPr>
              <w:t>能够理解和掌握工程项目相关的管理原理与经济决策方法，并能在多学科环境中应用。</w:t>
            </w:r>
          </w:p>
        </w:tc>
      </w:tr>
      <w:tr w14:paraId="6B1CBE61">
        <w:tblPrEx>
          <w:tblCellMar>
            <w:top w:w="0" w:type="dxa"/>
            <w:left w:w="28" w:type="dxa"/>
            <w:bottom w:w="0" w:type="dxa"/>
            <w:right w:w="28" w:type="dxa"/>
          </w:tblCellMar>
        </w:tblPrEx>
        <w:trPr>
          <w:trHeight w:val="1385"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B458784">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培养目标2</w:t>
            </w:r>
          </w:p>
        </w:tc>
        <w:tc>
          <w:tcPr>
            <w:tcW w:w="565" w:type="dxa"/>
            <w:tcBorders>
              <w:top w:val="single" w:color="auto" w:sz="4" w:space="0"/>
              <w:left w:val="single" w:color="auto" w:sz="4" w:space="0"/>
              <w:bottom w:val="single" w:color="auto" w:sz="4" w:space="0"/>
              <w:right w:val="single" w:color="auto" w:sz="4" w:space="0"/>
            </w:tcBorders>
            <w:vAlign w:val="center"/>
          </w:tcPr>
          <w:p w14:paraId="581E9F96">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564" w:type="dxa"/>
            <w:tcBorders>
              <w:top w:val="single" w:color="auto" w:sz="4" w:space="0"/>
              <w:left w:val="single" w:color="auto" w:sz="4" w:space="0"/>
              <w:bottom w:val="single" w:color="auto" w:sz="4" w:space="0"/>
              <w:right w:val="single" w:color="auto" w:sz="4" w:space="0"/>
            </w:tcBorders>
            <w:vAlign w:val="center"/>
          </w:tcPr>
          <w:p w14:paraId="12530F83">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570" w:type="dxa"/>
            <w:tcBorders>
              <w:top w:val="single" w:color="auto" w:sz="4" w:space="0"/>
              <w:left w:val="single" w:color="auto" w:sz="4" w:space="0"/>
              <w:bottom w:val="single" w:color="auto" w:sz="4" w:space="0"/>
              <w:right w:val="single" w:color="auto" w:sz="4" w:space="0"/>
            </w:tcBorders>
            <w:vAlign w:val="center"/>
          </w:tcPr>
          <w:p w14:paraId="5E3E4687">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564" w:type="dxa"/>
            <w:tcBorders>
              <w:top w:val="single" w:color="auto" w:sz="4" w:space="0"/>
              <w:left w:val="single" w:color="auto" w:sz="4" w:space="0"/>
              <w:bottom w:val="single" w:color="auto" w:sz="4" w:space="0"/>
              <w:right w:val="single" w:color="auto" w:sz="4" w:space="0"/>
            </w:tcBorders>
            <w:vAlign w:val="center"/>
          </w:tcPr>
          <w:p w14:paraId="41F3A22E">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564" w:type="dxa"/>
            <w:tcBorders>
              <w:top w:val="single" w:color="auto" w:sz="4" w:space="0"/>
              <w:left w:val="single" w:color="auto" w:sz="4" w:space="0"/>
              <w:bottom w:val="single" w:color="auto" w:sz="4" w:space="0"/>
              <w:right w:val="single" w:color="auto" w:sz="4" w:space="0"/>
            </w:tcBorders>
            <w:vAlign w:val="center"/>
          </w:tcPr>
          <w:p w14:paraId="646CDFA6">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564" w:type="dxa"/>
            <w:tcBorders>
              <w:top w:val="single" w:color="auto" w:sz="4" w:space="0"/>
              <w:left w:val="single" w:color="auto" w:sz="4" w:space="0"/>
              <w:bottom w:val="single" w:color="auto" w:sz="4" w:space="0"/>
              <w:right w:val="single" w:color="auto" w:sz="4" w:space="0"/>
            </w:tcBorders>
            <w:vAlign w:val="center"/>
          </w:tcPr>
          <w:p w14:paraId="1529CDD8">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564" w:type="dxa"/>
            <w:tcBorders>
              <w:top w:val="single" w:color="auto" w:sz="4" w:space="0"/>
              <w:left w:val="single" w:color="auto" w:sz="4" w:space="0"/>
              <w:bottom w:val="single" w:color="auto" w:sz="4" w:space="0"/>
              <w:right w:val="single" w:color="auto" w:sz="4" w:space="0"/>
            </w:tcBorders>
            <w:vAlign w:val="center"/>
          </w:tcPr>
          <w:p w14:paraId="4D696DB9">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64" w:type="dxa"/>
            <w:tcBorders>
              <w:top w:val="single" w:color="auto" w:sz="4" w:space="0"/>
              <w:left w:val="single" w:color="auto" w:sz="4" w:space="0"/>
              <w:bottom w:val="single" w:color="auto" w:sz="4" w:space="0"/>
              <w:right w:val="single" w:color="auto" w:sz="4" w:space="0"/>
            </w:tcBorders>
            <w:vAlign w:val="center"/>
          </w:tcPr>
          <w:p w14:paraId="23164383">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624" w:type="dxa"/>
            <w:tcBorders>
              <w:top w:val="single" w:color="auto" w:sz="4" w:space="0"/>
              <w:left w:val="single" w:color="auto" w:sz="4" w:space="0"/>
              <w:bottom w:val="single" w:color="auto" w:sz="4" w:space="0"/>
              <w:right w:val="single" w:color="auto" w:sz="4" w:space="0"/>
            </w:tcBorders>
            <w:vAlign w:val="center"/>
          </w:tcPr>
          <w:p w14:paraId="5A4FA2DF">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67" w:type="dxa"/>
            <w:tcBorders>
              <w:top w:val="single" w:color="auto" w:sz="4" w:space="0"/>
              <w:left w:val="single" w:color="auto" w:sz="4" w:space="0"/>
              <w:bottom w:val="single" w:color="auto" w:sz="4" w:space="0"/>
              <w:right w:val="single" w:color="auto" w:sz="4" w:space="0"/>
            </w:tcBorders>
            <w:vAlign w:val="center"/>
          </w:tcPr>
          <w:p w14:paraId="07D69626">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32" w:type="dxa"/>
            <w:tcBorders>
              <w:top w:val="single" w:color="auto" w:sz="4" w:space="0"/>
              <w:left w:val="single" w:color="auto" w:sz="4" w:space="0"/>
              <w:bottom w:val="single" w:color="auto" w:sz="4" w:space="0"/>
              <w:right w:val="single" w:color="auto" w:sz="4" w:space="0"/>
            </w:tcBorders>
            <w:vAlign w:val="center"/>
          </w:tcPr>
          <w:p w14:paraId="76AABA67">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7655" w:type="dxa"/>
            <w:tcBorders>
              <w:top w:val="single" w:color="auto" w:sz="4" w:space="0"/>
              <w:left w:val="single" w:color="auto" w:sz="4" w:space="0"/>
              <w:bottom w:val="single" w:color="auto" w:sz="4" w:space="0"/>
              <w:right w:val="single" w:color="auto" w:sz="4" w:space="0"/>
            </w:tcBorders>
          </w:tcPr>
          <w:p w14:paraId="21A7F5C9">
            <w:pPr>
              <w:adjustRightInd w:val="0"/>
              <w:snapToGrid w:val="0"/>
              <w:rPr>
                <w:rFonts w:ascii="Times New Roman" w:hAnsi="Times New Roman" w:cs="Times New Roman"/>
                <w:color w:val="000000" w:themeColor="text1"/>
                <w:kern w:val="0"/>
                <w:sz w:val="17"/>
                <w:szCs w:val="17"/>
                <w:highlight w:val="none"/>
                <w14:textFill>
                  <w14:solidFill>
                    <w14:schemeClr w14:val="tx1"/>
                  </w14:solidFill>
                </w14:textFill>
              </w:rPr>
            </w:pPr>
            <w:r>
              <w:rPr>
                <w:rFonts w:ascii="Times New Roman" w:hAnsi="Times New Roman" w:cs="Times New Roman"/>
                <w:b/>
                <w:color w:val="000000" w:themeColor="text1"/>
                <w:kern w:val="0"/>
                <w:sz w:val="17"/>
                <w:szCs w:val="17"/>
                <w:highlight w:val="none"/>
                <w14:textFill>
                  <w14:solidFill>
                    <w14:schemeClr w14:val="tx1"/>
                  </w14:solidFill>
                </w14:textFill>
              </w:rPr>
              <w:t>毕业要求1</w:t>
            </w:r>
            <w:r>
              <w:rPr>
                <w:rFonts w:ascii="Times New Roman" w:hAnsi="Times New Roman" w:cs="Times New Roman"/>
                <w:color w:val="000000" w:themeColor="text1"/>
                <w:kern w:val="0"/>
                <w:sz w:val="17"/>
                <w:szCs w:val="17"/>
                <w:highlight w:val="none"/>
                <w14:textFill>
                  <w14:solidFill>
                    <w14:schemeClr w14:val="tx1"/>
                  </w14:solidFill>
                </w14:textFill>
              </w:rPr>
              <w:t>关于能够将工程和专业基础知识运用到解决复杂环境工程问题；</w:t>
            </w:r>
            <w:r>
              <w:rPr>
                <w:rFonts w:ascii="Times New Roman" w:hAnsi="Times New Roman" w:cs="Times New Roman"/>
                <w:b/>
                <w:color w:val="000000" w:themeColor="text1"/>
                <w:kern w:val="0"/>
                <w:sz w:val="17"/>
                <w:szCs w:val="17"/>
                <w:highlight w:val="none"/>
                <w14:textFill>
                  <w14:solidFill>
                    <w14:schemeClr w14:val="tx1"/>
                  </w14:solidFill>
                </w14:textFill>
              </w:rPr>
              <w:t>毕业要求2</w:t>
            </w:r>
            <w:r>
              <w:rPr>
                <w:rFonts w:ascii="Times New Roman" w:hAnsi="Times New Roman" w:cs="Times New Roman"/>
                <w:color w:val="000000" w:themeColor="text1"/>
                <w:kern w:val="0"/>
                <w:sz w:val="17"/>
                <w:szCs w:val="17"/>
                <w:highlight w:val="none"/>
                <w14:textFill>
                  <w14:solidFill>
                    <w14:schemeClr w14:val="tx1"/>
                  </w14:solidFill>
                </w14:textFill>
              </w:rPr>
              <w:t>能够利用数学、自然科学和环境工程相关的基础理论和知识以及文献资料对环境污染问题进行识别、表达和分析，</w:t>
            </w:r>
            <w:r>
              <w:rPr>
                <w:rFonts w:hint="eastAsia" w:ascii="Times New Roman" w:hAnsi="Times New Roman" w:cs="Times New Roman"/>
                <w:color w:val="000000" w:themeColor="text1"/>
                <w:kern w:val="0"/>
                <w:sz w:val="17"/>
                <w:szCs w:val="17"/>
                <w:highlight w:val="none"/>
                <w14:textFill>
                  <w14:solidFill>
                    <w14:schemeClr w14:val="tx1"/>
                  </w14:solidFill>
                </w14:textFill>
              </w:rPr>
              <w:t>综合考虑可持续发展的要求，</w:t>
            </w:r>
            <w:r>
              <w:rPr>
                <w:rFonts w:ascii="Times New Roman" w:hAnsi="Times New Roman" w:cs="Times New Roman"/>
                <w:color w:val="000000" w:themeColor="text1"/>
                <w:kern w:val="0"/>
                <w:sz w:val="17"/>
                <w:szCs w:val="17"/>
                <w:highlight w:val="none"/>
                <w14:textFill>
                  <w14:solidFill>
                    <w14:schemeClr w14:val="tx1"/>
                  </w14:solidFill>
                </w14:textFill>
              </w:rPr>
              <w:t>以获得有效结论；</w:t>
            </w:r>
            <w:r>
              <w:rPr>
                <w:rFonts w:ascii="Times New Roman" w:hAnsi="Times New Roman" w:cs="Times New Roman"/>
                <w:b/>
                <w:color w:val="000000" w:themeColor="text1"/>
                <w:kern w:val="0"/>
                <w:sz w:val="17"/>
                <w:szCs w:val="17"/>
                <w:highlight w:val="none"/>
                <w14:textFill>
                  <w14:solidFill>
                    <w14:schemeClr w14:val="tx1"/>
                  </w14:solidFill>
                </w14:textFill>
              </w:rPr>
              <w:t>毕业要求3</w:t>
            </w:r>
            <w:r>
              <w:rPr>
                <w:rFonts w:ascii="Times New Roman" w:hAnsi="Times New Roman" w:cs="Times New Roman"/>
                <w:color w:val="000000" w:themeColor="text1"/>
                <w:kern w:val="0"/>
                <w:sz w:val="17"/>
                <w:szCs w:val="17"/>
                <w:highlight w:val="none"/>
                <w14:textFill>
                  <w14:solidFill>
                    <w14:schemeClr w14:val="tx1"/>
                  </w14:solidFill>
                </w14:textFill>
              </w:rPr>
              <w:t>能够应用水污染控制、大气污染控制及固体废物处理处置与资源化、土壤及地下水修复的基本原理和方法设计、开发满足环境防治要求的污染治理工艺流程与处理单元，并能够在设计中体现创新</w:t>
            </w:r>
            <w:r>
              <w:rPr>
                <w:rFonts w:hint="eastAsia" w:ascii="Times New Roman" w:hAnsi="Times New Roman" w:cs="Times New Roman"/>
                <w:color w:val="000000" w:themeColor="text1"/>
                <w:kern w:val="0"/>
                <w:sz w:val="17"/>
                <w:szCs w:val="17"/>
                <w:highlight w:val="none"/>
                <w14:textFill>
                  <w14:solidFill>
                    <w14:schemeClr w14:val="tx1"/>
                  </w14:solidFill>
                </w14:textFill>
              </w:rPr>
              <w:t>性</w:t>
            </w:r>
            <w:r>
              <w:rPr>
                <w:rFonts w:ascii="Times New Roman" w:hAnsi="Times New Roman" w:cs="Times New Roman"/>
                <w:color w:val="000000" w:themeColor="text1"/>
                <w:kern w:val="0"/>
                <w:sz w:val="17"/>
                <w:szCs w:val="17"/>
                <w:highlight w:val="none"/>
                <w14:textFill>
                  <w14:solidFill>
                    <w14:schemeClr w14:val="tx1"/>
                  </w14:solidFill>
                </w14:textFill>
              </w:rPr>
              <w:t>，综合考虑健康、安全</w:t>
            </w:r>
            <w:r>
              <w:rPr>
                <w:rFonts w:hint="eastAsia" w:ascii="Times New Roman" w:hAnsi="Times New Roman" w:cs="Times New Roman"/>
                <w:color w:val="000000" w:themeColor="text1"/>
                <w:kern w:val="0"/>
                <w:sz w:val="17"/>
                <w:szCs w:val="17"/>
                <w:highlight w:val="none"/>
                <w14:textFill>
                  <w14:solidFill>
                    <w14:schemeClr w14:val="tx1"/>
                  </w14:solidFill>
                </w14:textFill>
              </w:rPr>
              <w:t>与环境</w:t>
            </w:r>
            <w:r>
              <w:rPr>
                <w:rFonts w:ascii="Times New Roman" w:hAnsi="Times New Roman" w:cs="Times New Roman"/>
                <w:color w:val="000000" w:themeColor="text1"/>
                <w:kern w:val="0"/>
                <w:sz w:val="17"/>
                <w:szCs w:val="17"/>
                <w:highlight w:val="none"/>
                <w14:textFill>
                  <w14:solidFill>
                    <w14:schemeClr w14:val="tx1"/>
                  </w14:solidFill>
                </w14:textFill>
              </w:rPr>
              <w:t>、</w:t>
            </w:r>
            <w:r>
              <w:rPr>
                <w:rFonts w:hint="eastAsia" w:ascii="Times New Roman" w:hAnsi="Times New Roman" w:cs="Times New Roman"/>
                <w:color w:val="000000" w:themeColor="text1"/>
                <w:kern w:val="0"/>
                <w:sz w:val="17"/>
                <w:szCs w:val="17"/>
                <w:highlight w:val="none"/>
                <w14:textFill>
                  <w14:solidFill>
                    <w14:schemeClr w14:val="tx1"/>
                  </w14:solidFill>
                </w14:textFill>
              </w:rPr>
              <w:t>全生命周期成本与净零碳要求、</w:t>
            </w:r>
            <w:r>
              <w:rPr>
                <w:rFonts w:ascii="Times New Roman" w:hAnsi="Times New Roman" w:cs="Times New Roman"/>
                <w:color w:val="000000" w:themeColor="text1"/>
                <w:kern w:val="0"/>
                <w:sz w:val="17"/>
                <w:szCs w:val="17"/>
                <w:highlight w:val="none"/>
                <w14:textFill>
                  <w14:solidFill>
                    <w14:schemeClr w14:val="tx1"/>
                  </w14:solidFill>
                </w14:textFill>
              </w:rPr>
              <w:t>法律</w:t>
            </w:r>
            <w:r>
              <w:rPr>
                <w:rFonts w:hint="eastAsia" w:ascii="Times New Roman" w:hAnsi="Times New Roman" w:cs="Times New Roman"/>
                <w:color w:val="000000" w:themeColor="text1"/>
                <w:kern w:val="0"/>
                <w:sz w:val="17"/>
                <w:szCs w:val="17"/>
                <w:highlight w:val="none"/>
                <w14:textFill>
                  <w14:solidFill>
                    <w14:schemeClr w14:val="tx1"/>
                  </w14:solidFill>
                </w14:textFill>
              </w:rPr>
              <w:t>与伦理</w:t>
            </w:r>
            <w:r>
              <w:rPr>
                <w:rFonts w:ascii="Times New Roman" w:hAnsi="Times New Roman" w:cs="Times New Roman"/>
                <w:color w:val="000000" w:themeColor="text1"/>
                <w:kern w:val="0"/>
                <w:sz w:val="17"/>
                <w:szCs w:val="17"/>
                <w:highlight w:val="none"/>
                <w14:textFill>
                  <w14:solidFill>
                    <w14:schemeClr w14:val="tx1"/>
                  </w14:solidFill>
                </w14:textFill>
              </w:rPr>
              <w:t>及</w:t>
            </w:r>
            <w:r>
              <w:rPr>
                <w:rFonts w:hint="eastAsia" w:ascii="Times New Roman" w:hAnsi="Times New Roman" w:cs="Times New Roman"/>
                <w:color w:val="000000" w:themeColor="text1"/>
                <w:kern w:val="0"/>
                <w:sz w:val="17"/>
                <w:szCs w:val="17"/>
                <w:highlight w:val="none"/>
                <w14:textFill>
                  <w14:solidFill>
                    <w14:schemeClr w14:val="tx1"/>
                  </w14:solidFill>
                </w14:textFill>
              </w:rPr>
              <w:t>社会与</w:t>
            </w:r>
            <w:r>
              <w:rPr>
                <w:rFonts w:ascii="Times New Roman" w:hAnsi="Times New Roman" w:cs="Times New Roman"/>
                <w:color w:val="000000" w:themeColor="text1"/>
                <w:kern w:val="0"/>
                <w:sz w:val="17"/>
                <w:szCs w:val="17"/>
                <w:highlight w:val="none"/>
                <w14:textFill>
                  <w14:solidFill>
                    <w14:schemeClr w14:val="tx1"/>
                  </w14:solidFill>
                </w14:textFill>
              </w:rPr>
              <w:t>文化等因素；</w:t>
            </w:r>
            <w:r>
              <w:rPr>
                <w:rFonts w:ascii="Times New Roman" w:hAnsi="Times New Roman" w:cs="Times New Roman"/>
                <w:b/>
                <w:color w:val="000000" w:themeColor="text1"/>
                <w:kern w:val="0"/>
                <w:sz w:val="17"/>
                <w:szCs w:val="17"/>
                <w:highlight w:val="none"/>
                <w14:textFill>
                  <w14:solidFill>
                    <w14:schemeClr w14:val="tx1"/>
                  </w14:solidFill>
                </w14:textFill>
              </w:rPr>
              <w:t>毕业要求4</w:t>
            </w:r>
            <w:r>
              <w:rPr>
                <w:rFonts w:ascii="Times New Roman" w:hAnsi="Times New Roman" w:cs="Times New Roman"/>
                <w:color w:val="000000" w:themeColor="text1"/>
                <w:kern w:val="0"/>
                <w:sz w:val="17"/>
                <w:szCs w:val="17"/>
                <w:highlight w:val="none"/>
                <w14:textFill>
                  <w14:solidFill>
                    <w14:schemeClr w14:val="tx1"/>
                  </w14:solidFill>
                </w14:textFill>
              </w:rPr>
              <w:t>能够基于环境工程原理并采用科学方法，开展试验研究，预测、分析环境污染防治技术和工程中的问题；</w:t>
            </w:r>
            <w:r>
              <w:rPr>
                <w:rFonts w:ascii="Times New Roman" w:hAnsi="Times New Roman" w:cs="Times New Roman"/>
                <w:b/>
                <w:color w:val="000000" w:themeColor="text1"/>
                <w:kern w:val="0"/>
                <w:sz w:val="17"/>
                <w:szCs w:val="17"/>
                <w:highlight w:val="none"/>
                <w14:textFill>
                  <w14:solidFill>
                    <w14:schemeClr w14:val="tx1"/>
                  </w14:solidFill>
                </w14:textFill>
              </w:rPr>
              <w:t>毕业要求5</w:t>
            </w:r>
            <w:r>
              <w:rPr>
                <w:rFonts w:ascii="Times New Roman" w:hAnsi="Times New Roman" w:cs="Times New Roman"/>
                <w:color w:val="000000" w:themeColor="text1"/>
                <w:kern w:val="0"/>
                <w:sz w:val="17"/>
                <w:szCs w:val="17"/>
                <w:highlight w:val="none"/>
                <w14:textFill>
                  <w14:solidFill>
                    <w14:schemeClr w14:val="tx1"/>
                  </w14:solidFill>
                </w14:textFill>
              </w:rPr>
              <w:t>能够针对复杂环境工程问题，开发、选择与使用恰当得环境工程领域相关的计算机辅助设计等技术和工具，熟练使用现代分析检测仪器；</w:t>
            </w:r>
            <w:r>
              <w:rPr>
                <w:rFonts w:ascii="Times New Roman" w:hAnsi="Times New Roman" w:cs="Times New Roman"/>
                <w:b/>
                <w:color w:val="000000" w:themeColor="text1"/>
                <w:kern w:val="0"/>
                <w:sz w:val="17"/>
                <w:szCs w:val="17"/>
                <w:highlight w:val="none"/>
                <w14:textFill>
                  <w14:solidFill>
                    <w14:schemeClr w14:val="tx1"/>
                  </w14:solidFill>
                </w14:textFill>
              </w:rPr>
              <w:t>毕业要求6</w:t>
            </w:r>
            <w:r>
              <w:rPr>
                <w:rFonts w:ascii="Times New Roman" w:hAnsi="Times New Roman" w:cs="Times New Roman"/>
                <w:color w:val="000000" w:themeColor="text1"/>
                <w:kern w:val="0"/>
                <w:sz w:val="17"/>
                <w:szCs w:val="17"/>
                <w:highlight w:val="none"/>
                <w14:textFill>
                  <w14:solidFill>
                    <w14:schemeClr w14:val="tx1"/>
                  </w14:solidFill>
                </w14:textFill>
              </w:rPr>
              <w:t>能基于环境工程相关背景知识，在解决复杂工程问题的同时，分析和评价</w:t>
            </w:r>
            <w:r>
              <w:rPr>
                <w:rFonts w:hint="eastAsia" w:ascii="Times New Roman" w:hAnsi="Times New Roman" w:cs="Times New Roman"/>
                <w:color w:val="000000" w:themeColor="text1"/>
                <w:kern w:val="0"/>
                <w:sz w:val="17"/>
                <w:szCs w:val="17"/>
                <w:highlight w:val="none"/>
                <w14:textFill>
                  <w14:solidFill>
                    <w14:schemeClr w14:val="tx1"/>
                  </w14:solidFill>
                </w14:textFill>
              </w:rPr>
              <w:t>工程实践</w:t>
            </w:r>
            <w:r>
              <w:rPr>
                <w:rFonts w:ascii="Times New Roman" w:hAnsi="Times New Roman" w:cs="Times New Roman"/>
                <w:color w:val="000000" w:themeColor="text1"/>
                <w:kern w:val="0"/>
                <w:sz w:val="17"/>
                <w:szCs w:val="17"/>
                <w:highlight w:val="none"/>
                <w14:textFill>
                  <w14:solidFill>
                    <w14:schemeClr w14:val="tx1"/>
                  </w14:solidFill>
                </w14:textFill>
              </w:rPr>
              <w:t>对健康、安全、</w:t>
            </w:r>
            <w:r>
              <w:rPr>
                <w:rFonts w:hint="eastAsia" w:ascii="Times New Roman" w:hAnsi="Times New Roman" w:cs="Times New Roman"/>
                <w:color w:val="000000" w:themeColor="text1"/>
                <w:kern w:val="0"/>
                <w:sz w:val="17"/>
                <w:szCs w:val="17"/>
                <w:highlight w:val="none"/>
                <w14:textFill>
                  <w14:solidFill>
                    <w14:schemeClr w14:val="tx1"/>
                  </w14:solidFill>
                </w14:textFill>
              </w:rPr>
              <w:t>环境、</w:t>
            </w:r>
            <w:r>
              <w:rPr>
                <w:rFonts w:ascii="Times New Roman" w:hAnsi="Times New Roman" w:cs="Times New Roman"/>
                <w:color w:val="000000" w:themeColor="text1"/>
                <w:kern w:val="0"/>
                <w:sz w:val="17"/>
                <w:szCs w:val="17"/>
                <w:highlight w:val="none"/>
                <w14:textFill>
                  <w14:solidFill>
                    <w14:schemeClr w14:val="tx1"/>
                  </w14:solidFill>
                </w14:textFill>
              </w:rPr>
              <w:t>法律及</w:t>
            </w:r>
            <w:r>
              <w:rPr>
                <w:rFonts w:hint="eastAsia" w:ascii="Times New Roman" w:hAnsi="Times New Roman" w:cs="Times New Roman"/>
                <w:color w:val="000000" w:themeColor="text1"/>
                <w:kern w:val="0"/>
                <w:sz w:val="17"/>
                <w:szCs w:val="17"/>
                <w:highlight w:val="none"/>
                <w14:textFill>
                  <w14:solidFill>
                    <w14:schemeClr w14:val="tx1"/>
                  </w14:solidFill>
                </w14:textFill>
              </w:rPr>
              <w:t>经济和社会可持续发展的</w:t>
            </w:r>
            <w:r>
              <w:rPr>
                <w:rFonts w:ascii="Times New Roman" w:hAnsi="Times New Roman" w:cs="Times New Roman"/>
                <w:color w:val="000000" w:themeColor="text1"/>
                <w:kern w:val="0"/>
                <w:sz w:val="17"/>
                <w:szCs w:val="17"/>
                <w:highlight w:val="none"/>
                <w14:textFill>
                  <w14:solidFill>
                    <w14:schemeClr w14:val="tx1"/>
                  </w14:solidFill>
                </w14:textFill>
              </w:rPr>
              <w:t>影响，并理解其承担的责任。</w:t>
            </w:r>
          </w:p>
        </w:tc>
      </w:tr>
      <w:tr w14:paraId="2A96D569">
        <w:tblPrEx>
          <w:tblCellMar>
            <w:top w:w="0" w:type="dxa"/>
            <w:left w:w="28" w:type="dxa"/>
            <w:bottom w:w="0" w:type="dxa"/>
            <w:right w:w="28" w:type="dxa"/>
          </w:tblCellMar>
        </w:tblPrEx>
        <w:trPr>
          <w:jc w:val="center"/>
        </w:trPr>
        <w:tc>
          <w:tcPr>
            <w:tcW w:w="704" w:type="dxa"/>
            <w:tcBorders>
              <w:top w:val="single" w:color="auto" w:sz="4" w:space="0"/>
              <w:left w:val="single" w:color="auto" w:sz="4" w:space="0"/>
              <w:bottom w:val="single" w:color="auto" w:sz="4" w:space="0"/>
              <w:right w:val="single" w:color="auto" w:sz="4" w:space="0"/>
            </w:tcBorders>
            <w:vAlign w:val="center"/>
          </w:tcPr>
          <w:p w14:paraId="44174C97">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培养目标3</w:t>
            </w:r>
          </w:p>
        </w:tc>
        <w:tc>
          <w:tcPr>
            <w:tcW w:w="565" w:type="dxa"/>
            <w:tcBorders>
              <w:top w:val="single" w:color="auto" w:sz="4" w:space="0"/>
              <w:left w:val="single" w:color="auto" w:sz="4" w:space="0"/>
              <w:bottom w:val="single" w:color="auto" w:sz="4" w:space="0"/>
              <w:right w:val="single" w:color="auto" w:sz="4" w:space="0"/>
            </w:tcBorders>
            <w:vAlign w:val="center"/>
          </w:tcPr>
          <w:p w14:paraId="3B7E9DA8">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64" w:type="dxa"/>
            <w:tcBorders>
              <w:top w:val="single" w:color="auto" w:sz="4" w:space="0"/>
              <w:left w:val="single" w:color="auto" w:sz="4" w:space="0"/>
              <w:bottom w:val="single" w:color="auto" w:sz="4" w:space="0"/>
              <w:right w:val="single" w:color="auto" w:sz="4" w:space="0"/>
            </w:tcBorders>
            <w:vAlign w:val="center"/>
          </w:tcPr>
          <w:p w14:paraId="73CF584A">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70" w:type="dxa"/>
            <w:tcBorders>
              <w:top w:val="single" w:color="auto" w:sz="4" w:space="0"/>
              <w:left w:val="single" w:color="auto" w:sz="4" w:space="0"/>
              <w:bottom w:val="single" w:color="auto" w:sz="4" w:space="0"/>
              <w:right w:val="single" w:color="auto" w:sz="4" w:space="0"/>
            </w:tcBorders>
            <w:vAlign w:val="center"/>
          </w:tcPr>
          <w:p w14:paraId="54E76B7C">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64" w:type="dxa"/>
            <w:tcBorders>
              <w:top w:val="single" w:color="auto" w:sz="4" w:space="0"/>
              <w:left w:val="single" w:color="auto" w:sz="4" w:space="0"/>
              <w:bottom w:val="single" w:color="auto" w:sz="4" w:space="0"/>
              <w:right w:val="single" w:color="auto" w:sz="4" w:space="0"/>
            </w:tcBorders>
            <w:vAlign w:val="center"/>
          </w:tcPr>
          <w:p w14:paraId="2EBF88E0">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64" w:type="dxa"/>
            <w:tcBorders>
              <w:top w:val="single" w:color="auto" w:sz="4" w:space="0"/>
              <w:left w:val="single" w:color="auto" w:sz="4" w:space="0"/>
              <w:bottom w:val="single" w:color="auto" w:sz="4" w:space="0"/>
              <w:right w:val="single" w:color="auto" w:sz="4" w:space="0"/>
            </w:tcBorders>
            <w:vAlign w:val="center"/>
          </w:tcPr>
          <w:p w14:paraId="2FE18FB9">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64" w:type="dxa"/>
            <w:tcBorders>
              <w:top w:val="single" w:color="auto" w:sz="4" w:space="0"/>
              <w:left w:val="single" w:color="auto" w:sz="4" w:space="0"/>
              <w:bottom w:val="single" w:color="auto" w:sz="4" w:space="0"/>
              <w:right w:val="single" w:color="auto" w:sz="4" w:space="0"/>
            </w:tcBorders>
            <w:vAlign w:val="center"/>
          </w:tcPr>
          <w:p w14:paraId="1E60040F">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564" w:type="dxa"/>
            <w:tcBorders>
              <w:top w:val="single" w:color="auto" w:sz="4" w:space="0"/>
              <w:left w:val="single" w:color="auto" w:sz="4" w:space="0"/>
              <w:bottom w:val="single" w:color="auto" w:sz="4" w:space="0"/>
              <w:right w:val="single" w:color="auto" w:sz="4" w:space="0"/>
            </w:tcBorders>
            <w:vAlign w:val="center"/>
          </w:tcPr>
          <w:p w14:paraId="543E37EE">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564" w:type="dxa"/>
            <w:tcBorders>
              <w:top w:val="single" w:color="auto" w:sz="4" w:space="0"/>
              <w:left w:val="single" w:color="auto" w:sz="4" w:space="0"/>
              <w:bottom w:val="single" w:color="auto" w:sz="4" w:space="0"/>
              <w:right w:val="single" w:color="auto" w:sz="4" w:space="0"/>
            </w:tcBorders>
            <w:vAlign w:val="center"/>
          </w:tcPr>
          <w:p w14:paraId="03851716">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624" w:type="dxa"/>
            <w:tcBorders>
              <w:top w:val="single" w:color="auto" w:sz="4" w:space="0"/>
              <w:left w:val="single" w:color="auto" w:sz="4" w:space="0"/>
              <w:bottom w:val="single" w:color="auto" w:sz="4" w:space="0"/>
              <w:right w:val="single" w:color="auto" w:sz="4" w:space="0"/>
            </w:tcBorders>
            <w:vAlign w:val="center"/>
          </w:tcPr>
          <w:p w14:paraId="3116EA56">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567" w:type="dxa"/>
            <w:tcBorders>
              <w:top w:val="single" w:color="auto" w:sz="4" w:space="0"/>
              <w:left w:val="single" w:color="auto" w:sz="4" w:space="0"/>
              <w:bottom w:val="single" w:color="auto" w:sz="4" w:space="0"/>
              <w:right w:val="single" w:color="auto" w:sz="4" w:space="0"/>
            </w:tcBorders>
            <w:vAlign w:val="center"/>
          </w:tcPr>
          <w:p w14:paraId="0E7B8F3E">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532" w:type="dxa"/>
            <w:tcBorders>
              <w:top w:val="single" w:color="auto" w:sz="4" w:space="0"/>
              <w:left w:val="single" w:color="auto" w:sz="4" w:space="0"/>
              <w:bottom w:val="single" w:color="auto" w:sz="4" w:space="0"/>
              <w:right w:val="single" w:color="auto" w:sz="4" w:space="0"/>
            </w:tcBorders>
            <w:vAlign w:val="center"/>
          </w:tcPr>
          <w:p w14:paraId="559EEF21">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7655" w:type="dxa"/>
            <w:tcBorders>
              <w:top w:val="single" w:color="auto" w:sz="4" w:space="0"/>
              <w:left w:val="single" w:color="auto" w:sz="4" w:space="0"/>
              <w:bottom w:val="single" w:color="auto" w:sz="4" w:space="0"/>
              <w:right w:val="single" w:color="auto" w:sz="4" w:space="0"/>
            </w:tcBorders>
          </w:tcPr>
          <w:p w14:paraId="6AB9A83F">
            <w:pPr>
              <w:adjustRightInd w:val="0"/>
              <w:snapToGrid w:val="0"/>
              <w:rPr>
                <w:rFonts w:ascii="Times New Roman" w:hAnsi="Times New Roman" w:cs="Times New Roman"/>
                <w:color w:val="000000" w:themeColor="text1"/>
                <w:kern w:val="0"/>
                <w:sz w:val="17"/>
                <w:szCs w:val="17"/>
                <w:highlight w:val="none"/>
                <w14:textFill>
                  <w14:solidFill>
                    <w14:schemeClr w14:val="tx1"/>
                  </w14:solidFill>
                </w14:textFill>
              </w:rPr>
            </w:pPr>
            <w:r>
              <w:rPr>
                <w:rFonts w:ascii="Times New Roman" w:hAnsi="Times New Roman" w:cs="Times New Roman"/>
                <w:b/>
                <w:color w:val="000000" w:themeColor="text1"/>
                <w:kern w:val="0"/>
                <w:sz w:val="17"/>
                <w:szCs w:val="17"/>
                <w:highlight w:val="none"/>
                <w14:textFill>
                  <w14:solidFill>
                    <w14:schemeClr w14:val="tx1"/>
                  </w14:solidFill>
                </w14:textFill>
              </w:rPr>
              <w:t>毕业要求6</w:t>
            </w:r>
            <w:r>
              <w:rPr>
                <w:rFonts w:ascii="Times New Roman" w:hAnsi="Times New Roman" w:cs="Times New Roman"/>
                <w:color w:val="000000" w:themeColor="text1"/>
                <w:kern w:val="0"/>
                <w:sz w:val="17"/>
                <w:szCs w:val="17"/>
                <w:highlight w:val="none"/>
                <w14:textFill>
                  <w14:solidFill>
                    <w14:schemeClr w14:val="tx1"/>
                  </w14:solidFill>
                </w14:textFill>
              </w:rPr>
              <w:t>能基于环境工程相关背景知识，在解决复杂工程问题的同时，分析和评价</w:t>
            </w:r>
            <w:r>
              <w:rPr>
                <w:rFonts w:hint="eastAsia" w:ascii="Times New Roman" w:hAnsi="Times New Roman" w:cs="Times New Roman"/>
                <w:color w:val="000000" w:themeColor="text1"/>
                <w:kern w:val="0"/>
                <w:sz w:val="17"/>
                <w:szCs w:val="17"/>
                <w:highlight w:val="none"/>
                <w14:textFill>
                  <w14:solidFill>
                    <w14:schemeClr w14:val="tx1"/>
                  </w14:solidFill>
                </w14:textFill>
              </w:rPr>
              <w:t>工程实践</w:t>
            </w:r>
            <w:r>
              <w:rPr>
                <w:rFonts w:ascii="Times New Roman" w:hAnsi="Times New Roman" w:cs="Times New Roman"/>
                <w:color w:val="000000" w:themeColor="text1"/>
                <w:kern w:val="0"/>
                <w:sz w:val="17"/>
                <w:szCs w:val="17"/>
                <w:highlight w:val="none"/>
                <w14:textFill>
                  <w14:solidFill>
                    <w14:schemeClr w14:val="tx1"/>
                  </w14:solidFill>
                </w14:textFill>
              </w:rPr>
              <w:t>对健康、安全、</w:t>
            </w:r>
            <w:r>
              <w:rPr>
                <w:rFonts w:hint="eastAsia" w:ascii="Times New Roman" w:hAnsi="Times New Roman" w:cs="Times New Roman"/>
                <w:color w:val="000000" w:themeColor="text1"/>
                <w:kern w:val="0"/>
                <w:sz w:val="17"/>
                <w:szCs w:val="17"/>
                <w:highlight w:val="none"/>
                <w14:textFill>
                  <w14:solidFill>
                    <w14:schemeClr w14:val="tx1"/>
                  </w14:solidFill>
                </w14:textFill>
              </w:rPr>
              <w:t>环境、</w:t>
            </w:r>
            <w:r>
              <w:rPr>
                <w:rFonts w:ascii="Times New Roman" w:hAnsi="Times New Roman" w:cs="Times New Roman"/>
                <w:color w:val="000000" w:themeColor="text1"/>
                <w:kern w:val="0"/>
                <w:sz w:val="17"/>
                <w:szCs w:val="17"/>
                <w:highlight w:val="none"/>
                <w14:textFill>
                  <w14:solidFill>
                    <w14:schemeClr w14:val="tx1"/>
                  </w14:solidFill>
                </w14:textFill>
              </w:rPr>
              <w:t>法律及</w:t>
            </w:r>
            <w:r>
              <w:rPr>
                <w:rFonts w:hint="eastAsia" w:ascii="Times New Roman" w:hAnsi="Times New Roman" w:cs="Times New Roman"/>
                <w:color w:val="000000" w:themeColor="text1"/>
                <w:kern w:val="0"/>
                <w:sz w:val="17"/>
                <w:szCs w:val="17"/>
                <w:highlight w:val="none"/>
                <w14:textFill>
                  <w14:solidFill>
                    <w14:schemeClr w14:val="tx1"/>
                  </w14:solidFill>
                </w14:textFill>
              </w:rPr>
              <w:t>经济和社会可持续发展的</w:t>
            </w:r>
            <w:r>
              <w:rPr>
                <w:rFonts w:ascii="Times New Roman" w:hAnsi="Times New Roman" w:cs="Times New Roman"/>
                <w:color w:val="000000" w:themeColor="text1"/>
                <w:kern w:val="0"/>
                <w:sz w:val="17"/>
                <w:szCs w:val="17"/>
                <w:highlight w:val="none"/>
                <w14:textFill>
                  <w14:solidFill>
                    <w14:schemeClr w14:val="tx1"/>
                  </w14:solidFill>
                </w14:textFill>
              </w:rPr>
              <w:t>影响，并理解其承担的责任；</w:t>
            </w:r>
            <w:r>
              <w:rPr>
                <w:rFonts w:ascii="Times New Roman" w:hAnsi="Times New Roman" w:cs="Times New Roman"/>
                <w:b/>
                <w:color w:val="000000" w:themeColor="text1"/>
                <w:kern w:val="0"/>
                <w:sz w:val="17"/>
                <w:szCs w:val="17"/>
                <w:highlight w:val="none"/>
                <w14:textFill>
                  <w14:solidFill>
                    <w14:schemeClr w14:val="tx1"/>
                  </w14:solidFill>
                </w14:textFill>
              </w:rPr>
              <w:t>毕业要求7</w:t>
            </w:r>
            <w:r>
              <w:rPr>
                <w:rFonts w:ascii="Times New Roman" w:hAnsi="Times New Roman" w:cs="Times New Roman"/>
                <w:color w:val="000000" w:themeColor="text1"/>
                <w:kern w:val="0"/>
                <w:sz w:val="17"/>
                <w:szCs w:val="17"/>
                <w:highlight w:val="none"/>
                <w14:textFill>
                  <w14:solidFill>
                    <w14:schemeClr w14:val="tx1"/>
                  </w14:solidFill>
                </w14:textFill>
              </w:rPr>
              <w:t>具有工程报国、为民造福的意识，具有人文社会科学素养和社会责任感，能够在环境工程实践中理解和践行工程伦理，并遵守工程职业道德、规范和相关法律，履行责任；</w:t>
            </w:r>
            <w:r>
              <w:rPr>
                <w:rFonts w:ascii="Times New Roman" w:hAnsi="Times New Roman" w:cs="Times New Roman"/>
                <w:b/>
                <w:color w:val="000000" w:themeColor="text1"/>
                <w:kern w:val="0"/>
                <w:sz w:val="17"/>
                <w:szCs w:val="17"/>
                <w:highlight w:val="none"/>
                <w14:textFill>
                  <w14:solidFill>
                    <w14:schemeClr w14:val="tx1"/>
                  </w14:solidFill>
                </w14:textFill>
              </w:rPr>
              <w:t>毕业要求8</w:t>
            </w:r>
            <w:r>
              <w:rPr>
                <w:rFonts w:ascii="Times New Roman" w:hAnsi="Times New Roman" w:cs="Times New Roman"/>
                <w:color w:val="000000" w:themeColor="text1"/>
                <w:kern w:val="0"/>
                <w:sz w:val="17"/>
                <w:szCs w:val="17"/>
                <w:highlight w:val="none"/>
                <w14:textFill>
                  <w14:solidFill>
                    <w14:schemeClr w14:val="tx1"/>
                  </w14:solidFill>
                </w14:textFill>
              </w:rPr>
              <w:t>具有在科学研究、工程设计与实践的多样化、多学科背景团队中团结互助的合作精神、一定的组织管理协调能力及在工作中对不同角色的适应能力；</w:t>
            </w:r>
            <w:r>
              <w:rPr>
                <w:rFonts w:ascii="Times New Roman" w:hAnsi="Times New Roman" w:cs="Times New Roman"/>
                <w:b/>
                <w:color w:val="000000" w:themeColor="text1"/>
                <w:kern w:val="0"/>
                <w:sz w:val="17"/>
                <w:szCs w:val="17"/>
                <w:highlight w:val="none"/>
                <w14:textFill>
                  <w14:solidFill>
                    <w14:schemeClr w14:val="tx1"/>
                  </w14:solidFill>
                </w14:textFill>
              </w:rPr>
              <w:t>毕业要求9</w:t>
            </w:r>
            <w:r>
              <w:rPr>
                <w:rFonts w:ascii="Times New Roman" w:hAnsi="Times New Roman" w:cs="Times New Roman"/>
                <w:color w:val="000000" w:themeColor="text1"/>
                <w:kern w:val="0"/>
                <w:sz w:val="17"/>
                <w:szCs w:val="17"/>
                <w:highlight w:val="none"/>
                <w14:textFill>
                  <w14:solidFill>
                    <w14:schemeClr w14:val="tx1"/>
                  </w14:solidFill>
                </w14:textFill>
              </w:rPr>
              <w:t>就复杂工程问题与业界同行及社会公众进行有效沟通和交流，能够在跨文化背景下进行沟通和交流</w:t>
            </w:r>
            <w:r>
              <w:rPr>
                <w:rFonts w:hint="eastAsia" w:ascii="Times New Roman" w:hAnsi="Times New Roman" w:cs="Times New Roman"/>
                <w:color w:val="000000" w:themeColor="text1"/>
                <w:kern w:val="0"/>
                <w:sz w:val="17"/>
                <w:szCs w:val="17"/>
                <w:highlight w:val="none"/>
                <w14:textFill>
                  <w14:solidFill>
                    <w14:schemeClr w14:val="tx1"/>
                  </w14:solidFill>
                </w14:textFill>
              </w:rPr>
              <w:t>，理解、尊重语言和文化差异</w:t>
            </w:r>
            <w:r>
              <w:rPr>
                <w:rFonts w:ascii="Times New Roman" w:hAnsi="Times New Roman" w:cs="Times New Roman"/>
                <w:color w:val="000000" w:themeColor="text1"/>
                <w:kern w:val="0"/>
                <w:sz w:val="17"/>
                <w:szCs w:val="17"/>
                <w:highlight w:val="none"/>
                <w14:textFill>
                  <w14:solidFill>
                    <w14:schemeClr w14:val="tx1"/>
                  </w14:solidFill>
                </w14:textFill>
              </w:rPr>
              <w:t>；。</w:t>
            </w:r>
            <w:r>
              <w:rPr>
                <w:rFonts w:ascii="Times New Roman" w:hAnsi="Times New Roman" w:cs="Times New Roman"/>
                <w:b/>
                <w:color w:val="000000" w:themeColor="text1"/>
                <w:kern w:val="0"/>
                <w:sz w:val="17"/>
                <w:szCs w:val="17"/>
                <w:highlight w:val="none"/>
                <w14:textFill>
                  <w14:solidFill>
                    <w14:schemeClr w14:val="tx1"/>
                  </w14:solidFill>
                </w14:textFill>
              </w:rPr>
              <w:t>毕业要求10</w:t>
            </w:r>
            <w:r>
              <w:rPr>
                <w:rFonts w:ascii="Times New Roman" w:hAnsi="Times New Roman" w:cs="Times New Roman"/>
                <w:color w:val="000000" w:themeColor="text1"/>
                <w:kern w:val="0"/>
                <w:sz w:val="17"/>
                <w:szCs w:val="17"/>
                <w:highlight w:val="none"/>
                <w14:textFill>
                  <w14:solidFill>
                    <w14:schemeClr w14:val="tx1"/>
                  </w14:solidFill>
                </w14:textFill>
              </w:rPr>
              <w:t>能够理解和掌握工程项目相关的管理原理与经济决策方法，并能在多学科环境中应用。</w:t>
            </w:r>
          </w:p>
        </w:tc>
      </w:tr>
      <w:tr w14:paraId="2953BB91">
        <w:tblPrEx>
          <w:tblCellMar>
            <w:top w:w="0" w:type="dxa"/>
            <w:left w:w="28" w:type="dxa"/>
            <w:bottom w:w="0" w:type="dxa"/>
            <w:right w:w="28" w:type="dxa"/>
          </w:tblCellMar>
        </w:tblPrEx>
        <w:trPr>
          <w:jc w:val="center"/>
        </w:trPr>
        <w:tc>
          <w:tcPr>
            <w:tcW w:w="704" w:type="dxa"/>
            <w:tcBorders>
              <w:top w:val="single" w:color="auto" w:sz="4" w:space="0"/>
              <w:left w:val="single" w:color="auto" w:sz="4" w:space="0"/>
              <w:bottom w:val="single" w:color="auto" w:sz="4" w:space="0"/>
              <w:right w:val="single" w:color="auto" w:sz="4" w:space="0"/>
            </w:tcBorders>
            <w:vAlign w:val="center"/>
          </w:tcPr>
          <w:p w14:paraId="416EBD2A">
            <w:pPr>
              <w:adjustRightInd w:val="0"/>
              <w:snapToGrid w:val="0"/>
              <w:jc w:val="center"/>
              <w:rPr>
                <w:rFonts w:ascii="Times New Roman" w:hAnsi="Times New Roman" w:cs="Times New Roman"/>
                <w:b/>
                <w:bCs/>
                <w:color w:val="000000" w:themeColor="text1"/>
                <w:kern w:val="0"/>
                <w:sz w:val="18"/>
                <w:szCs w:val="18"/>
                <w:highlight w:val="none"/>
                <w14:textFill>
                  <w14:solidFill>
                    <w14:schemeClr w14:val="tx1"/>
                  </w14:solidFill>
                </w14:textFill>
              </w:rPr>
            </w:pPr>
            <w:r>
              <w:rPr>
                <w:rFonts w:ascii="Times New Roman" w:hAnsi="Times New Roman" w:cs="Times New Roman"/>
                <w:b/>
                <w:bCs/>
                <w:color w:val="000000" w:themeColor="text1"/>
                <w:kern w:val="0"/>
                <w:sz w:val="18"/>
                <w:szCs w:val="18"/>
                <w:highlight w:val="none"/>
                <w14:textFill>
                  <w14:solidFill>
                    <w14:schemeClr w14:val="tx1"/>
                  </w14:solidFill>
                </w14:textFill>
              </w:rPr>
              <w:t>培养目标4</w:t>
            </w:r>
          </w:p>
        </w:tc>
        <w:tc>
          <w:tcPr>
            <w:tcW w:w="565" w:type="dxa"/>
            <w:tcBorders>
              <w:top w:val="single" w:color="auto" w:sz="4" w:space="0"/>
              <w:left w:val="single" w:color="auto" w:sz="4" w:space="0"/>
              <w:bottom w:val="single" w:color="auto" w:sz="4" w:space="0"/>
              <w:right w:val="single" w:color="auto" w:sz="4" w:space="0"/>
            </w:tcBorders>
            <w:vAlign w:val="center"/>
          </w:tcPr>
          <w:p w14:paraId="7AB0808F">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64" w:type="dxa"/>
            <w:tcBorders>
              <w:top w:val="single" w:color="auto" w:sz="4" w:space="0"/>
              <w:left w:val="single" w:color="auto" w:sz="4" w:space="0"/>
              <w:bottom w:val="single" w:color="auto" w:sz="4" w:space="0"/>
              <w:right w:val="single" w:color="auto" w:sz="4" w:space="0"/>
            </w:tcBorders>
            <w:vAlign w:val="center"/>
          </w:tcPr>
          <w:p w14:paraId="3F2FD4A0">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70" w:type="dxa"/>
            <w:tcBorders>
              <w:top w:val="single" w:color="auto" w:sz="4" w:space="0"/>
              <w:left w:val="single" w:color="auto" w:sz="4" w:space="0"/>
              <w:bottom w:val="single" w:color="auto" w:sz="4" w:space="0"/>
              <w:right w:val="single" w:color="auto" w:sz="4" w:space="0"/>
            </w:tcBorders>
            <w:vAlign w:val="center"/>
          </w:tcPr>
          <w:p w14:paraId="624BA768">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64" w:type="dxa"/>
            <w:tcBorders>
              <w:top w:val="single" w:color="auto" w:sz="4" w:space="0"/>
              <w:left w:val="single" w:color="auto" w:sz="4" w:space="0"/>
              <w:bottom w:val="single" w:color="auto" w:sz="4" w:space="0"/>
              <w:right w:val="single" w:color="auto" w:sz="4" w:space="0"/>
            </w:tcBorders>
            <w:vAlign w:val="center"/>
          </w:tcPr>
          <w:p w14:paraId="26D0E4CB">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64" w:type="dxa"/>
            <w:tcBorders>
              <w:top w:val="single" w:color="auto" w:sz="4" w:space="0"/>
              <w:left w:val="single" w:color="auto" w:sz="4" w:space="0"/>
              <w:bottom w:val="single" w:color="auto" w:sz="4" w:space="0"/>
              <w:right w:val="single" w:color="auto" w:sz="4" w:space="0"/>
            </w:tcBorders>
            <w:vAlign w:val="center"/>
          </w:tcPr>
          <w:p w14:paraId="3C3F7955">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64" w:type="dxa"/>
            <w:tcBorders>
              <w:top w:val="single" w:color="auto" w:sz="4" w:space="0"/>
              <w:left w:val="single" w:color="auto" w:sz="4" w:space="0"/>
              <w:bottom w:val="single" w:color="auto" w:sz="4" w:space="0"/>
              <w:right w:val="single" w:color="auto" w:sz="4" w:space="0"/>
            </w:tcBorders>
            <w:vAlign w:val="center"/>
          </w:tcPr>
          <w:p w14:paraId="5C4360E7">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64" w:type="dxa"/>
            <w:tcBorders>
              <w:top w:val="single" w:color="auto" w:sz="4" w:space="0"/>
              <w:left w:val="single" w:color="auto" w:sz="4" w:space="0"/>
              <w:bottom w:val="single" w:color="auto" w:sz="4" w:space="0"/>
              <w:right w:val="single" w:color="auto" w:sz="4" w:space="0"/>
            </w:tcBorders>
            <w:vAlign w:val="center"/>
          </w:tcPr>
          <w:p w14:paraId="2E6D8A9D">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64" w:type="dxa"/>
            <w:tcBorders>
              <w:top w:val="single" w:color="auto" w:sz="4" w:space="0"/>
              <w:left w:val="single" w:color="auto" w:sz="4" w:space="0"/>
              <w:bottom w:val="single" w:color="auto" w:sz="4" w:space="0"/>
              <w:right w:val="single" w:color="auto" w:sz="4" w:space="0"/>
            </w:tcBorders>
            <w:vAlign w:val="center"/>
          </w:tcPr>
          <w:p w14:paraId="60D3E145">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624" w:type="dxa"/>
            <w:tcBorders>
              <w:top w:val="single" w:color="auto" w:sz="4" w:space="0"/>
              <w:left w:val="single" w:color="auto" w:sz="4" w:space="0"/>
              <w:bottom w:val="single" w:color="auto" w:sz="4" w:space="0"/>
              <w:right w:val="single" w:color="auto" w:sz="4" w:space="0"/>
            </w:tcBorders>
            <w:vAlign w:val="center"/>
          </w:tcPr>
          <w:p w14:paraId="25DFD18F">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67" w:type="dxa"/>
            <w:tcBorders>
              <w:top w:val="single" w:color="auto" w:sz="4" w:space="0"/>
              <w:left w:val="single" w:color="auto" w:sz="4" w:space="0"/>
              <w:bottom w:val="single" w:color="auto" w:sz="4" w:space="0"/>
              <w:right w:val="single" w:color="auto" w:sz="4" w:space="0"/>
            </w:tcBorders>
            <w:vAlign w:val="center"/>
          </w:tcPr>
          <w:p w14:paraId="1105FEC1">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p>
        </w:tc>
        <w:tc>
          <w:tcPr>
            <w:tcW w:w="532" w:type="dxa"/>
            <w:tcBorders>
              <w:top w:val="single" w:color="auto" w:sz="4" w:space="0"/>
              <w:left w:val="single" w:color="auto" w:sz="4" w:space="0"/>
              <w:bottom w:val="single" w:color="auto" w:sz="4" w:space="0"/>
              <w:right w:val="single" w:color="auto" w:sz="4" w:space="0"/>
            </w:tcBorders>
            <w:vAlign w:val="center"/>
          </w:tcPr>
          <w:p w14:paraId="435B3F07">
            <w:pPr>
              <w:adjustRightInd w:val="0"/>
              <w:snapToGrid w:val="0"/>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7655" w:type="dxa"/>
            <w:tcBorders>
              <w:top w:val="single" w:color="auto" w:sz="4" w:space="0"/>
              <w:left w:val="single" w:color="auto" w:sz="4" w:space="0"/>
              <w:bottom w:val="single" w:color="auto" w:sz="4" w:space="0"/>
              <w:right w:val="single" w:color="auto" w:sz="4" w:space="0"/>
            </w:tcBorders>
          </w:tcPr>
          <w:p w14:paraId="6DE7BA13">
            <w:pPr>
              <w:adjustRightInd w:val="0"/>
              <w:snapToGrid w:val="0"/>
              <w:rPr>
                <w:rFonts w:ascii="Times New Roman" w:hAnsi="Times New Roman" w:cs="Times New Roman"/>
                <w:color w:val="000000" w:themeColor="text1"/>
                <w:kern w:val="0"/>
                <w:sz w:val="17"/>
                <w:szCs w:val="17"/>
                <w:highlight w:val="none"/>
                <w14:textFill>
                  <w14:solidFill>
                    <w14:schemeClr w14:val="tx1"/>
                  </w14:solidFill>
                </w14:textFill>
              </w:rPr>
            </w:pPr>
            <w:r>
              <w:rPr>
                <w:rFonts w:ascii="Times New Roman" w:hAnsi="Times New Roman" w:cs="Times New Roman"/>
                <w:b/>
                <w:color w:val="000000" w:themeColor="text1"/>
                <w:kern w:val="0"/>
                <w:sz w:val="17"/>
                <w:szCs w:val="17"/>
                <w:highlight w:val="none"/>
                <w14:textFill>
                  <w14:solidFill>
                    <w14:schemeClr w14:val="tx1"/>
                  </w14:solidFill>
                </w14:textFill>
              </w:rPr>
              <w:t>毕业要求11</w:t>
            </w:r>
            <w:r>
              <w:rPr>
                <w:rFonts w:ascii="Times New Roman" w:hAnsi="Times New Roman" w:cs="Times New Roman"/>
                <w:color w:val="000000" w:themeColor="text1"/>
                <w:kern w:val="0"/>
                <w:sz w:val="17"/>
                <w:szCs w:val="17"/>
                <w:highlight w:val="none"/>
                <w14:textFill>
                  <w14:solidFill>
                    <w14:schemeClr w14:val="tx1"/>
                  </w14:solidFill>
                </w14:textFill>
              </w:rPr>
              <w:t>具有自主学习、终身学习和批判性思维的意识和能力，能够理解广泛的技术变革对工程和社会的影响，适应新技术变革。</w:t>
            </w:r>
          </w:p>
        </w:tc>
      </w:tr>
    </w:tbl>
    <w:p w14:paraId="613DC1ED">
      <w:pPr>
        <w:spacing w:line="360" w:lineRule="auto"/>
        <w:ind w:left="1109" w:firstLine="482"/>
        <w:contextualSpacing/>
        <w:rPr>
          <w:rFonts w:ascii="Times New Roman" w:hAnsi="Times New Roman" w:cs="Times New Roman"/>
          <w:b/>
          <w:color w:val="000000" w:themeColor="text1"/>
          <w:kern w:val="0"/>
          <w:szCs w:val="21"/>
          <w:highlight w:val="none"/>
          <w14:textFill>
            <w14:solidFill>
              <w14:schemeClr w14:val="tx1"/>
            </w14:solidFill>
          </w14:textFill>
        </w:rPr>
        <w:sectPr>
          <w:pgSz w:w="16838" w:h="11906" w:orient="landscape"/>
          <w:pgMar w:top="1797" w:right="1440" w:bottom="1701" w:left="1560" w:header="851" w:footer="992" w:gutter="0"/>
          <w:cols w:space="425" w:num="1"/>
          <w:docGrid w:type="linesAndChars" w:linePitch="312" w:charSpace="0"/>
        </w:sectPr>
      </w:pPr>
    </w:p>
    <w:p w14:paraId="6246256F">
      <w:pPr>
        <w:spacing w:line="360" w:lineRule="auto"/>
        <w:rPr>
          <w:rFonts w:ascii="Times New Roman" w:hAnsi="Times New Roman" w:eastAsia="黑体" w:cs="Times New Roman"/>
          <w:color w:val="000000" w:themeColor="text1"/>
          <w:highlight w:val="none"/>
          <w14:textFill>
            <w14:solidFill>
              <w14:schemeClr w14:val="tx1"/>
            </w14:solidFill>
          </w14:textFill>
        </w:rPr>
      </w:pPr>
      <w:bookmarkStart w:id="29" w:name="_Toc133485939"/>
      <w:r>
        <w:rPr>
          <w:rFonts w:ascii="Times New Roman" w:hAnsi="Times New Roman" w:eastAsia="黑体" w:cs="Times New Roman"/>
          <w:color w:val="000000" w:themeColor="text1"/>
          <w:highlight w:val="none"/>
          <w14:textFill>
            <w14:solidFill>
              <w14:schemeClr w14:val="tx1"/>
            </w14:solidFill>
          </w14:textFill>
        </w:rPr>
        <w:t>五、毕业要求实现矩阵</w:t>
      </w:r>
      <w:bookmarkEnd w:id="29"/>
    </w:p>
    <w:p w14:paraId="269E42A5">
      <w:pPr>
        <w:spacing w:line="360" w:lineRule="auto"/>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t>Ⅴ Matrices of relations of courses and Graduation Requirements</w:t>
      </w:r>
    </w:p>
    <w:p w14:paraId="3B708B92">
      <w:pPr>
        <w:spacing w:line="400" w:lineRule="exact"/>
        <w:jc w:val="center"/>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表3 课程体系与毕业要求关联度矩阵</w:t>
      </w:r>
    </w:p>
    <w:tbl>
      <w:tblPr>
        <w:tblStyle w:val="28"/>
        <w:tblW w:w="13256" w:type="dxa"/>
        <w:tblInd w:w="0" w:type="dxa"/>
        <w:tblLayout w:type="fixed"/>
        <w:tblCellMar>
          <w:top w:w="15" w:type="dxa"/>
          <w:left w:w="15" w:type="dxa"/>
          <w:bottom w:w="15" w:type="dxa"/>
          <w:right w:w="15" w:type="dxa"/>
        </w:tblCellMar>
      </w:tblPr>
      <w:tblGrid>
        <w:gridCol w:w="454"/>
        <w:gridCol w:w="473"/>
        <w:gridCol w:w="536"/>
        <w:gridCol w:w="305"/>
        <w:gridCol w:w="305"/>
        <w:gridCol w:w="305"/>
        <w:gridCol w:w="305"/>
        <w:gridCol w:w="325"/>
        <w:gridCol w:w="389"/>
        <w:gridCol w:w="426"/>
        <w:gridCol w:w="425"/>
        <w:gridCol w:w="425"/>
        <w:gridCol w:w="357"/>
        <w:gridCol w:w="305"/>
        <w:gridCol w:w="305"/>
        <w:gridCol w:w="305"/>
        <w:gridCol w:w="498"/>
        <w:gridCol w:w="498"/>
        <w:gridCol w:w="454"/>
        <w:gridCol w:w="454"/>
        <w:gridCol w:w="454"/>
        <w:gridCol w:w="410"/>
        <w:gridCol w:w="411"/>
        <w:gridCol w:w="454"/>
        <w:gridCol w:w="454"/>
        <w:gridCol w:w="416"/>
        <w:gridCol w:w="416"/>
        <w:gridCol w:w="416"/>
        <w:gridCol w:w="494"/>
        <w:gridCol w:w="543"/>
        <w:gridCol w:w="445"/>
        <w:gridCol w:w="494"/>
      </w:tblGrid>
      <w:tr w14:paraId="2503DDAC">
        <w:tblPrEx>
          <w:tblCellMar>
            <w:top w:w="15" w:type="dxa"/>
            <w:left w:w="15" w:type="dxa"/>
            <w:bottom w:w="15" w:type="dxa"/>
            <w:right w:w="15" w:type="dxa"/>
          </w:tblCellMar>
        </w:tblPrEx>
        <w:trPr>
          <w:trHeight w:val="23" w:hRule="atLeast"/>
          <w:tblHeader/>
        </w:trPr>
        <w:tc>
          <w:tcPr>
            <w:tcW w:w="927"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D13B5CB">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毕业要求</w:t>
            </w:r>
          </w:p>
        </w:tc>
        <w:tc>
          <w:tcPr>
            <w:tcW w:w="536" w:type="dxa"/>
            <w:tcBorders>
              <w:top w:val="single" w:color="000000" w:sz="4" w:space="0"/>
              <w:left w:val="single" w:color="000000" w:sz="4" w:space="0"/>
              <w:bottom w:val="single" w:color="000000" w:sz="4" w:space="0"/>
              <w:right w:val="single" w:color="000000" w:sz="4" w:space="0"/>
            </w:tcBorders>
            <w:vAlign w:val="center"/>
          </w:tcPr>
          <w:p w14:paraId="612BF4E0">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一级</w:t>
            </w:r>
          </w:p>
        </w:tc>
        <w:tc>
          <w:tcPr>
            <w:tcW w:w="1220" w:type="dxa"/>
            <w:gridSpan w:val="4"/>
            <w:tcBorders>
              <w:top w:val="single" w:color="000000" w:sz="4" w:space="0"/>
              <w:left w:val="single" w:color="000000" w:sz="4" w:space="0"/>
              <w:bottom w:val="single" w:color="000000" w:sz="4" w:space="0"/>
              <w:right w:val="single" w:color="000000" w:sz="4" w:space="0"/>
            </w:tcBorders>
            <w:vAlign w:val="center"/>
          </w:tcPr>
          <w:p w14:paraId="1C165D58">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1)工程知识</w:t>
            </w:r>
          </w:p>
        </w:tc>
        <w:tc>
          <w:tcPr>
            <w:tcW w:w="1140" w:type="dxa"/>
            <w:gridSpan w:val="3"/>
            <w:tcBorders>
              <w:top w:val="single" w:color="000000" w:sz="4" w:space="0"/>
              <w:left w:val="single" w:color="000000" w:sz="4" w:space="0"/>
              <w:bottom w:val="single" w:color="000000" w:sz="4" w:space="0"/>
              <w:right w:val="single" w:color="000000" w:sz="4" w:space="0"/>
            </w:tcBorders>
            <w:vAlign w:val="center"/>
          </w:tcPr>
          <w:p w14:paraId="427D1B3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2）问题分析</w:t>
            </w:r>
          </w:p>
        </w:tc>
        <w:tc>
          <w:tcPr>
            <w:tcW w:w="1207" w:type="dxa"/>
            <w:gridSpan w:val="3"/>
            <w:tcBorders>
              <w:top w:val="single" w:color="000000" w:sz="4" w:space="0"/>
              <w:left w:val="single" w:color="000000" w:sz="4" w:space="0"/>
              <w:bottom w:val="single" w:color="000000" w:sz="4" w:space="0"/>
              <w:right w:val="single" w:color="000000" w:sz="4" w:space="0"/>
            </w:tcBorders>
            <w:vAlign w:val="center"/>
          </w:tcPr>
          <w:p w14:paraId="03804AB9">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3）设计/开发解决方案</w:t>
            </w:r>
          </w:p>
        </w:tc>
        <w:tc>
          <w:tcPr>
            <w:tcW w:w="915" w:type="dxa"/>
            <w:gridSpan w:val="3"/>
            <w:tcBorders>
              <w:top w:val="single" w:color="000000" w:sz="4" w:space="0"/>
              <w:left w:val="single" w:color="000000" w:sz="4" w:space="0"/>
              <w:bottom w:val="single" w:color="000000" w:sz="4" w:space="0"/>
              <w:right w:val="single" w:color="000000" w:sz="4" w:space="0"/>
            </w:tcBorders>
            <w:vAlign w:val="center"/>
          </w:tcPr>
          <w:p w14:paraId="19C9A01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4）研究</w:t>
            </w:r>
          </w:p>
        </w:tc>
        <w:tc>
          <w:tcPr>
            <w:tcW w:w="1450" w:type="dxa"/>
            <w:gridSpan w:val="3"/>
            <w:tcBorders>
              <w:top w:val="single" w:color="000000" w:sz="4" w:space="0"/>
              <w:left w:val="single" w:color="000000" w:sz="4" w:space="0"/>
              <w:bottom w:val="single" w:color="000000" w:sz="4" w:space="0"/>
              <w:right w:val="single" w:color="000000" w:sz="4" w:space="0"/>
            </w:tcBorders>
            <w:vAlign w:val="center"/>
          </w:tcPr>
          <w:p w14:paraId="29FFAE4C">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5）现代工具使用</w:t>
            </w:r>
          </w:p>
        </w:tc>
        <w:tc>
          <w:tcPr>
            <w:tcW w:w="908" w:type="dxa"/>
            <w:gridSpan w:val="2"/>
            <w:tcBorders>
              <w:top w:val="single" w:color="000000" w:sz="4" w:space="0"/>
              <w:left w:val="single" w:color="000000" w:sz="4" w:space="0"/>
              <w:bottom w:val="single" w:color="000000" w:sz="4" w:space="0"/>
              <w:right w:val="single" w:color="000000" w:sz="4" w:space="0"/>
            </w:tcBorders>
            <w:vAlign w:val="center"/>
          </w:tcPr>
          <w:p w14:paraId="500952CA">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6）工程与</w:t>
            </w:r>
            <w:r>
              <w:rPr>
                <w:rFonts w:hint="eastAsia" w:ascii="Times New Roman" w:hAnsi="Times New Roman" w:cs="Times New Roman"/>
                <w:color w:val="000000" w:themeColor="text1"/>
                <w:highlight w:val="none"/>
                <w14:textFill>
                  <w14:solidFill>
                    <w14:schemeClr w14:val="tx1"/>
                  </w14:solidFill>
                </w14:textFill>
              </w:rPr>
              <w:t>可持续发展</w:t>
            </w:r>
          </w:p>
        </w:tc>
        <w:tc>
          <w:tcPr>
            <w:tcW w:w="821" w:type="dxa"/>
            <w:gridSpan w:val="2"/>
            <w:tcBorders>
              <w:top w:val="single" w:color="000000" w:sz="4" w:space="0"/>
              <w:left w:val="single" w:color="000000" w:sz="4" w:space="0"/>
              <w:bottom w:val="single" w:color="000000" w:sz="4" w:space="0"/>
              <w:right w:val="single" w:color="000000" w:sz="4" w:space="0"/>
            </w:tcBorders>
            <w:vAlign w:val="center"/>
          </w:tcPr>
          <w:p w14:paraId="16156007">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7）</w:t>
            </w:r>
            <w:r>
              <w:rPr>
                <w:rFonts w:hint="eastAsia" w:ascii="Times New Roman" w:hAnsi="Times New Roman" w:cs="Times New Roman"/>
                <w:color w:val="000000" w:themeColor="text1"/>
                <w:highlight w:val="none"/>
                <w14:textFill>
                  <w14:solidFill>
                    <w14:schemeClr w14:val="tx1"/>
                  </w14:solidFill>
                </w14:textFill>
              </w:rPr>
              <w:t>工程伦理与</w:t>
            </w:r>
            <w:r>
              <w:rPr>
                <w:rFonts w:ascii="Times New Roman" w:hAnsi="Times New Roman" w:cs="Times New Roman"/>
                <w:color w:val="000000" w:themeColor="text1"/>
                <w:highlight w:val="none"/>
                <w14:textFill>
                  <w14:solidFill>
                    <w14:schemeClr w14:val="tx1"/>
                  </w14:solidFill>
                </w14:textFill>
              </w:rPr>
              <w:t>职业规范</w:t>
            </w:r>
          </w:p>
        </w:tc>
        <w:tc>
          <w:tcPr>
            <w:tcW w:w="908" w:type="dxa"/>
            <w:gridSpan w:val="2"/>
            <w:tcBorders>
              <w:top w:val="single" w:color="000000" w:sz="4" w:space="0"/>
              <w:left w:val="single" w:color="000000" w:sz="4" w:space="0"/>
              <w:bottom w:val="single" w:color="000000" w:sz="4" w:space="0"/>
              <w:right w:val="single" w:color="000000" w:sz="4" w:space="0"/>
            </w:tcBorders>
            <w:vAlign w:val="center"/>
          </w:tcPr>
          <w:p w14:paraId="3D06AEBA">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8）个人和团队</w:t>
            </w:r>
          </w:p>
        </w:tc>
        <w:tc>
          <w:tcPr>
            <w:tcW w:w="1248" w:type="dxa"/>
            <w:gridSpan w:val="3"/>
            <w:tcBorders>
              <w:top w:val="single" w:color="000000" w:sz="4" w:space="0"/>
              <w:left w:val="single" w:color="000000" w:sz="4" w:space="0"/>
              <w:bottom w:val="single" w:color="000000" w:sz="4" w:space="0"/>
              <w:right w:val="single" w:color="000000" w:sz="4" w:space="0"/>
            </w:tcBorders>
            <w:vAlign w:val="center"/>
          </w:tcPr>
          <w:p w14:paraId="319323B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9）沟通</w:t>
            </w:r>
          </w:p>
        </w:tc>
        <w:tc>
          <w:tcPr>
            <w:tcW w:w="1037" w:type="dxa"/>
            <w:gridSpan w:val="2"/>
            <w:tcBorders>
              <w:top w:val="single" w:color="000000" w:sz="4" w:space="0"/>
              <w:left w:val="single" w:color="000000" w:sz="4" w:space="0"/>
              <w:bottom w:val="single" w:color="000000" w:sz="4" w:space="0"/>
              <w:right w:val="single" w:color="000000" w:sz="4" w:space="0"/>
            </w:tcBorders>
            <w:vAlign w:val="center"/>
          </w:tcPr>
          <w:p w14:paraId="6D3132E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10）项目管理</w:t>
            </w:r>
          </w:p>
        </w:tc>
        <w:tc>
          <w:tcPr>
            <w:tcW w:w="939" w:type="dxa"/>
            <w:gridSpan w:val="2"/>
            <w:tcBorders>
              <w:top w:val="single" w:color="000000" w:sz="4" w:space="0"/>
              <w:left w:val="single" w:color="000000" w:sz="4" w:space="0"/>
              <w:bottom w:val="single" w:color="000000" w:sz="4" w:space="0"/>
              <w:right w:val="single" w:color="000000" w:sz="4" w:space="0"/>
            </w:tcBorders>
            <w:vAlign w:val="center"/>
          </w:tcPr>
          <w:p w14:paraId="21302FA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11）终身学习</w:t>
            </w:r>
          </w:p>
        </w:tc>
      </w:tr>
      <w:tr w14:paraId="35C030B6">
        <w:tblPrEx>
          <w:tblCellMar>
            <w:top w:w="15" w:type="dxa"/>
            <w:left w:w="15" w:type="dxa"/>
            <w:bottom w:w="15" w:type="dxa"/>
            <w:right w:w="15" w:type="dxa"/>
          </w:tblCellMar>
        </w:tblPrEx>
        <w:trPr>
          <w:trHeight w:val="23" w:hRule="atLeast"/>
          <w:tblHeader/>
        </w:trPr>
        <w:tc>
          <w:tcPr>
            <w:tcW w:w="92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317B2F0">
            <w:pPr>
              <w:jc w:val="center"/>
              <w:rPr>
                <w:rFonts w:ascii="Times New Roman" w:hAnsi="Times New Roman" w:cs="Times New Roman"/>
                <w:color w:val="000000" w:themeColor="text1"/>
                <w:highlight w:val="none"/>
                <w14:textFill>
                  <w14:solidFill>
                    <w14:schemeClr w14:val="tx1"/>
                  </w14:solidFill>
                </w14:textFill>
              </w:rPr>
            </w:pPr>
          </w:p>
        </w:tc>
        <w:tc>
          <w:tcPr>
            <w:tcW w:w="536" w:type="dxa"/>
            <w:tcBorders>
              <w:top w:val="single" w:color="000000" w:sz="4" w:space="0"/>
              <w:left w:val="single" w:color="000000" w:sz="4" w:space="0"/>
              <w:bottom w:val="single" w:color="000000" w:sz="4" w:space="0"/>
              <w:right w:val="single" w:color="000000" w:sz="4" w:space="0"/>
            </w:tcBorders>
            <w:vAlign w:val="center"/>
          </w:tcPr>
          <w:p w14:paraId="7379B2A1">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二级</w:t>
            </w:r>
          </w:p>
        </w:tc>
        <w:tc>
          <w:tcPr>
            <w:tcW w:w="305" w:type="dxa"/>
            <w:tcBorders>
              <w:top w:val="single" w:color="000000" w:sz="4" w:space="0"/>
              <w:left w:val="single" w:color="000000" w:sz="4" w:space="0"/>
              <w:bottom w:val="single" w:color="000000" w:sz="4" w:space="0"/>
              <w:right w:val="single" w:color="000000" w:sz="4" w:space="0"/>
            </w:tcBorders>
            <w:vAlign w:val="center"/>
          </w:tcPr>
          <w:p w14:paraId="6283781F">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1.1</w:t>
            </w:r>
          </w:p>
        </w:tc>
        <w:tc>
          <w:tcPr>
            <w:tcW w:w="305" w:type="dxa"/>
            <w:tcBorders>
              <w:top w:val="single" w:color="000000" w:sz="4" w:space="0"/>
              <w:left w:val="single" w:color="000000" w:sz="4" w:space="0"/>
              <w:bottom w:val="single" w:color="000000" w:sz="4" w:space="0"/>
              <w:right w:val="single" w:color="000000" w:sz="4" w:space="0"/>
            </w:tcBorders>
            <w:vAlign w:val="center"/>
          </w:tcPr>
          <w:p w14:paraId="5E50470B">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1.2</w:t>
            </w:r>
          </w:p>
        </w:tc>
        <w:tc>
          <w:tcPr>
            <w:tcW w:w="305" w:type="dxa"/>
            <w:tcBorders>
              <w:top w:val="single" w:color="000000" w:sz="4" w:space="0"/>
              <w:left w:val="single" w:color="000000" w:sz="4" w:space="0"/>
              <w:bottom w:val="single" w:color="000000" w:sz="4" w:space="0"/>
              <w:right w:val="single" w:color="000000" w:sz="4" w:space="0"/>
            </w:tcBorders>
            <w:vAlign w:val="center"/>
          </w:tcPr>
          <w:p w14:paraId="4520EFE3">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1.3</w:t>
            </w:r>
          </w:p>
        </w:tc>
        <w:tc>
          <w:tcPr>
            <w:tcW w:w="305" w:type="dxa"/>
            <w:tcBorders>
              <w:top w:val="single" w:color="000000" w:sz="4" w:space="0"/>
              <w:left w:val="single" w:color="000000" w:sz="4" w:space="0"/>
              <w:bottom w:val="single" w:color="000000" w:sz="4" w:space="0"/>
              <w:right w:val="single" w:color="000000" w:sz="4" w:space="0"/>
            </w:tcBorders>
            <w:vAlign w:val="center"/>
          </w:tcPr>
          <w:p w14:paraId="6323D4EC">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1.4</w:t>
            </w:r>
          </w:p>
        </w:tc>
        <w:tc>
          <w:tcPr>
            <w:tcW w:w="325" w:type="dxa"/>
            <w:tcBorders>
              <w:top w:val="single" w:color="000000" w:sz="4" w:space="0"/>
              <w:left w:val="single" w:color="000000" w:sz="4" w:space="0"/>
              <w:bottom w:val="single" w:color="000000" w:sz="4" w:space="0"/>
              <w:right w:val="single" w:color="000000" w:sz="4" w:space="0"/>
            </w:tcBorders>
            <w:vAlign w:val="center"/>
          </w:tcPr>
          <w:p w14:paraId="5333ACD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2.1</w:t>
            </w:r>
          </w:p>
        </w:tc>
        <w:tc>
          <w:tcPr>
            <w:tcW w:w="389" w:type="dxa"/>
            <w:tcBorders>
              <w:top w:val="single" w:color="000000" w:sz="4" w:space="0"/>
              <w:left w:val="single" w:color="000000" w:sz="4" w:space="0"/>
              <w:bottom w:val="single" w:color="000000" w:sz="4" w:space="0"/>
              <w:right w:val="single" w:color="000000" w:sz="4" w:space="0"/>
            </w:tcBorders>
            <w:vAlign w:val="center"/>
          </w:tcPr>
          <w:p w14:paraId="2A0AF221">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2.2</w:t>
            </w:r>
          </w:p>
        </w:tc>
        <w:tc>
          <w:tcPr>
            <w:tcW w:w="426" w:type="dxa"/>
            <w:tcBorders>
              <w:top w:val="single" w:color="000000" w:sz="4" w:space="0"/>
              <w:left w:val="single" w:color="000000" w:sz="4" w:space="0"/>
              <w:bottom w:val="single" w:color="000000" w:sz="4" w:space="0"/>
              <w:right w:val="single" w:color="000000" w:sz="4" w:space="0"/>
            </w:tcBorders>
            <w:vAlign w:val="center"/>
          </w:tcPr>
          <w:p w14:paraId="61A7EB43">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2.3</w:t>
            </w:r>
          </w:p>
        </w:tc>
        <w:tc>
          <w:tcPr>
            <w:tcW w:w="425" w:type="dxa"/>
            <w:tcBorders>
              <w:top w:val="single" w:color="000000" w:sz="4" w:space="0"/>
              <w:left w:val="single" w:color="000000" w:sz="4" w:space="0"/>
              <w:bottom w:val="single" w:color="000000" w:sz="4" w:space="0"/>
              <w:right w:val="single" w:color="000000" w:sz="4" w:space="0"/>
            </w:tcBorders>
            <w:vAlign w:val="center"/>
          </w:tcPr>
          <w:p w14:paraId="639A3D1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3.1</w:t>
            </w:r>
          </w:p>
        </w:tc>
        <w:tc>
          <w:tcPr>
            <w:tcW w:w="425" w:type="dxa"/>
            <w:tcBorders>
              <w:top w:val="single" w:color="000000" w:sz="4" w:space="0"/>
              <w:left w:val="single" w:color="000000" w:sz="4" w:space="0"/>
              <w:bottom w:val="single" w:color="000000" w:sz="4" w:space="0"/>
              <w:right w:val="single" w:color="000000" w:sz="4" w:space="0"/>
            </w:tcBorders>
            <w:vAlign w:val="center"/>
          </w:tcPr>
          <w:p w14:paraId="0CE0BDD2">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3.2</w:t>
            </w:r>
          </w:p>
        </w:tc>
        <w:tc>
          <w:tcPr>
            <w:tcW w:w="357" w:type="dxa"/>
            <w:tcBorders>
              <w:top w:val="single" w:color="000000" w:sz="4" w:space="0"/>
              <w:left w:val="single" w:color="000000" w:sz="4" w:space="0"/>
              <w:bottom w:val="single" w:color="000000" w:sz="4" w:space="0"/>
              <w:right w:val="single" w:color="000000" w:sz="4" w:space="0"/>
            </w:tcBorders>
            <w:vAlign w:val="center"/>
          </w:tcPr>
          <w:p w14:paraId="34F70F23">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3.3</w:t>
            </w:r>
          </w:p>
        </w:tc>
        <w:tc>
          <w:tcPr>
            <w:tcW w:w="305" w:type="dxa"/>
            <w:tcBorders>
              <w:top w:val="single" w:color="000000" w:sz="4" w:space="0"/>
              <w:left w:val="single" w:color="000000" w:sz="4" w:space="0"/>
              <w:bottom w:val="single" w:color="000000" w:sz="4" w:space="0"/>
              <w:right w:val="single" w:color="000000" w:sz="4" w:space="0"/>
            </w:tcBorders>
            <w:vAlign w:val="center"/>
          </w:tcPr>
          <w:p w14:paraId="41BE7AA0">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4.1</w:t>
            </w:r>
          </w:p>
        </w:tc>
        <w:tc>
          <w:tcPr>
            <w:tcW w:w="305" w:type="dxa"/>
            <w:tcBorders>
              <w:top w:val="single" w:color="000000" w:sz="4" w:space="0"/>
              <w:left w:val="single" w:color="000000" w:sz="4" w:space="0"/>
              <w:bottom w:val="single" w:color="000000" w:sz="4" w:space="0"/>
              <w:right w:val="single" w:color="000000" w:sz="4" w:space="0"/>
            </w:tcBorders>
            <w:vAlign w:val="center"/>
          </w:tcPr>
          <w:p w14:paraId="176DC9B1">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4.2</w:t>
            </w:r>
          </w:p>
        </w:tc>
        <w:tc>
          <w:tcPr>
            <w:tcW w:w="305" w:type="dxa"/>
            <w:tcBorders>
              <w:top w:val="single" w:color="000000" w:sz="4" w:space="0"/>
              <w:left w:val="single" w:color="000000" w:sz="4" w:space="0"/>
              <w:bottom w:val="single" w:color="000000" w:sz="4" w:space="0"/>
              <w:right w:val="single" w:color="000000" w:sz="4" w:space="0"/>
            </w:tcBorders>
            <w:vAlign w:val="center"/>
          </w:tcPr>
          <w:p w14:paraId="7190F5D9">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4.3</w:t>
            </w:r>
          </w:p>
        </w:tc>
        <w:tc>
          <w:tcPr>
            <w:tcW w:w="498" w:type="dxa"/>
            <w:tcBorders>
              <w:top w:val="single" w:color="000000" w:sz="4" w:space="0"/>
              <w:left w:val="single" w:color="000000" w:sz="4" w:space="0"/>
              <w:bottom w:val="single" w:color="000000" w:sz="4" w:space="0"/>
              <w:right w:val="single" w:color="000000" w:sz="4" w:space="0"/>
            </w:tcBorders>
            <w:vAlign w:val="center"/>
          </w:tcPr>
          <w:p w14:paraId="60C02CF6">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5.1</w:t>
            </w:r>
          </w:p>
        </w:tc>
        <w:tc>
          <w:tcPr>
            <w:tcW w:w="498" w:type="dxa"/>
            <w:tcBorders>
              <w:top w:val="single" w:color="000000" w:sz="4" w:space="0"/>
              <w:left w:val="single" w:color="000000" w:sz="4" w:space="0"/>
              <w:bottom w:val="single" w:color="000000" w:sz="4" w:space="0"/>
              <w:right w:val="single" w:color="000000" w:sz="4" w:space="0"/>
            </w:tcBorders>
            <w:vAlign w:val="center"/>
          </w:tcPr>
          <w:p w14:paraId="4A3A264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5.2</w:t>
            </w:r>
          </w:p>
        </w:tc>
        <w:tc>
          <w:tcPr>
            <w:tcW w:w="454" w:type="dxa"/>
            <w:tcBorders>
              <w:top w:val="single" w:color="000000" w:sz="4" w:space="0"/>
              <w:left w:val="single" w:color="000000" w:sz="4" w:space="0"/>
              <w:bottom w:val="single" w:color="000000" w:sz="4" w:space="0"/>
              <w:right w:val="single" w:color="000000" w:sz="4" w:space="0"/>
            </w:tcBorders>
          </w:tcPr>
          <w:p w14:paraId="10E05901">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5.3</w:t>
            </w:r>
          </w:p>
        </w:tc>
        <w:tc>
          <w:tcPr>
            <w:tcW w:w="454" w:type="dxa"/>
            <w:tcBorders>
              <w:top w:val="single" w:color="000000" w:sz="4" w:space="0"/>
              <w:left w:val="single" w:color="000000" w:sz="4" w:space="0"/>
              <w:bottom w:val="single" w:color="000000" w:sz="4" w:space="0"/>
              <w:right w:val="single" w:color="000000" w:sz="4" w:space="0"/>
            </w:tcBorders>
            <w:vAlign w:val="center"/>
          </w:tcPr>
          <w:p w14:paraId="34186A36">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6.1</w:t>
            </w:r>
          </w:p>
        </w:tc>
        <w:tc>
          <w:tcPr>
            <w:tcW w:w="454" w:type="dxa"/>
            <w:tcBorders>
              <w:top w:val="single" w:color="000000" w:sz="4" w:space="0"/>
              <w:left w:val="single" w:color="000000" w:sz="4" w:space="0"/>
              <w:bottom w:val="single" w:color="000000" w:sz="4" w:space="0"/>
              <w:right w:val="single" w:color="000000" w:sz="4" w:space="0"/>
            </w:tcBorders>
            <w:vAlign w:val="center"/>
          </w:tcPr>
          <w:p w14:paraId="0FE92826">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6.2</w:t>
            </w:r>
          </w:p>
        </w:tc>
        <w:tc>
          <w:tcPr>
            <w:tcW w:w="410" w:type="dxa"/>
            <w:tcBorders>
              <w:top w:val="single" w:color="000000" w:sz="4" w:space="0"/>
              <w:left w:val="single" w:color="000000" w:sz="4" w:space="0"/>
              <w:bottom w:val="single" w:color="000000" w:sz="4" w:space="0"/>
              <w:right w:val="single" w:color="000000" w:sz="4" w:space="0"/>
            </w:tcBorders>
            <w:vAlign w:val="center"/>
          </w:tcPr>
          <w:p w14:paraId="14C83E6F">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7.1</w:t>
            </w:r>
          </w:p>
        </w:tc>
        <w:tc>
          <w:tcPr>
            <w:tcW w:w="411" w:type="dxa"/>
            <w:tcBorders>
              <w:top w:val="single" w:color="000000" w:sz="4" w:space="0"/>
              <w:left w:val="single" w:color="000000" w:sz="4" w:space="0"/>
              <w:bottom w:val="single" w:color="000000" w:sz="4" w:space="0"/>
              <w:right w:val="single" w:color="000000" w:sz="4" w:space="0"/>
            </w:tcBorders>
            <w:vAlign w:val="center"/>
          </w:tcPr>
          <w:p w14:paraId="571E2F78">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7.2</w:t>
            </w:r>
          </w:p>
        </w:tc>
        <w:tc>
          <w:tcPr>
            <w:tcW w:w="454" w:type="dxa"/>
            <w:tcBorders>
              <w:top w:val="single" w:color="000000" w:sz="4" w:space="0"/>
              <w:left w:val="single" w:color="000000" w:sz="4" w:space="0"/>
              <w:bottom w:val="single" w:color="000000" w:sz="4" w:space="0"/>
              <w:right w:val="single" w:color="000000" w:sz="4" w:space="0"/>
            </w:tcBorders>
            <w:vAlign w:val="center"/>
          </w:tcPr>
          <w:p w14:paraId="3A39819B">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8.1</w:t>
            </w:r>
          </w:p>
        </w:tc>
        <w:tc>
          <w:tcPr>
            <w:tcW w:w="454" w:type="dxa"/>
            <w:tcBorders>
              <w:top w:val="single" w:color="000000" w:sz="4" w:space="0"/>
              <w:left w:val="single" w:color="000000" w:sz="4" w:space="0"/>
              <w:bottom w:val="single" w:color="000000" w:sz="4" w:space="0"/>
              <w:right w:val="single" w:color="000000" w:sz="4" w:space="0"/>
            </w:tcBorders>
            <w:vAlign w:val="center"/>
          </w:tcPr>
          <w:p w14:paraId="220ACB4C">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8.2</w:t>
            </w:r>
          </w:p>
        </w:tc>
        <w:tc>
          <w:tcPr>
            <w:tcW w:w="416" w:type="dxa"/>
            <w:tcBorders>
              <w:top w:val="single" w:color="000000" w:sz="4" w:space="0"/>
              <w:left w:val="single" w:color="000000" w:sz="4" w:space="0"/>
              <w:bottom w:val="single" w:color="000000" w:sz="4" w:space="0"/>
              <w:right w:val="single" w:color="000000" w:sz="4" w:space="0"/>
            </w:tcBorders>
            <w:vAlign w:val="center"/>
          </w:tcPr>
          <w:p w14:paraId="7AFF71B9">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9.1</w:t>
            </w:r>
          </w:p>
        </w:tc>
        <w:tc>
          <w:tcPr>
            <w:tcW w:w="416" w:type="dxa"/>
            <w:tcBorders>
              <w:top w:val="single" w:color="000000" w:sz="4" w:space="0"/>
              <w:left w:val="single" w:color="000000" w:sz="4" w:space="0"/>
              <w:bottom w:val="single" w:color="000000" w:sz="4" w:space="0"/>
              <w:right w:val="single" w:color="000000" w:sz="4" w:space="0"/>
            </w:tcBorders>
            <w:vAlign w:val="center"/>
          </w:tcPr>
          <w:p w14:paraId="1328FD5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9.2</w:t>
            </w:r>
          </w:p>
        </w:tc>
        <w:tc>
          <w:tcPr>
            <w:tcW w:w="416" w:type="dxa"/>
            <w:tcBorders>
              <w:top w:val="single" w:color="000000" w:sz="4" w:space="0"/>
              <w:left w:val="single" w:color="000000" w:sz="4" w:space="0"/>
              <w:bottom w:val="single" w:color="000000" w:sz="4" w:space="0"/>
              <w:right w:val="single" w:color="000000" w:sz="4" w:space="0"/>
            </w:tcBorders>
            <w:vAlign w:val="center"/>
          </w:tcPr>
          <w:p w14:paraId="782B0BB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9.3</w:t>
            </w:r>
          </w:p>
        </w:tc>
        <w:tc>
          <w:tcPr>
            <w:tcW w:w="494" w:type="dxa"/>
            <w:tcBorders>
              <w:top w:val="single" w:color="000000" w:sz="4" w:space="0"/>
              <w:left w:val="single" w:color="000000" w:sz="4" w:space="0"/>
              <w:bottom w:val="single" w:color="000000" w:sz="4" w:space="0"/>
              <w:right w:val="single" w:color="000000" w:sz="4" w:space="0"/>
            </w:tcBorders>
            <w:vAlign w:val="center"/>
          </w:tcPr>
          <w:p w14:paraId="3C4E4F7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10.1</w:t>
            </w:r>
          </w:p>
        </w:tc>
        <w:tc>
          <w:tcPr>
            <w:tcW w:w="543" w:type="dxa"/>
            <w:tcBorders>
              <w:top w:val="single" w:color="000000" w:sz="4" w:space="0"/>
              <w:left w:val="single" w:color="000000" w:sz="4" w:space="0"/>
              <w:bottom w:val="single" w:color="000000" w:sz="4" w:space="0"/>
              <w:right w:val="single" w:color="000000" w:sz="4" w:space="0"/>
            </w:tcBorders>
            <w:vAlign w:val="center"/>
          </w:tcPr>
          <w:p w14:paraId="67BABEE3">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10.2</w:t>
            </w:r>
          </w:p>
        </w:tc>
        <w:tc>
          <w:tcPr>
            <w:tcW w:w="445" w:type="dxa"/>
            <w:tcBorders>
              <w:top w:val="single" w:color="000000" w:sz="4" w:space="0"/>
              <w:left w:val="single" w:color="000000" w:sz="4" w:space="0"/>
              <w:bottom w:val="single" w:color="000000" w:sz="4" w:space="0"/>
              <w:right w:val="single" w:color="000000" w:sz="4" w:space="0"/>
            </w:tcBorders>
            <w:vAlign w:val="center"/>
          </w:tcPr>
          <w:p w14:paraId="77768AC8">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11.1</w:t>
            </w:r>
          </w:p>
        </w:tc>
        <w:tc>
          <w:tcPr>
            <w:tcW w:w="494" w:type="dxa"/>
            <w:tcBorders>
              <w:top w:val="single" w:color="000000" w:sz="4" w:space="0"/>
              <w:left w:val="single" w:color="000000" w:sz="4" w:space="0"/>
              <w:bottom w:val="single" w:color="000000" w:sz="4" w:space="0"/>
              <w:right w:val="single" w:color="000000" w:sz="4" w:space="0"/>
            </w:tcBorders>
            <w:vAlign w:val="center"/>
          </w:tcPr>
          <w:p w14:paraId="713EA03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11.2</w:t>
            </w:r>
          </w:p>
        </w:tc>
      </w:tr>
      <w:tr w14:paraId="0EC0C1C9">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53159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思想道德与法治</w:t>
            </w:r>
          </w:p>
        </w:tc>
        <w:tc>
          <w:tcPr>
            <w:tcW w:w="305" w:type="dxa"/>
            <w:tcBorders>
              <w:top w:val="single" w:color="000000" w:sz="4" w:space="0"/>
              <w:left w:val="single" w:color="000000" w:sz="4" w:space="0"/>
              <w:bottom w:val="single" w:color="000000" w:sz="4" w:space="0"/>
              <w:right w:val="single" w:color="000000" w:sz="4" w:space="0"/>
            </w:tcBorders>
            <w:vAlign w:val="center"/>
          </w:tcPr>
          <w:p w14:paraId="425D113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27200BA">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6F0498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9BA9691">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bottom"/>
          </w:tcPr>
          <w:p w14:paraId="0F1E4F60">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2B5802D6">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6CD68F23">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EECF3FC">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41C5FA5">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503E136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0EB31D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B581F83">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770EFC4">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22A549EF">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D25D891">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32B779D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7975A3A">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54" w:type="dxa"/>
            <w:tcBorders>
              <w:top w:val="single" w:color="000000" w:sz="4" w:space="0"/>
              <w:left w:val="single" w:color="000000" w:sz="4" w:space="0"/>
              <w:bottom w:val="single" w:color="000000" w:sz="4" w:space="0"/>
              <w:right w:val="single" w:color="000000" w:sz="4" w:space="0"/>
            </w:tcBorders>
            <w:vAlign w:val="center"/>
          </w:tcPr>
          <w:p w14:paraId="77598C56">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5A64D743">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1" w:type="dxa"/>
            <w:tcBorders>
              <w:top w:val="single" w:color="000000" w:sz="4" w:space="0"/>
              <w:left w:val="single" w:color="000000" w:sz="4" w:space="0"/>
              <w:bottom w:val="single" w:color="000000" w:sz="4" w:space="0"/>
              <w:right w:val="single" w:color="000000" w:sz="4" w:space="0"/>
            </w:tcBorders>
            <w:vAlign w:val="center"/>
          </w:tcPr>
          <w:p w14:paraId="3039ABF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DFD542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423C8CC">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3380A62">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3EA3F78">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34203A5">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6872AEC4">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16F3C1F0">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E2C44E2">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452EEF2">
            <w:pPr>
              <w:jc w:val="center"/>
              <w:rPr>
                <w:rFonts w:ascii="Times New Roman" w:hAnsi="Times New Roman" w:cs="Times New Roman"/>
                <w:color w:val="000000" w:themeColor="text1"/>
                <w:highlight w:val="none"/>
                <w14:textFill>
                  <w14:solidFill>
                    <w14:schemeClr w14:val="tx1"/>
                  </w14:solidFill>
                </w14:textFill>
              </w:rPr>
            </w:pPr>
          </w:p>
        </w:tc>
      </w:tr>
      <w:tr w14:paraId="70C66B96">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EE929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形势与政策</w:t>
            </w:r>
          </w:p>
        </w:tc>
        <w:tc>
          <w:tcPr>
            <w:tcW w:w="305" w:type="dxa"/>
            <w:tcBorders>
              <w:top w:val="single" w:color="000000" w:sz="4" w:space="0"/>
              <w:left w:val="single" w:color="000000" w:sz="4" w:space="0"/>
              <w:bottom w:val="single" w:color="000000" w:sz="4" w:space="0"/>
              <w:right w:val="single" w:color="000000" w:sz="4" w:space="0"/>
            </w:tcBorders>
            <w:vAlign w:val="center"/>
          </w:tcPr>
          <w:p w14:paraId="7872428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C49C24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5034C51">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FACD1F9">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bottom"/>
          </w:tcPr>
          <w:p w14:paraId="06C8C638">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6E4F12FA">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5F51A57">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91AD218">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4C23A92">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74D429E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D61DCF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213106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2CD42FA">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0F67161">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7B67ECE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3345587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690DF5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54" w:type="dxa"/>
            <w:tcBorders>
              <w:top w:val="single" w:color="000000" w:sz="4" w:space="0"/>
              <w:left w:val="single" w:color="000000" w:sz="4" w:space="0"/>
              <w:bottom w:val="single" w:color="000000" w:sz="4" w:space="0"/>
              <w:right w:val="single" w:color="000000" w:sz="4" w:space="0"/>
            </w:tcBorders>
            <w:vAlign w:val="center"/>
          </w:tcPr>
          <w:p w14:paraId="304F6F25">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32DFAB8E">
            <w:pPr>
              <w:jc w:val="center"/>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14:textFill>
                  <w14:solidFill>
                    <w14:schemeClr w14:val="tx1"/>
                  </w14:solidFill>
                </w14:textFill>
              </w:rPr>
              <w:t>H</w:t>
            </w:r>
          </w:p>
        </w:tc>
        <w:tc>
          <w:tcPr>
            <w:tcW w:w="411" w:type="dxa"/>
            <w:tcBorders>
              <w:top w:val="single" w:color="000000" w:sz="4" w:space="0"/>
              <w:left w:val="single" w:color="000000" w:sz="4" w:space="0"/>
              <w:bottom w:val="single" w:color="000000" w:sz="4" w:space="0"/>
              <w:right w:val="single" w:color="000000" w:sz="4" w:space="0"/>
            </w:tcBorders>
            <w:vAlign w:val="center"/>
          </w:tcPr>
          <w:p w14:paraId="1B621A90">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A78509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83B18AC">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E46FDAE">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185857E">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2AC0F8B">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66795D1">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5E4A0FCA">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0D31B5D">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1AE63176">
            <w:pPr>
              <w:jc w:val="center"/>
              <w:rPr>
                <w:rFonts w:ascii="Times New Roman" w:hAnsi="Times New Roman" w:cs="Times New Roman"/>
                <w:color w:val="000000" w:themeColor="text1"/>
                <w:highlight w:val="none"/>
                <w14:textFill>
                  <w14:solidFill>
                    <w14:schemeClr w14:val="tx1"/>
                  </w14:solidFill>
                </w14:textFill>
              </w:rPr>
            </w:pPr>
          </w:p>
        </w:tc>
      </w:tr>
      <w:tr w14:paraId="1F9F5527">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04945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中国近现代史纲要</w:t>
            </w:r>
          </w:p>
        </w:tc>
        <w:tc>
          <w:tcPr>
            <w:tcW w:w="305" w:type="dxa"/>
            <w:tcBorders>
              <w:top w:val="single" w:color="000000" w:sz="4" w:space="0"/>
              <w:left w:val="single" w:color="000000" w:sz="4" w:space="0"/>
              <w:bottom w:val="single" w:color="000000" w:sz="4" w:space="0"/>
              <w:right w:val="single" w:color="000000" w:sz="4" w:space="0"/>
            </w:tcBorders>
            <w:vAlign w:val="center"/>
          </w:tcPr>
          <w:p w14:paraId="5597DB78">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7B78348">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D402DE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9E02EB2">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bottom"/>
          </w:tcPr>
          <w:p w14:paraId="35211E7D">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44F93524">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5B02E9E2">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2A1CE17">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7F3EFD5">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3CC1B0A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566897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4CDC79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27697D9">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0490492C">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23A9276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3EE7BDA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5D9C15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883DE7C">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0" w:type="dxa"/>
            <w:tcBorders>
              <w:top w:val="single" w:color="000000" w:sz="4" w:space="0"/>
              <w:left w:val="single" w:color="000000" w:sz="4" w:space="0"/>
              <w:bottom w:val="single" w:color="000000" w:sz="4" w:space="0"/>
              <w:right w:val="single" w:color="000000" w:sz="4" w:space="0"/>
            </w:tcBorders>
            <w:vAlign w:val="center"/>
          </w:tcPr>
          <w:p w14:paraId="388E95CF">
            <w:pPr>
              <w:jc w:val="center"/>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14:textFill>
                  <w14:solidFill>
                    <w14:schemeClr w14:val="tx1"/>
                  </w14:solidFill>
                </w14:textFill>
              </w:rPr>
              <w:t>H</w:t>
            </w:r>
          </w:p>
        </w:tc>
        <w:tc>
          <w:tcPr>
            <w:tcW w:w="411" w:type="dxa"/>
            <w:tcBorders>
              <w:top w:val="single" w:color="000000" w:sz="4" w:space="0"/>
              <w:left w:val="single" w:color="000000" w:sz="4" w:space="0"/>
              <w:bottom w:val="single" w:color="000000" w:sz="4" w:space="0"/>
              <w:right w:val="single" w:color="000000" w:sz="4" w:space="0"/>
            </w:tcBorders>
            <w:vAlign w:val="center"/>
          </w:tcPr>
          <w:p w14:paraId="3992FAD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60844B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D12519D">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8F07C26">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B4ED6B4">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3CE59E6">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EBE8E40">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2E3EDDAF">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48F7357B">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F7F7A96">
            <w:pPr>
              <w:jc w:val="center"/>
              <w:rPr>
                <w:rFonts w:ascii="Times New Roman" w:hAnsi="Times New Roman" w:cs="Times New Roman"/>
                <w:color w:val="000000" w:themeColor="text1"/>
                <w:highlight w:val="none"/>
                <w14:textFill>
                  <w14:solidFill>
                    <w14:schemeClr w14:val="tx1"/>
                  </w14:solidFill>
                </w14:textFill>
              </w:rPr>
            </w:pPr>
          </w:p>
        </w:tc>
      </w:tr>
      <w:tr w14:paraId="1C66E132">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372DE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马克思主义基本原理</w:t>
            </w:r>
          </w:p>
        </w:tc>
        <w:tc>
          <w:tcPr>
            <w:tcW w:w="305" w:type="dxa"/>
            <w:tcBorders>
              <w:top w:val="single" w:color="000000" w:sz="4" w:space="0"/>
              <w:left w:val="single" w:color="000000" w:sz="4" w:space="0"/>
              <w:bottom w:val="single" w:color="000000" w:sz="4" w:space="0"/>
              <w:right w:val="single" w:color="000000" w:sz="4" w:space="0"/>
            </w:tcBorders>
            <w:vAlign w:val="center"/>
          </w:tcPr>
          <w:p w14:paraId="34D4B8D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80C24B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91DE2C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251869D">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bottom"/>
          </w:tcPr>
          <w:p w14:paraId="08A65292">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402F3076">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5A185E7C">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19FD86C">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DC82020">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2F681E7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657ECF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2854F1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DF03C99">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5653BC6E">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D72021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E24B57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C1A181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97FA391">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0" w:type="dxa"/>
            <w:tcBorders>
              <w:top w:val="single" w:color="000000" w:sz="4" w:space="0"/>
              <w:left w:val="single" w:color="000000" w:sz="4" w:space="0"/>
              <w:bottom w:val="single" w:color="000000" w:sz="4" w:space="0"/>
              <w:right w:val="single" w:color="000000" w:sz="4" w:space="0"/>
            </w:tcBorders>
            <w:vAlign w:val="center"/>
          </w:tcPr>
          <w:p w14:paraId="142E215A">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1" w:type="dxa"/>
            <w:tcBorders>
              <w:top w:val="single" w:color="000000" w:sz="4" w:space="0"/>
              <w:left w:val="single" w:color="000000" w:sz="4" w:space="0"/>
              <w:bottom w:val="single" w:color="000000" w:sz="4" w:space="0"/>
              <w:right w:val="single" w:color="000000" w:sz="4" w:space="0"/>
            </w:tcBorders>
            <w:vAlign w:val="center"/>
          </w:tcPr>
          <w:p w14:paraId="505926F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BCD159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47E453D">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CE29A51">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2A00106">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72F1EFF">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4B87FF2">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02E73CC1">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031DFA9">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78CD10A">
            <w:pPr>
              <w:jc w:val="center"/>
              <w:rPr>
                <w:rFonts w:ascii="Times New Roman" w:hAnsi="Times New Roman" w:cs="Times New Roman"/>
                <w:color w:val="000000" w:themeColor="text1"/>
                <w:highlight w:val="none"/>
                <w14:textFill>
                  <w14:solidFill>
                    <w14:schemeClr w14:val="tx1"/>
                  </w14:solidFill>
                </w14:textFill>
              </w:rPr>
            </w:pPr>
          </w:p>
        </w:tc>
      </w:tr>
      <w:tr w14:paraId="2581C9DF">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ED9E0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毛泽东思想和中国特色社会主义理论体系概论</w:t>
            </w:r>
          </w:p>
        </w:tc>
        <w:tc>
          <w:tcPr>
            <w:tcW w:w="305" w:type="dxa"/>
            <w:tcBorders>
              <w:top w:val="single" w:color="000000" w:sz="4" w:space="0"/>
              <w:left w:val="single" w:color="000000" w:sz="4" w:space="0"/>
              <w:bottom w:val="single" w:color="000000" w:sz="4" w:space="0"/>
              <w:right w:val="single" w:color="000000" w:sz="4" w:space="0"/>
            </w:tcBorders>
            <w:vAlign w:val="center"/>
          </w:tcPr>
          <w:p w14:paraId="477F494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E5B6DF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860F0B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504B5CC">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bottom"/>
          </w:tcPr>
          <w:p w14:paraId="7BB69B76">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4E38EDAC">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03D343FF">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3D484D3">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54B92FC">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7125205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D78A4D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92C366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488EA40">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5DB8AC9C">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DCFFE1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C39DC8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5A6C20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9232481">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0" w:type="dxa"/>
            <w:tcBorders>
              <w:top w:val="single" w:color="000000" w:sz="4" w:space="0"/>
              <w:left w:val="single" w:color="000000" w:sz="4" w:space="0"/>
              <w:bottom w:val="single" w:color="000000" w:sz="4" w:space="0"/>
              <w:right w:val="single" w:color="000000" w:sz="4" w:space="0"/>
            </w:tcBorders>
            <w:vAlign w:val="center"/>
          </w:tcPr>
          <w:p w14:paraId="2F25C28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1" w:type="dxa"/>
            <w:tcBorders>
              <w:top w:val="single" w:color="000000" w:sz="4" w:space="0"/>
              <w:left w:val="single" w:color="000000" w:sz="4" w:space="0"/>
              <w:bottom w:val="single" w:color="000000" w:sz="4" w:space="0"/>
              <w:right w:val="single" w:color="000000" w:sz="4" w:space="0"/>
            </w:tcBorders>
            <w:vAlign w:val="center"/>
          </w:tcPr>
          <w:p w14:paraId="26BC1DF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F1B7C8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E81EF20">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3757F53">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2242A99">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3656BF2">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7FA08B2">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6F904A6A">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FE2E100">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D37AD5D">
            <w:pPr>
              <w:jc w:val="center"/>
              <w:rPr>
                <w:rFonts w:ascii="Times New Roman" w:hAnsi="Times New Roman" w:cs="Times New Roman"/>
                <w:color w:val="000000" w:themeColor="text1"/>
                <w:highlight w:val="none"/>
                <w14:textFill>
                  <w14:solidFill>
                    <w14:schemeClr w14:val="tx1"/>
                  </w14:solidFill>
                </w14:textFill>
              </w:rPr>
            </w:pPr>
          </w:p>
        </w:tc>
      </w:tr>
      <w:tr w14:paraId="2F4C4BEE">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51884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习近平新时代中国特色社会主义思想概论</w:t>
            </w:r>
          </w:p>
        </w:tc>
        <w:tc>
          <w:tcPr>
            <w:tcW w:w="305" w:type="dxa"/>
            <w:tcBorders>
              <w:top w:val="single" w:color="000000" w:sz="4" w:space="0"/>
              <w:left w:val="single" w:color="000000" w:sz="4" w:space="0"/>
              <w:bottom w:val="single" w:color="000000" w:sz="4" w:space="0"/>
              <w:right w:val="single" w:color="000000" w:sz="4" w:space="0"/>
            </w:tcBorders>
            <w:vAlign w:val="center"/>
          </w:tcPr>
          <w:p w14:paraId="75356CA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C60489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0CF348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344E8FD">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bottom"/>
          </w:tcPr>
          <w:p w14:paraId="6F95984E">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1AE05C72">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6B15B7EC">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D6F0C8F">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A15AF04">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7D96CF5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5DA283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880219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9A4D98C">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716018D1">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7C3EB7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707CA92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4209F1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46F14D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0" w:type="dxa"/>
            <w:tcBorders>
              <w:top w:val="single" w:color="000000" w:sz="4" w:space="0"/>
              <w:left w:val="single" w:color="000000" w:sz="4" w:space="0"/>
              <w:bottom w:val="single" w:color="000000" w:sz="4" w:space="0"/>
              <w:right w:val="single" w:color="000000" w:sz="4" w:space="0"/>
            </w:tcBorders>
            <w:vAlign w:val="center"/>
          </w:tcPr>
          <w:p w14:paraId="3A9141DA">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1" w:type="dxa"/>
            <w:tcBorders>
              <w:top w:val="single" w:color="000000" w:sz="4" w:space="0"/>
              <w:left w:val="single" w:color="000000" w:sz="4" w:space="0"/>
              <w:bottom w:val="single" w:color="000000" w:sz="4" w:space="0"/>
              <w:right w:val="single" w:color="000000" w:sz="4" w:space="0"/>
            </w:tcBorders>
            <w:vAlign w:val="center"/>
          </w:tcPr>
          <w:p w14:paraId="7D57045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CC191C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582164A">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D9C8235">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7192E46">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7079990">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528F692">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7512CE25">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45089A17">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94" w:type="dxa"/>
            <w:tcBorders>
              <w:top w:val="single" w:color="000000" w:sz="4" w:space="0"/>
              <w:left w:val="single" w:color="000000" w:sz="4" w:space="0"/>
              <w:bottom w:val="single" w:color="000000" w:sz="4" w:space="0"/>
              <w:right w:val="single" w:color="000000" w:sz="4" w:space="0"/>
            </w:tcBorders>
            <w:vAlign w:val="center"/>
          </w:tcPr>
          <w:p w14:paraId="7F1D1336">
            <w:pPr>
              <w:jc w:val="center"/>
              <w:rPr>
                <w:rFonts w:ascii="Times New Roman" w:hAnsi="Times New Roman" w:cs="Times New Roman"/>
                <w:color w:val="000000" w:themeColor="text1"/>
                <w:highlight w:val="none"/>
                <w14:textFill>
                  <w14:solidFill>
                    <w14:schemeClr w14:val="tx1"/>
                  </w14:solidFill>
                </w14:textFill>
              </w:rPr>
            </w:pPr>
          </w:p>
        </w:tc>
      </w:tr>
      <w:tr w14:paraId="3AD64322">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8506A0">
            <w:pPr>
              <w:spacing w:line="260" w:lineRule="exact"/>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创业教育</w:t>
            </w:r>
            <w:r>
              <w:rPr>
                <w:rFonts w:hint="eastAsia" w:ascii="Times New Roman" w:hAnsi="Times New Roman" w:cs="Times New Roman"/>
                <w:color w:val="000000" w:themeColor="text1"/>
                <w:sz w:val="18"/>
                <w:highlight w:val="none"/>
                <w14:textFill>
                  <w14:solidFill>
                    <w14:schemeClr w14:val="tx1"/>
                  </w14:solidFill>
                </w14:textFill>
              </w:rPr>
              <w:t>与</w:t>
            </w:r>
            <w:r>
              <w:rPr>
                <w:rFonts w:ascii="Times New Roman" w:hAnsi="Times New Roman" w:cs="Times New Roman"/>
                <w:color w:val="000000" w:themeColor="text1"/>
                <w:sz w:val="18"/>
                <w:highlight w:val="none"/>
                <w14:textFill>
                  <w14:solidFill>
                    <w14:schemeClr w14:val="tx1"/>
                  </w14:solidFill>
                </w14:textFill>
              </w:rPr>
              <w:t>就业指导</w:t>
            </w:r>
          </w:p>
        </w:tc>
        <w:tc>
          <w:tcPr>
            <w:tcW w:w="305" w:type="dxa"/>
            <w:tcBorders>
              <w:top w:val="single" w:color="000000" w:sz="4" w:space="0"/>
              <w:left w:val="single" w:color="000000" w:sz="4" w:space="0"/>
              <w:bottom w:val="single" w:color="000000" w:sz="4" w:space="0"/>
              <w:right w:val="single" w:color="000000" w:sz="4" w:space="0"/>
            </w:tcBorders>
            <w:vAlign w:val="center"/>
          </w:tcPr>
          <w:p w14:paraId="049B264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282A2A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8FAC9C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26D6FD5">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bottom"/>
          </w:tcPr>
          <w:p w14:paraId="001C636E">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5C51F1CA">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2FF84AFA">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38B93F7">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49A87D2">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35E6779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059F9D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2247FD3">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4C0A20E">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0A6F4304">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046004C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1107E41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A648F0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5D898DC">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6E01EF49">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411" w:type="dxa"/>
            <w:tcBorders>
              <w:top w:val="single" w:color="000000" w:sz="4" w:space="0"/>
              <w:left w:val="single" w:color="000000" w:sz="4" w:space="0"/>
              <w:bottom w:val="single" w:color="000000" w:sz="4" w:space="0"/>
              <w:right w:val="single" w:color="000000" w:sz="4" w:space="0"/>
            </w:tcBorders>
            <w:vAlign w:val="center"/>
          </w:tcPr>
          <w:p w14:paraId="4DF85FC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8F6189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9B842B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6" w:type="dxa"/>
            <w:tcBorders>
              <w:top w:val="single" w:color="000000" w:sz="4" w:space="0"/>
              <w:left w:val="single" w:color="000000" w:sz="4" w:space="0"/>
              <w:bottom w:val="single" w:color="000000" w:sz="4" w:space="0"/>
              <w:right w:val="single" w:color="000000" w:sz="4" w:space="0"/>
            </w:tcBorders>
            <w:vAlign w:val="center"/>
          </w:tcPr>
          <w:p w14:paraId="17B2B0B9">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9F54BD4">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A04EA82">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BEC44A3">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740CBEC3">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FBE7B89">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4BEC2E7D">
            <w:pPr>
              <w:jc w:val="center"/>
              <w:rPr>
                <w:rFonts w:ascii="Times New Roman" w:hAnsi="Times New Roman" w:cs="Times New Roman"/>
                <w:color w:val="000000" w:themeColor="text1"/>
                <w:highlight w:val="none"/>
                <w14:textFill>
                  <w14:solidFill>
                    <w14:schemeClr w14:val="tx1"/>
                  </w14:solidFill>
                </w14:textFill>
              </w:rPr>
            </w:pPr>
          </w:p>
        </w:tc>
      </w:tr>
      <w:tr w14:paraId="52CFF61A">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01EF33">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英语</w:t>
            </w:r>
          </w:p>
        </w:tc>
        <w:tc>
          <w:tcPr>
            <w:tcW w:w="305" w:type="dxa"/>
            <w:tcBorders>
              <w:top w:val="single" w:color="000000" w:sz="4" w:space="0"/>
              <w:left w:val="single" w:color="000000" w:sz="4" w:space="0"/>
              <w:bottom w:val="single" w:color="000000" w:sz="4" w:space="0"/>
              <w:right w:val="single" w:color="000000" w:sz="4" w:space="0"/>
            </w:tcBorders>
            <w:vAlign w:val="center"/>
          </w:tcPr>
          <w:p w14:paraId="34A6063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AF1D38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238217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E0FC409">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bottom"/>
          </w:tcPr>
          <w:p w14:paraId="507F5898">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182DA995">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5E18459D">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2A3E5FB">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EBB099F">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34D26BF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F7EF9A3">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09B95B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8C1FF9B">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77399A7B">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0430CF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47F54EA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0B6CBB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2A818ED">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091543C0">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37CABEB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86F8EB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96E377B">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6848372">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A50B0B7">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E01019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94" w:type="dxa"/>
            <w:tcBorders>
              <w:top w:val="single" w:color="000000" w:sz="4" w:space="0"/>
              <w:left w:val="single" w:color="000000" w:sz="4" w:space="0"/>
              <w:bottom w:val="single" w:color="000000" w:sz="4" w:space="0"/>
              <w:right w:val="single" w:color="000000" w:sz="4" w:space="0"/>
            </w:tcBorders>
            <w:vAlign w:val="center"/>
          </w:tcPr>
          <w:p w14:paraId="7692CDA3">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6CC28EB5">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9A2E708">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3B9C42DB">
            <w:pPr>
              <w:jc w:val="center"/>
              <w:rPr>
                <w:rFonts w:ascii="Times New Roman" w:hAnsi="Times New Roman" w:cs="Times New Roman"/>
                <w:color w:val="000000" w:themeColor="text1"/>
                <w:highlight w:val="none"/>
                <w14:textFill>
                  <w14:solidFill>
                    <w14:schemeClr w14:val="tx1"/>
                  </w14:solidFill>
                </w14:textFill>
              </w:rPr>
            </w:pPr>
          </w:p>
        </w:tc>
      </w:tr>
      <w:tr w14:paraId="4FBBE66F">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09C9B3">
            <w:pPr>
              <w:jc w:val="center"/>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sz w:val="18"/>
                <w:szCs w:val="22"/>
                <w:highlight w:val="none"/>
                <w14:textFill>
                  <w14:solidFill>
                    <w14:schemeClr w14:val="tx1"/>
                  </w14:solidFill>
                </w14:textFill>
              </w:rPr>
              <w:t>人工智能与Python程序设计</w:t>
            </w:r>
          </w:p>
        </w:tc>
        <w:tc>
          <w:tcPr>
            <w:tcW w:w="305" w:type="dxa"/>
            <w:tcBorders>
              <w:top w:val="single" w:color="000000" w:sz="4" w:space="0"/>
              <w:left w:val="single" w:color="000000" w:sz="4" w:space="0"/>
              <w:bottom w:val="single" w:color="000000" w:sz="4" w:space="0"/>
              <w:right w:val="single" w:color="000000" w:sz="4" w:space="0"/>
            </w:tcBorders>
            <w:vAlign w:val="center"/>
          </w:tcPr>
          <w:p w14:paraId="61FFE198">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3DAE49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3DD2F6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B9D5A3C">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bottom"/>
          </w:tcPr>
          <w:p w14:paraId="5D018C59">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195A8411">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F4B55F4">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86F1F20">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A3CDA01">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7904D1E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896479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46F6D0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13C0583">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01FAF14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98" w:type="dxa"/>
            <w:tcBorders>
              <w:top w:val="single" w:color="000000" w:sz="4" w:space="0"/>
              <w:left w:val="single" w:color="000000" w:sz="4" w:space="0"/>
              <w:bottom w:val="single" w:color="000000" w:sz="4" w:space="0"/>
              <w:right w:val="single" w:color="000000" w:sz="4" w:space="0"/>
            </w:tcBorders>
            <w:vAlign w:val="center"/>
          </w:tcPr>
          <w:p w14:paraId="0F2D556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3C453D3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BC52FC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1387D74">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3C014CF8">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5E0182F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F7DFD8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36FB636">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D7DD46A">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C0E537B">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AA043B9">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3A4A01ED">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1663D27E">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0D38E5D6">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8721CD4">
            <w:pPr>
              <w:jc w:val="center"/>
              <w:rPr>
                <w:rFonts w:ascii="Times New Roman" w:hAnsi="Times New Roman" w:cs="Times New Roman"/>
                <w:color w:val="000000" w:themeColor="text1"/>
                <w:highlight w:val="none"/>
                <w14:textFill>
                  <w14:solidFill>
                    <w14:schemeClr w14:val="tx1"/>
                  </w14:solidFill>
                </w14:textFill>
              </w:rPr>
            </w:pPr>
          </w:p>
        </w:tc>
      </w:tr>
      <w:tr w14:paraId="51132EE8">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CDA7CF">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分析化学</w:t>
            </w:r>
          </w:p>
        </w:tc>
        <w:tc>
          <w:tcPr>
            <w:tcW w:w="305" w:type="dxa"/>
            <w:tcBorders>
              <w:top w:val="single" w:color="000000" w:sz="4" w:space="0"/>
              <w:left w:val="single" w:color="000000" w:sz="4" w:space="0"/>
              <w:bottom w:val="single" w:color="000000" w:sz="4" w:space="0"/>
              <w:right w:val="single" w:color="000000" w:sz="4" w:space="0"/>
            </w:tcBorders>
            <w:vAlign w:val="center"/>
          </w:tcPr>
          <w:p w14:paraId="31727BD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429B6EF">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61644EF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57FB676">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7353ECF5">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43814F60">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26" w:type="dxa"/>
            <w:tcBorders>
              <w:top w:val="single" w:color="000000" w:sz="4" w:space="0"/>
              <w:left w:val="single" w:color="000000" w:sz="4" w:space="0"/>
              <w:bottom w:val="single" w:color="000000" w:sz="4" w:space="0"/>
              <w:right w:val="single" w:color="000000" w:sz="4" w:space="0"/>
            </w:tcBorders>
            <w:vAlign w:val="center"/>
          </w:tcPr>
          <w:p w14:paraId="561E1445">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FC9A6FE">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AFFB10F">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06A1FD1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3D907C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7B3AE2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5DAEF17">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7883E437">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E2F0BF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E9BE77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AA21D1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E942C1F">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55B2643D">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623469E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F3569C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D0560C1">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E9AE205">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AFEDB28">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CE54869">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4528F7A5">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74A8EDDA">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0DF4A64C">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732DC6D">
            <w:pPr>
              <w:jc w:val="center"/>
              <w:rPr>
                <w:rFonts w:ascii="Times New Roman" w:hAnsi="Times New Roman" w:cs="Times New Roman"/>
                <w:color w:val="000000" w:themeColor="text1"/>
                <w:highlight w:val="none"/>
                <w14:textFill>
                  <w14:solidFill>
                    <w14:schemeClr w14:val="tx1"/>
                  </w14:solidFill>
                </w14:textFill>
              </w:rPr>
            </w:pPr>
          </w:p>
        </w:tc>
      </w:tr>
      <w:tr w14:paraId="6B63CECF">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6EB4BA">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分析化学实验</w:t>
            </w:r>
          </w:p>
        </w:tc>
        <w:tc>
          <w:tcPr>
            <w:tcW w:w="305" w:type="dxa"/>
            <w:tcBorders>
              <w:top w:val="single" w:color="000000" w:sz="4" w:space="0"/>
              <w:left w:val="single" w:color="000000" w:sz="4" w:space="0"/>
              <w:bottom w:val="single" w:color="000000" w:sz="4" w:space="0"/>
              <w:right w:val="single" w:color="000000" w:sz="4" w:space="0"/>
            </w:tcBorders>
            <w:vAlign w:val="center"/>
          </w:tcPr>
          <w:p w14:paraId="7B0C30B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B0789D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0F5532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77BA4E9">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59087F32">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77D67F45">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6181FA8">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792D87F">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C4F2FDD">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3FBD742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8D54F10">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27A1E5C3">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4E58AB8">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32B09CED">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495636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237A303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866DE4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69BCF18">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75C2784E">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2EEC138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DFB133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11FFE8D">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2BCD624">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296833D">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D669DEE">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332F337">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3D563138">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07B271AB">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6FB324EE">
            <w:pPr>
              <w:jc w:val="center"/>
              <w:rPr>
                <w:rFonts w:ascii="Times New Roman" w:hAnsi="Times New Roman" w:cs="Times New Roman"/>
                <w:color w:val="000000" w:themeColor="text1"/>
                <w:highlight w:val="none"/>
                <w14:textFill>
                  <w14:solidFill>
                    <w14:schemeClr w14:val="tx1"/>
                  </w14:solidFill>
                </w14:textFill>
              </w:rPr>
            </w:pPr>
          </w:p>
        </w:tc>
      </w:tr>
      <w:tr w14:paraId="1EF912D2">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7A5BD2">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无机化学</w:t>
            </w:r>
          </w:p>
        </w:tc>
        <w:tc>
          <w:tcPr>
            <w:tcW w:w="305" w:type="dxa"/>
            <w:tcBorders>
              <w:top w:val="single" w:color="000000" w:sz="4" w:space="0"/>
              <w:left w:val="single" w:color="000000" w:sz="4" w:space="0"/>
              <w:bottom w:val="single" w:color="000000" w:sz="4" w:space="0"/>
              <w:right w:val="single" w:color="000000" w:sz="4" w:space="0"/>
            </w:tcBorders>
            <w:vAlign w:val="center"/>
          </w:tcPr>
          <w:p w14:paraId="64AFEA1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75D959F">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305" w:type="dxa"/>
            <w:tcBorders>
              <w:top w:val="single" w:color="000000" w:sz="4" w:space="0"/>
              <w:left w:val="single" w:color="000000" w:sz="4" w:space="0"/>
              <w:bottom w:val="single" w:color="000000" w:sz="4" w:space="0"/>
              <w:right w:val="single" w:color="000000" w:sz="4" w:space="0"/>
            </w:tcBorders>
            <w:vAlign w:val="center"/>
          </w:tcPr>
          <w:p w14:paraId="706499F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652B873">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01CCDBC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89" w:type="dxa"/>
            <w:tcBorders>
              <w:top w:val="single" w:color="000000" w:sz="4" w:space="0"/>
              <w:left w:val="single" w:color="000000" w:sz="4" w:space="0"/>
              <w:bottom w:val="single" w:color="000000" w:sz="4" w:space="0"/>
              <w:right w:val="single" w:color="000000" w:sz="4" w:space="0"/>
            </w:tcBorders>
            <w:vAlign w:val="center"/>
          </w:tcPr>
          <w:p w14:paraId="3E0E4028">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7D74AA52">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D8C436E">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9D841EE">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40585DC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747A56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4A8454A">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7A66C7A">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5E3E1A3C">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72B4CAD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76A18BC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F9E47C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275CF9B">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4E7DA736">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6C3D8FD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489C95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475BAA5">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A6A7C97">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EECEBDA">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5518A42">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6644E81E">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06B98D76">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82B6376">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916E59A">
            <w:pPr>
              <w:jc w:val="center"/>
              <w:rPr>
                <w:rFonts w:ascii="Times New Roman" w:hAnsi="Times New Roman" w:cs="Times New Roman"/>
                <w:color w:val="000000" w:themeColor="text1"/>
                <w:highlight w:val="none"/>
                <w14:textFill>
                  <w14:solidFill>
                    <w14:schemeClr w14:val="tx1"/>
                  </w14:solidFill>
                </w14:textFill>
              </w:rPr>
            </w:pPr>
          </w:p>
        </w:tc>
      </w:tr>
      <w:tr w14:paraId="12402F4F">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4D5318">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无机化学实验</w:t>
            </w:r>
          </w:p>
        </w:tc>
        <w:tc>
          <w:tcPr>
            <w:tcW w:w="305" w:type="dxa"/>
            <w:tcBorders>
              <w:top w:val="single" w:color="000000" w:sz="4" w:space="0"/>
              <w:left w:val="single" w:color="000000" w:sz="4" w:space="0"/>
              <w:bottom w:val="single" w:color="000000" w:sz="4" w:space="0"/>
              <w:right w:val="single" w:color="000000" w:sz="4" w:space="0"/>
            </w:tcBorders>
            <w:vAlign w:val="center"/>
          </w:tcPr>
          <w:p w14:paraId="2A74928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744B6E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7554D3A">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F744B73">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17AF62C5">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229AC5AA">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0DE1622A">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37AF32F">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6AAD6C3">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1AC43A8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B6EDBA0">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2358901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FE66E90">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2DB13AA">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290BB5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37E8F3E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8B58BC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7015738">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0BBD687B">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5742457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6739FF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692886D">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AE61AAC">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6DE6E6C">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DAA406D">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37BD8152">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1B9CB538">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58B50EF">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639A1C8">
            <w:pPr>
              <w:jc w:val="center"/>
              <w:rPr>
                <w:rFonts w:ascii="Times New Roman" w:hAnsi="Times New Roman" w:cs="Times New Roman"/>
                <w:color w:val="000000" w:themeColor="text1"/>
                <w:highlight w:val="none"/>
                <w14:textFill>
                  <w14:solidFill>
                    <w14:schemeClr w14:val="tx1"/>
                  </w14:solidFill>
                </w14:textFill>
              </w:rPr>
            </w:pPr>
          </w:p>
        </w:tc>
      </w:tr>
      <w:tr w14:paraId="55CB9EB3">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FAE1F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有机化学</w:t>
            </w:r>
          </w:p>
        </w:tc>
        <w:tc>
          <w:tcPr>
            <w:tcW w:w="305" w:type="dxa"/>
            <w:tcBorders>
              <w:top w:val="single" w:color="000000" w:sz="4" w:space="0"/>
              <w:left w:val="single" w:color="000000" w:sz="4" w:space="0"/>
              <w:bottom w:val="single" w:color="000000" w:sz="4" w:space="0"/>
              <w:right w:val="single" w:color="000000" w:sz="4" w:space="0"/>
            </w:tcBorders>
            <w:vAlign w:val="center"/>
          </w:tcPr>
          <w:p w14:paraId="00ED6B2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7EEF5C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305" w:type="dxa"/>
            <w:tcBorders>
              <w:top w:val="single" w:color="000000" w:sz="4" w:space="0"/>
              <w:left w:val="single" w:color="000000" w:sz="4" w:space="0"/>
              <w:bottom w:val="single" w:color="000000" w:sz="4" w:space="0"/>
              <w:right w:val="single" w:color="000000" w:sz="4" w:space="0"/>
            </w:tcBorders>
            <w:vAlign w:val="center"/>
          </w:tcPr>
          <w:p w14:paraId="40CF791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63BDC20">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51AE1930">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89" w:type="dxa"/>
            <w:tcBorders>
              <w:top w:val="single" w:color="000000" w:sz="4" w:space="0"/>
              <w:left w:val="single" w:color="000000" w:sz="4" w:space="0"/>
              <w:bottom w:val="single" w:color="000000" w:sz="4" w:space="0"/>
              <w:right w:val="single" w:color="000000" w:sz="4" w:space="0"/>
            </w:tcBorders>
            <w:vAlign w:val="center"/>
          </w:tcPr>
          <w:p w14:paraId="72F355DA">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5EA4A3CE">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74492A2">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0A17385">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2EC7B2D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9C7CC8A">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E6729C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8D2E85C">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4FAADCF">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5BD7BC2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28082120">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81DEB5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368D9D7">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24CDF0B3">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7DE2747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E6E5D2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0A95DE6">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4E55524">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935BD7C">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489F10F">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21F4A58">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79BCDD83">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4AFCABC">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30C3BE6D">
            <w:pPr>
              <w:jc w:val="center"/>
              <w:rPr>
                <w:rFonts w:ascii="Times New Roman" w:hAnsi="Times New Roman" w:cs="Times New Roman"/>
                <w:color w:val="000000" w:themeColor="text1"/>
                <w:highlight w:val="none"/>
                <w14:textFill>
                  <w14:solidFill>
                    <w14:schemeClr w14:val="tx1"/>
                  </w14:solidFill>
                </w14:textFill>
              </w:rPr>
            </w:pPr>
          </w:p>
        </w:tc>
      </w:tr>
      <w:tr w14:paraId="0AFF73BA">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71FA86">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有机化学实验</w:t>
            </w:r>
          </w:p>
        </w:tc>
        <w:tc>
          <w:tcPr>
            <w:tcW w:w="305" w:type="dxa"/>
            <w:tcBorders>
              <w:top w:val="single" w:color="000000" w:sz="4" w:space="0"/>
              <w:left w:val="single" w:color="000000" w:sz="4" w:space="0"/>
              <w:bottom w:val="single" w:color="000000" w:sz="4" w:space="0"/>
              <w:right w:val="single" w:color="000000" w:sz="4" w:space="0"/>
            </w:tcBorders>
            <w:vAlign w:val="center"/>
          </w:tcPr>
          <w:p w14:paraId="7ABF206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563C53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1E25BF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49A0EA4">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043F4AB6">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1542AC69">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4C2DAAF5">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BAF3EA0">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0DE80E2">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61E3E8C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E971F27">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0E880FA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7E42681">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2A48E776">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0836FAC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ED0307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C91F41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EC1B326">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146E7A20">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077575D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B80EA2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E1005C8">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C9AD574">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C959198">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25F712F">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131E158B">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7B991037">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56E0940">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007B1CC">
            <w:pPr>
              <w:jc w:val="center"/>
              <w:rPr>
                <w:rFonts w:ascii="Times New Roman" w:hAnsi="Times New Roman" w:cs="Times New Roman"/>
                <w:color w:val="000000" w:themeColor="text1"/>
                <w:highlight w:val="none"/>
                <w14:textFill>
                  <w14:solidFill>
                    <w14:schemeClr w14:val="tx1"/>
                  </w14:solidFill>
                </w14:textFill>
              </w:rPr>
            </w:pPr>
          </w:p>
        </w:tc>
      </w:tr>
      <w:tr w14:paraId="254EE2F4">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FD955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物理化学</w:t>
            </w:r>
          </w:p>
        </w:tc>
        <w:tc>
          <w:tcPr>
            <w:tcW w:w="305" w:type="dxa"/>
            <w:tcBorders>
              <w:top w:val="single" w:color="000000" w:sz="4" w:space="0"/>
              <w:left w:val="single" w:color="000000" w:sz="4" w:space="0"/>
              <w:bottom w:val="single" w:color="000000" w:sz="4" w:space="0"/>
              <w:right w:val="single" w:color="000000" w:sz="4" w:space="0"/>
            </w:tcBorders>
            <w:vAlign w:val="center"/>
          </w:tcPr>
          <w:p w14:paraId="16E277F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B0B4CAB">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06D0FD51">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78F695B">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6DC1260C">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89" w:type="dxa"/>
            <w:tcBorders>
              <w:top w:val="single" w:color="000000" w:sz="4" w:space="0"/>
              <w:left w:val="single" w:color="000000" w:sz="4" w:space="0"/>
              <w:bottom w:val="single" w:color="000000" w:sz="4" w:space="0"/>
              <w:right w:val="single" w:color="000000" w:sz="4" w:space="0"/>
            </w:tcBorders>
            <w:vAlign w:val="center"/>
          </w:tcPr>
          <w:p w14:paraId="28B64066">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686A50A5">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00790B0">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C00D7B7">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5615594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0F8603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E53CBD1">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8BC308C">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CAD88E6">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A89C58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8627AA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2D494C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AE0AB51">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1A485DDD">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34BB32F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21F120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FE3AA16">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EB56E5A">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E72D7F8">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E85F9BC">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1282CEF0">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46A6391A">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F458FC8">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3F0A6D63">
            <w:pPr>
              <w:jc w:val="center"/>
              <w:rPr>
                <w:rFonts w:ascii="Times New Roman" w:hAnsi="Times New Roman" w:cs="Times New Roman"/>
                <w:color w:val="000000" w:themeColor="text1"/>
                <w:highlight w:val="none"/>
                <w14:textFill>
                  <w14:solidFill>
                    <w14:schemeClr w14:val="tx1"/>
                  </w14:solidFill>
                </w14:textFill>
              </w:rPr>
            </w:pPr>
          </w:p>
        </w:tc>
      </w:tr>
      <w:tr w14:paraId="7DBE5374">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A96889">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物理化学实验</w:t>
            </w:r>
          </w:p>
        </w:tc>
        <w:tc>
          <w:tcPr>
            <w:tcW w:w="305" w:type="dxa"/>
            <w:tcBorders>
              <w:top w:val="single" w:color="000000" w:sz="4" w:space="0"/>
              <w:left w:val="single" w:color="000000" w:sz="4" w:space="0"/>
              <w:bottom w:val="single" w:color="000000" w:sz="4" w:space="0"/>
              <w:right w:val="single" w:color="000000" w:sz="4" w:space="0"/>
            </w:tcBorders>
            <w:vAlign w:val="center"/>
          </w:tcPr>
          <w:p w14:paraId="67C02E0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3C8503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7CA406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DAC6DB7">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277F40A5">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6B1B7ABA">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05C39198">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056ADAA">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FDA4D93">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45AF433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56E0946">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452AE21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9BE4F65">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73CE153E">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009B2FF1">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56B4D0C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5E4051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7FACD71">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6C950D74">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20E2BE4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D38C131">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54B9780">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1A17ECC">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5CD6275">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8C54F07">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C8B48B4">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6BB2CDE7">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B4AE8B2">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6A134364">
            <w:pPr>
              <w:jc w:val="center"/>
              <w:rPr>
                <w:rFonts w:ascii="Times New Roman" w:hAnsi="Times New Roman" w:cs="Times New Roman"/>
                <w:color w:val="000000" w:themeColor="text1"/>
                <w:highlight w:val="none"/>
                <w14:textFill>
                  <w14:solidFill>
                    <w14:schemeClr w14:val="tx1"/>
                  </w14:solidFill>
                </w14:textFill>
              </w:rPr>
            </w:pPr>
          </w:p>
        </w:tc>
      </w:tr>
      <w:tr w14:paraId="05F8DFD3">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675D38">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现代环境分析</w:t>
            </w:r>
          </w:p>
        </w:tc>
        <w:tc>
          <w:tcPr>
            <w:tcW w:w="305" w:type="dxa"/>
            <w:tcBorders>
              <w:top w:val="single" w:color="000000" w:sz="4" w:space="0"/>
              <w:left w:val="single" w:color="000000" w:sz="4" w:space="0"/>
              <w:bottom w:val="single" w:color="000000" w:sz="4" w:space="0"/>
              <w:right w:val="single" w:color="000000" w:sz="4" w:space="0"/>
            </w:tcBorders>
            <w:vAlign w:val="center"/>
          </w:tcPr>
          <w:p w14:paraId="2B28A10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D9E3320">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6BB43AA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62F759B">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547BF178">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5B9694D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26" w:type="dxa"/>
            <w:tcBorders>
              <w:top w:val="single" w:color="000000" w:sz="4" w:space="0"/>
              <w:left w:val="single" w:color="000000" w:sz="4" w:space="0"/>
              <w:bottom w:val="single" w:color="000000" w:sz="4" w:space="0"/>
              <w:right w:val="single" w:color="000000" w:sz="4" w:space="0"/>
            </w:tcBorders>
            <w:vAlign w:val="center"/>
          </w:tcPr>
          <w:p w14:paraId="21EF7547">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26642F1">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182CFF2">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2AA3AB3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CF15EA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6FF77D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F2ACF33">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2CD8D51">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B94103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9FDACC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22D378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27BC5CC">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331A1F22">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16F0FCF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683D87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8C528E7">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BE5D3FC">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FA86A82">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15B1820">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2B004B3">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4E75C5F6">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8A8B896">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4C709B0">
            <w:pPr>
              <w:jc w:val="center"/>
              <w:rPr>
                <w:rFonts w:ascii="Times New Roman" w:hAnsi="Times New Roman" w:cs="Times New Roman"/>
                <w:color w:val="000000" w:themeColor="text1"/>
                <w:highlight w:val="none"/>
                <w14:textFill>
                  <w14:solidFill>
                    <w14:schemeClr w14:val="tx1"/>
                  </w14:solidFill>
                </w14:textFill>
              </w:rPr>
            </w:pPr>
          </w:p>
        </w:tc>
      </w:tr>
      <w:tr w14:paraId="61153295">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0A366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现代环境分析实验</w:t>
            </w:r>
          </w:p>
        </w:tc>
        <w:tc>
          <w:tcPr>
            <w:tcW w:w="305" w:type="dxa"/>
            <w:tcBorders>
              <w:top w:val="single" w:color="000000" w:sz="4" w:space="0"/>
              <w:left w:val="single" w:color="000000" w:sz="4" w:space="0"/>
              <w:bottom w:val="single" w:color="000000" w:sz="4" w:space="0"/>
              <w:right w:val="single" w:color="000000" w:sz="4" w:space="0"/>
            </w:tcBorders>
            <w:vAlign w:val="center"/>
          </w:tcPr>
          <w:p w14:paraId="04021B9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6A9F4A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692ED6A">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DD383DA">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066C5992">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7518BBC0">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6E863E6B">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426F3A7">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3766FCC">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407771C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84169AB">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2907085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704A3A4">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0BF8B603">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4273016">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54" w:type="dxa"/>
            <w:tcBorders>
              <w:top w:val="single" w:color="000000" w:sz="4" w:space="0"/>
              <w:left w:val="single" w:color="000000" w:sz="4" w:space="0"/>
              <w:bottom w:val="single" w:color="000000" w:sz="4" w:space="0"/>
              <w:right w:val="single" w:color="000000" w:sz="4" w:space="0"/>
            </w:tcBorders>
          </w:tcPr>
          <w:p w14:paraId="061065A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A31172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CF2B487">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4C9601A4">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5A16B4B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4310B30">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8126A7A">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62AAB22">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617D3A4">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C8326FE">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9F894F5">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2CC2F3AA">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B524B8A">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2B20380">
            <w:pPr>
              <w:jc w:val="center"/>
              <w:rPr>
                <w:rFonts w:ascii="Times New Roman" w:hAnsi="Times New Roman" w:cs="Times New Roman"/>
                <w:color w:val="000000" w:themeColor="text1"/>
                <w:highlight w:val="none"/>
                <w14:textFill>
                  <w14:solidFill>
                    <w14:schemeClr w14:val="tx1"/>
                  </w14:solidFill>
                </w14:textFill>
              </w:rPr>
            </w:pPr>
          </w:p>
        </w:tc>
      </w:tr>
      <w:tr w14:paraId="44CEE15B">
        <w:tblPrEx>
          <w:tblCellMar>
            <w:top w:w="15" w:type="dxa"/>
            <w:left w:w="15" w:type="dxa"/>
            <w:bottom w:w="15" w:type="dxa"/>
            <w:right w:w="15" w:type="dxa"/>
          </w:tblCellMar>
        </w:tblPrEx>
        <w:trPr>
          <w:trHeight w:val="357"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43C52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大学物理</w:t>
            </w:r>
          </w:p>
        </w:tc>
        <w:tc>
          <w:tcPr>
            <w:tcW w:w="305" w:type="dxa"/>
            <w:tcBorders>
              <w:top w:val="single" w:color="000000" w:sz="4" w:space="0"/>
              <w:left w:val="single" w:color="000000" w:sz="4" w:space="0"/>
              <w:bottom w:val="single" w:color="000000" w:sz="4" w:space="0"/>
              <w:right w:val="single" w:color="000000" w:sz="4" w:space="0"/>
            </w:tcBorders>
            <w:vAlign w:val="center"/>
          </w:tcPr>
          <w:p w14:paraId="1315BE1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1424E1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36E3F56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EA048FE">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29C678B7">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41D219C7">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3D460941">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61E0EB3">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09987BF">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3CF9DBB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5E1FFB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51FA68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5D88A27">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210FE77F">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CF3A42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3F8C6061">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FE0605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49F93F6">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22950060">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4094ACF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B58C2A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DBDE0B4">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D50076B">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57C139E">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C9D2362">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B738018">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6230FC40">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AD3F8C9">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99ABA62">
            <w:pPr>
              <w:jc w:val="center"/>
              <w:rPr>
                <w:rFonts w:ascii="Times New Roman" w:hAnsi="Times New Roman" w:cs="Times New Roman"/>
                <w:color w:val="000000" w:themeColor="text1"/>
                <w:highlight w:val="none"/>
                <w14:textFill>
                  <w14:solidFill>
                    <w14:schemeClr w14:val="tx1"/>
                  </w14:solidFill>
                </w14:textFill>
              </w:rPr>
            </w:pPr>
          </w:p>
        </w:tc>
      </w:tr>
      <w:tr w14:paraId="048D7C28">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0D2591">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大学物理实验</w:t>
            </w:r>
          </w:p>
        </w:tc>
        <w:tc>
          <w:tcPr>
            <w:tcW w:w="305" w:type="dxa"/>
            <w:tcBorders>
              <w:top w:val="single" w:color="000000" w:sz="4" w:space="0"/>
              <w:left w:val="single" w:color="000000" w:sz="4" w:space="0"/>
              <w:bottom w:val="single" w:color="000000" w:sz="4" w:space="0"/>
              <w:right w:val="single" w:color="000000" w:sz="4" w:space="0"/>
            </w:tcBorders>
            <w:vAlign w:val="center"/>
          </w:tcPr>
          <w:p w14:paraId="121C376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752D0F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F1BDC41">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D1D6F8D">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6A525A22">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7D95E2E5">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2E4A6CF5">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90C820F">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ACAD04D">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0157455A">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E26B19A">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501F63F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A7061D4">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2E40E034">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3EDBC1E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490F5E1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D69EB1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4B413C0">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4EEF9449">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250B47C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C3252D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16D5F50">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65D48C9">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95EBA9F">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13623C0">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0A0FC3F">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731EAD40">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4415863">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65A88311">
            <w:pPr>
              <w:jc w:val="center"/>
              <w:rPr>
                <w:rFonts w:ascii="Times New Roman" w:hAnsi="Times New Roman" w:cs="Times New Roman"/>
                <w:color w:val="000000" w:themeColor="text1"/>
                <w:highlight w:val="none"/>
                <w14:textFill>
                  <w14:solidFill>
                    <w14:schemeClr w14:val="tx1"/>
                  </w14:solidFill>
                </w14:textFill>
              </w:rPr>
            </w:pPr>
          </w:p>
        </w:tc>
      </w:tr>
      <w:tr w14:paraId="34D69ED1">
        <w:tblPrEx>
          <w:tblCellMar>
            <w:top w:w="15" w:type="dxa"/>
            <w:left w:w="15" w:type="dxa"/>
            <w:bottom w:w="15" w:type="dxa"/>
            <w:right w:w="15" w:type="dxa"/>
          </w:tblCellMar>
        </w:tblPrEx>
        <w:trPr>
          <w:trHeight w:val="35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F6D0AB">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高等数学</w:t>
            </w:r>
          </w:p>
        </w:tc>
        <w:tc>
          <w:tcPr>
            <w:tcW w:w="305" w:type="dxa"/>
            <w:tcBorders>
              <w:top w:val="single" w:color="000000" w:sz="4" w:space="0"/>
              <w:left w:val="single" w:color="000000" w:sz="4" w:space="0"/>
              <w:bottom w:val="single" w:color="000000" w:sz="4" w:space="0"/>
              <w:right w:val="single" w:color="000000" w:sz="4" w:space="0"/>
            </w:tcBorders>
            <w:vAlign w:val="center"/>
          </w:tcPr>
          <w:p w14:paraId="1512122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7312645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DFB3AAA">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3ADD160">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1DEFA759">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0C4AB1A6">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25CDE985">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B42FF3A">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DDE6F3A">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378914B3">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0C38BE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3A5715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F234635">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E25CF1B">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7BA4A1B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609B8C8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8D76CA1">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BB68C5C">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313B96B0">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3101299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50D673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F9D22F0">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2539601">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9C0D759">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487FD3D">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6FF8F955">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4F08169C">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4F44A4BC">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1E2899C9">
            <w:pPr>
              <w:jc w:val="center"/>
              <w:rPr>
                <w:rFonts w:ascii="Times New Roman" w:hAnsi="Times New Roman" w:cs="Times New Roman"/>
                <w:color w:val="000000" w:themeColor="text1"/>
                <w:highlight w:val="none"/>
                <w14:textFill>
                  <w14:solidFill>
                    <w14:schemeClr w14:val="tx1"/>
                  </w14:solidFill>
                </w14:textFill>
              </w:rPr>
            </w:pPr>
          </w:p>
        </w:tc>
      </w:tr>
      <w:tr w14:paraId="32EF429F">
        <w:tblPrEx>
          <w:tblCellMar>
            <w:top w:w="15" w:type="dxa"/>
            <w:left w:w="15" w:type="dxa"/>
            <w:bottom w:w="15" w:type="dxa"/>
            <w:right w:w="15" w:type="dxa"/>
          </w:tblCellMar>
        </w:tblPrEx>
        <w:trPr>
          <w:trHeight w:val="387" w:hRule="atLeast"/>
        </w:trPr>
        <w:tc>
          <w:tcPr>
            <w:tcW w:w="1463" w:type="dxa"/>
            <w:gridSpan w:val="3"/>
            <w:tcBorders>
              <w:top w:val="single" w:color="000000" w:sz="4" w:space="0"/>
              <w:left w:val="single" w:color="000000" w:sz="4" w:space="0"/>
              <w:bottom w:val="single" w:color="000000" w:sz="4" w:space="0"/>
              <w:right w:val="single" w:color="000000" w:sz="4" w:space="0"/>
            </w:tcBorders>
            <w:vAlign w:val="center"/>
          </w:tcPr>
          <w:p w14:paraId="182BB3C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线性代数</w:t>
            </w:r>
          </w:p>
        </w:tc>
        <w:tc>
          <w:tcPr>
            <w:tcW w:w="305" w:type="dxa"/>
            <w:tcBorders>
              <w:top w:val="single" w:color="000000" w:sz="4" w:space="0"/>
              <w:left w:val="single" w:color="000000" w:sz="4" w:space="0"/>
              <w:bottom w:val="single" w:color="000000" w:sz="4" w:space="0"/>
              <w:right w:val="single" w:color="000000" w:sz="4" w:space="0"/>
            </w:tcBorders>
            <w:vAlign w:val="center"/>
          </w:tcPr>
          <w:p w14:paraId="775D742C">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305" w:type="dxa"/>
            <w:tcBorders>
              <w:top w:val="single" w:color="000000" w:sz="4" w:space="0"/>
              <w:left w:val="single" w:color="000000" w:sz="4" w:space="0"/>
              <w:bottom w:val="single" w:color="000000" w:sz="4" w:space="0"/>
              <w:right w:val="single" w:color="000000" w:sz="4" w:space="0"/>
            </w:tcBorders>
            <w:vAlign w:val="center"/>
          </w:tcPr>
          <w:p w14:paraId="62F5518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6E2FE4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0CB9455">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0F21DD2B">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4E6FFD73">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0AB510AB">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3D112FA">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BFC619D">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574D127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FD8089A">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E16208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906C7F3">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A826DEE">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07DAD69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4E8E08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EFE346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F0321E2">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23B3D817">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7DEEE56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67C095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99BB7A0">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0648278">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6056C65">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BB1C53C">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F9D4D71">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764D9596">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033B131">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40F01435">
            <w:pPr>
              <w:jc w:val="center"/>
              <w:rPr>
                <w:rFonts w:ascii="Times New Roman" w:hAnsi="Times New Roman" w:cs="Times New Roman"/>
                <w:color w:val="000000" w:themeColor="text1"/>
                <w:highlight w:val="none"/>
                <w14:textFill>
                  <w14:solidFill>
                    <w14:schemeClr w14:val="tx1"/>
                  </w14:solidFill>
                </w14:textFill>
              </w:rPr>
            </w:pPr>
          </w:p>
        </w:tc>
      </w:tr>
      <w:tr w14:paraId="6F3E44EB">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vAlign w:val="center"/>
          </w:tcPr>
          <w:p w14:paraId="10C1C75C">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概率论与数理统计</w:t>
            </w:r>
          </w:p>
        </w:tc>
        <w:tc>
          <w:tcPr>
            <w:tcW w:w="305" w:type="dxa"/>
            <w:tcBorders>
              <w:top w:val="single" w:color="000000" w:sz="4" w:space="0"/>
              <w:left w:val="single" w:color="000000" w:sz="4" w:space="0"/>
              <w:bottom w:val="single" w:color="000000" w:sz="4" w:space="0"/>
              <w:right w:val="single" w:color="000000" w:sz="4" w:space="0"/>
            </w:tcBorders>
            <w:vAlign w:val="center"/>
          </w:tcPr>
          <w:p w14:paraId="76E20DF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305" w:type="dxa"/>
            <w:tcBorders>
              <w:top w:val="single" w:color="000000" w:sz="4" w:space="0"/>
              <w:left w:val="single" w:color="000000" w:sz="4" w:space="0"/>
              <w:bottom w:val="single" w:color="000000" w:sz="4" w:space="0"/>
              <w:right w:val="single" w:color="000000" w:sz="4" w:space="0"/>
            </w:tcBorders>
            <w:vAlign w:val="center"/>
          </w:tcPr>
          <w:p w14:paraId="5107CD6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18F020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85D09F0">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066CA1C7">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2CD03F20">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12452F8">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5B3EF35">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FE9EDDC">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22D96E2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A9BD85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5C642E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650F3F4">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8E4AA7B">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8581D0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44553A7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AB80F3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38D8333">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2ED78687">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39D61EE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1352CB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FD4EEF7">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E87E694">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7A130D0">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513E4F1">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159BAFFE">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7B4932DA">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2FCA499">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6D6C1493">
            <w:pPr>
              <w:jc w:val="center"/>
              <w:rPr>
                <w:rFonts w:ascii="Times New Roman" w:hAnsi="Times New Roman" w:cs="Times New Roman"/>
                <w:color w:val="000000" w:themeColor="text1"/>
                <w:highlight w:val="none"/>
                <w14:textFill>
                  <w14:solidFill>
                    <w14:schemeClr w14:val="tx1"/>
                  </w14:solidFill>
                </w14:textFill>
              </w:rPr>
            </w:pPr>
          </w:p>
        </w:tc>
      </w:tr>
      <w:tr w14:paraId="7E7E8A43">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FE13A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画法几何&amp;工程制图</w:t>
            </w:r>
          </w:p>
        </w:tc>
        <w:tc>
          <w:tcPr>
            <w:tcW w:w="305" w:type="dxa"/>
            <w:tcBorders>
              <w:top w:val="single" w:color="000000" w:sz="4" w:space="0"/>
              <w:left w:val="single" w:color="000000" w:sz="4" w:space="0"/>
              <w:bottom w:val="single" w:color="000000" w:sz="4" w:space="0"/>
              <w:right w:val="single" w:color="000000" w:sz="4" w:space="0"/>
            </w:tcBorders>
            <w:vAlign w:val="center"/>
          </w:tcPr>
          <w:p w14:paraId="60B07DB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A9ED22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AB31CB8">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38333A09">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0B0ED9C8">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5830358B">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72707A6E">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A910634">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BC2C570">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3608ADF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D37B28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5336AD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A22FBD8">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2B44B399">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L</w:t>
            </w:r>
          </w:p>
        </w:tc>
        <w:tc>
          <w:tcPr>
            <w:tcW w:w="498" w:type="dxa"/>
            <w:tcBorders>
              <w:top w:val="single" w:color="000000" w:sz="4" w:space="0"/>
              <w:left w:val="single" w:color="000000" w:sz="4" w:space="0"/>
              <w:bottom w:val="single" w:color="000000" w:sz="4" w:space="0"/>
              <w:right w:val="single" w:color="000000" w:sz="4" w:space="0"/>
            </w:tcBorders>
            <w:vAlign w:val="center"/>
          </w:tcPr>
          <w:p w14:paraId="5E680CA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6391D20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E6FA16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CD161A1">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1CAAB8D3">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355CFC7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50F46A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A27C872">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90D12E5">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A527BCA">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6558D0D">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7673583">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0D6D4815">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9AED06E">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86DFCDC">
            <w:pPr>
              <w:jc w:val="center"/>
              <w:rPr>
                <w:rFonts w:ascii="Times New Roman" w:hAnsi="Times New Roman" w:cs="Times New Roman"/>
                <w:color w:val="000000" w:themeColor="text1"/>
                <w:highlight w:val="none"/>
                <w14:textFill>
                  <w14:solidFill>
                    <w14:schemeClr w14:val="tx1"/>
                  </w14:solidFill>
                </w14:textFill>
              </w:rPr>
            </w:pPr>
          </w:p>
        </w:tc>
      </w:tr>
      <w:tr w14:paraId="52A1902D">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9D7E8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工程测量学</w:t>
            </w:r>
          </w:p>
        </w:tc>
        <w:tc>
          <w:tcPr>
            <w:tcW w:w="305" w:type="dxa"/>
            <w:tcBorders>
              <w:top w:val="single" w:color="000000" w:sz="4" w:space="0"/>
              <w:left w:val="single" w:color="000000" w:sz="4" w:space="0"/>
              <w:bottom w:val="single" w:color="000000" w:sz="4" w:space="0"/>
              <w:right w:val="single" w:color="000000" w:sz="4" w:space="0"/>
            </w:tcBorders>
            <w:vAlign w:val="center"/>
          </w:tcPr>
          <w:p w14:paraId="5A962D4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9AC434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2A94A50">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27D01573">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5410F73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389" w:type="dxa"/>
            <w:tcBorders>
              <w:top w:val="single" w:color="000000" w:sz="4" w:space="0"/>
              <w:left w:val="single" w:color="000000" w:sz="4" w:space="0"/>
              <w:bottom w:val="single" w:color="000000" w:sz="4" w:space="0"/>
              <w:right w:val="single" w:color="000000" w:sz="4" w:space="0"/>
            </w:tcBorders>
            <w:vAlign w:val="center"/>
          </w:tcPr>
          <w:p w14:paraId="7217F613">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2E6E34CC">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C41B4FA">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F0C469F">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5EA972A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1E5462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8E1C17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6C727A8">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0C7E4717">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2010557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666EF690">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9C0BD40">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362903D">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2CAF892E">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545A2ED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769910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9F4CA3D">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A91455B">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E732A7C">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FA03B77">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3B6BB04A">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22BEAEC4">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47AAAAB">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1A435060">
            <w:pPr>
              <w:jc w:val="center"/>
              <w:rPr>
                <w:rFonts w:ascii="Times New Roman" w:hAnsi="Times New Roman" w:cs="Times New Roman"/>
                <w:color w:val="000000" w:themeColor="text1"/>
                <w:highlight w:val="none"/>
                <w14:textFill>
                  <w14:solidFill>
                    <w14:schemeClr w14:val="tx1"/>
                  </w14:solidFill>
                </w14:textFill>
              </w:rPr>
            </w:pPr>
          </w:p>
        </w:tc>
      </w:tr>
      <w:tr w14:paraId="79D249DF">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2465BA">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工程测量学实习</w:t>
            </w:r>
          </w:p>
        </w:tc>
        <w:tc>
          <w:tcPr>
            <w:tcW w:w="305" w:type="dxa"/>
            <w:tcBorders>
              <w:top w:val="single" w:color="000000" w:sz="4" w:space="0"/>
              <w:left w:val="single" w:color="000000" w:sz="4" w:space="0"/>
              <w:bottom w:val="single" w:color="000000" w:sz="4" w:space="0"/>
              <w:right w:val="single" w:color="000000" w:sz="4" w:space="0"/>
            </w:tcBorders>
            <w:vAlign w:val="center"/>
          </w:tcPr>
          <w:p w14:paraId="48D50B8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450C17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AF7E253">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E9CED0E">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7FA1DC1B">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389" w:type="dxa"/>
            <w:tcBorders>
              <w:top w:val="single" w:color="000000" w:sz="4" w:space="0"/>
              <w:left w:val="single" w:color="000000" w:sz="4" w:space="0"/>
              <w:bottom w:val="single" w:color="000000" w:sz="4" w:space="0"/>
              <w:right w:val="single" w:color="000000" w:sz="4" w:space="0"/>
            </w:tcBorders>
            <w:vAlign w:val="center"/>
          </w:tcPr>
          <w:p w14:paraId="3F6B6540">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33C95C77">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6543FDB">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920CF3E">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4D60175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FADAD5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09B30A3">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C9BE903">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1AA7F34">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2359B39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521F02D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09746F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94AC0FC">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6ECC7379">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67ECF6A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4DBF34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EBDB06B">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6" w:type="dxa"/>
            <w:tcBorders>
              <w:top w:val="single" w:color="000000" w:sz="4" w:space="0"/>
              <w:left w:val="single" w:color="000000" w:sz="4" w:space="0"/>
              <w:bottom w:val="single" w:color="000000" w:sz="4" w:space="0"/>
              <w:right w:val="single" w:color="000000" w:sz="4" w:space="0"/>
            </w:tcBorders>
            <w:vAlign w:val="center"/>
          </w:tcPr>
          <w:p w14:paraId="08D542F8">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F12042F">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E94C53A">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43B50694">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1824BB2E">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47BC21FE">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6342C021">
            <w:pPr>
              <w:jc w:val="center"/>
              <w:rPr>
                <w:rFonts w:ascii="Times New Roman" w:hAnsi="Times New Roman" w:cs="Times New Roman"/>
                <w:color w:val="000000" w:themeColor="text1"/>
                <w:highlight w:val="none"/>
                <w14:textFill>
                  <w14:solidFill>
                    <w14:schemeClr w14:val="tx1"/>
                  </w14:solidFill>
                </w14:textFill>
              </w:rPr>
            </w:pPr>
          </w:p>
        </w:tc>
      </w:tr>
      <w:tr w14:paraId="20E7FBE3">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5BAB36">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环境工程CAD</w:t>
            </w:r>
          </w:p>
        </w:tc>
        <w:tc>
          <w:tcPr>
            <w:tcW w:w="305" w:type="dxa"/>
            <w:tcBorders>
              <w:top w:val="single" w:color="000000" w:sz="4" w:space="0"/>
              <w:left w:val="single" w:color="000000" w:sz="4" w:space="0"/>
              <w:bottom w:val="single" w:color="000000" w:sz="4" w:space="0"/>
              <w:right w:val="single" w:color="000000" w:sz="4" w:space="0"/>
            </w:tcBorders>
            <w:vAlign w:val="center"/>
          </w:tcPr>
          <w:p w14:paraId="0D34C6E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610C4E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032A70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305" w:type="dxa"/>
            <w:tcBorders>
              <w:top w:val="single" w:color="000000" w:sz="4" w:space="0"/>
              <w:left w:val="single" w:color="000000" w:sz="4" w:space="0"/>
              <w:bottom w:val="single" w:color="000000" w:sz="4" w:space="0"/>
              <w:right w:val="single" w:color="000000" w:sz="4" w:space="0"/>
            </w:tcBorders>
            <w:vAlign w:val="center"/>
          </w:tcPr>
          <w:p w14:paraId="2F1B40C8">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5B9DE46C">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5A959722">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567BC0A0">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780036C">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B4A55B9">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470567B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B5F7DE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205CC9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54B049D">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7DC88E22">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98" w:type="dxa"/>
            <w:tcBorders>
              <w:top w:val="single" w:color="000000" w:sz="4" w:space="0"/>
              <w:left w:val="single" w:color="000000" w:sz="4" w:space="0"/>
              <w:bottom w:val="single" w:color="000000" w:sz="4" w:space="0"/>
              <w:right w:val="single" w:color="000000" w:sz="4" w:space="0"/>
            </w:tcBorders>
            <w:vAlign w:val="center"/>
          </w:tcPr>
          <w:p w14:paraId="29B6778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64E3AE2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8D204A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658C252">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11813F70">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6B6DF2D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69FC35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BE208E4">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8920BA8">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5F7A37D">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BF864B4">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9EF6A30">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3E459E3B">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0E0E542">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3C1239D">
            <w:pPr>
              <w:jc w:val="center"/>
              <w:rPr>
                <w:rFonts w:ascii="Times New Roman" w:hAnsi="Times New Roman" w:cs="Times New Roman"/>
                <w:color w:val="000000" w:themeColor="text1"/>
                <w:highlight w:val="none"/>
                <w14:textFill>
                  <w14:solidFill>
                    <w14:schemeClr w14:val="tx1"/>
                  </w14:solidFill>
                </w14:textFill>
              </w:rPr>
            </w:pPr>
          </w:p>
        </w:tc>
      </w:tr>
      <w:tr w14:paraId="79C2DBFE">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AFBC20">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环境工程微生物学</w:t>
            </w:r>
          </w:p>
        </w:tc>
        <w:tc>
          <w:tcPr>
            <w:tcW w:w="305" w:type="dxa"/>
            <w:tcBorders>
              <w:top w:val="single" w:color="000000" w:sz="4" w:space="0"/>
              <w:left w:val="single" w:color="000000" w:sz="4" w:space="0"/>
              <w:bottom w:val="single" w:color="000000" w:sz="4" w:space="0"/>
              <w:right w:val="single" w:color="000000" w:sz="4" w:space="0"/>
            </w:tcBorders>
            <w:vAlign w:val="center"/>
          </w:tcPr>
          <w:p w14:paraId="250F106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BC3352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41FA210">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357E614B">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0D4BC62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89" w:type="dxa"/>
            <w:tcBorders>
              <w:top w:val="single" w:color="000000" w:sz="4" w:space="0"/>
              <w:left w:val="single" w:color="000000" w:sz="4" w:space="0"/>
              <w:bottom w:val="single" w:color="000000" w:sz="4" w:space="0"/>
              <w:right w:val="single" w:color="000000" w:sz="4" w:space="0"/>
            </w:tcBorders>
            <w:vAlign w:val="center"/>
          </w:tcPr>
          <w:p w14:paraId="08C9D0B2">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60CC3BB7">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18FADD5">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E3CC202">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5D95243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AB5AC9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D0E75C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8064E3E">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3E35AF30">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C87140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1CCC6D1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91B77D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DED2B60">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4E23C625">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4B6A28B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15690E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7191232">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E63AD9F">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6920AE2">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3E31F02">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1B38BA3F">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60867C3B">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9660C30">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4222A92">
            <w:pPr>
              <w:jc w:val="center"/>
              <w:rPr>
                <w:rFonts w:ascii="Times New Roman" w:hAnsi="Times New Roman" w:cs="Times New Roman"/>
                <w:color w:val="000000" w:themeColor="text1"/>
                <w:highlight w:val="none"/>
                <w14:textFill>
                  <w14:solidFill>
                    <w14:schemeClr w14:val="tx1"/>
                  </w14:solidFill>
                </w14:textFill>
              </w:rPr>
            </w:pPr>
          </w:p>
        </w:tc>
      </w:tr>
      <w:tr w14:paraId="664CABDE">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69076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环境工程微生物学实验</w:t>
            </w:r>
          </w:p>
        </w:tc>
        <w:tc>
          <w:tcPr>
            <w:tcW w:w="305" w:type="dxa"/>
            <w:tcBorders>
              <w:top w:val="single" w:color="000000" w:sz="4" w:space="0"/>
              <w:left w:val="single" w:color="000000" w:sz="4" w:space="0"/>
              <w:bottom w:val="single" w:color="000000" w:sz="4" w:space="0"/>
              <w:right w:val="single" w:color="000000" w:sz="4" w:space="0"/>
            </w:tcBorders>
            <w:vAlign w:val="center"/>
          </w:tcPr>
          <w:p w14:paraId="269A155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3279B18">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F6BA56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ED2BD2C">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79FD6A76">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409F12AC">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785DA50E">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2D4E9E5">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8912252">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0A7F18B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82574A9">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4A562C0F">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L</w:t>
            </w:r>
          </w:p>
        </w:tc>
        <w:tc>
          <w:tcPr>
            <w:tcW w:w="305" w:type="dxa"/>
            <w:tcBorders>
              <w:top w:val="single" w:color="000000" w:sz="4" w:space="0"/>
              <w:left w:val="single" w:color="000000" w:sz="4" w:space="0"/>
              <w:bottom w:val="single" w:color="000000" w:sz="4" w:space="0"/>
              <w:right w:val="single" w:color="000000" w:sz="4" w:space="0"/>
            </w:tcBorders>
            <w:vAlign w:val="center"/>
          </w:tcPr>
          <w:p w14:paraId="1A8DA3BB">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1614AE7">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01D46F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7EB417A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FF14B1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7B8E053">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3DAB6BC2">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3C4F61A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E9B98F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56E0013">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342FC56">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9F726D4">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2E4E7F9">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B4655F0">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010BCBB1">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5523E9F7">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418C412">
            <w:pPr>
              <w:jc w:val="center"/>
              <w:rPr>
                <w:rFonts w:ascii="Times New Roman" w:hAnsi="Times New Roman" w:cs="Times New Roman"/>
                <w:color w:val="000000" w:themeColor="text1"/>
                <w:highlight w:val="none"/>
                <w14:textFill>
                  <w14:solidFill>
                    <w14:schemeClr w14:val="tx1"/>
                  </w14:solidFill>
                </w14:textFill>
              </w:rPr>
            </w:pPr>
          </w:p>
        </w:tc>
      </w:tr>
      <w:tr w14:paraId="579F6CC9">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EF41E3">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流体力学</w:t>
            </w:r>
          </w:p>
        </w:tc>
        <w:tc>
          <w:tcPr>
            <w:tcW w:w="305" w:type="dxa"/>
            <w:tcBorders>
              <w:top w:val="single" w:color="000000" w:sz="4" w:space="0"/>
              <w:left w:val="single" w:color="000000" w:sz="4" w:space="0"/>
              <w:bottom w:val="single" w:color="000000" w:sz="4" w:space="0"/>
              <w:right w:val="single" w:color="000000" w:sz="4" w:space="0"/>
            </w:tcBorders>
            <w:vAlign w:val="center"/>
          </w:tcPr>
          <w:p w14:paraId="66626F7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5C160C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927A5D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1D13F94F">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429D8010">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0DF90CB2">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426" w:type="dxa"/>
            <w:tcBorders>
              <w:top w:val="single" w:color="000000" w:sz="4" w:space="0"/>
              <w:left w:val="single" w:color="000000" w:sz="4" w:space="0"/>
              <w:bottom w:val="single" w:color="000000" w:sz="4" w:space="0"/>
              <w:right w:val="single" w:color="000000" w:sz="4" w:space="0"/>
            </w:tcBorders>
            <w:vAlign w:val="center"/>
          </w:tcPr>
          <w:p w14:paraId="327CA457">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F725C04">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89CDBAC">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0B316A28">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0F947D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60ADC2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1A6A3F9">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E997700">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5B892AC0">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66FA117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8D2B79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D6F4A6E">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5B9EA861">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0C1597B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90F74E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6CA9E12">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A037E1C">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FC8F770">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A63EACA">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5BBE306">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3DDFDF7A">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2D17868">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629B842">
            <w:pPr>
              <w:jc w:val="center"/>
              <w:rPr>
                <w:rFonts w:ascii="Times New Roman" w:hAnsi="Times New Roman" w:cs="Times New Roman"/>
                <w:color w:val="000000" w:themeColor="text1"/>
                <w:highlight w:val="none"/>
                <w14:textFill>
                  <w14:solidFill>
                    <w14:schemeClr w14:val="tx1"/>
                  </w14:solidFill>
                </w14:textFill>
              </w:rPr>
            </w:pPr>
          </w:p>
        </w:tc>
      </w:tr>
      <w:tr w14:paraId="4245E1AF">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75025B">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流体力学实验</w:t>
            </w:r>
          </w:p>
        </w:tc>
        <w:tc>
          <w:tcPr>
            <w:tcW w:w="305" w:type="dxa"/>
            <w:tcBorders>
              <w:top w:val="single" w:color="000000" w:sz="4" w:space="0"/>
              <w:left w:val="single" w:color="000000" w:sz="4" w:space="0"/>
              <w:bottom w:val="single" w:color="000000" w:sz="4" w:space="0"/>
              <w:right w:val="single" w:color="000000" w:sz="4" w:space="0"/>
            </w:tcBorders>
            <w:vAlign w:val="center"/>
          </w:tcPr>
          <w:p w14:paraId="5536E208">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D3B227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EEF5FD1">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6E7C59D">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7658DCCA">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4AA7D92D">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55128220">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F812544">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F4F282B">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3F5641FA">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196D03B">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vAlign w:val="bottom"/>
          </w:tcPr>
          <w:p w14:paraId="56D0FD6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FA2EF4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L</w:t>
            </w:r>
          </w:p>
        </w:tc>
        <w:tc>
          <w:tcPr>
            <w:tcW w:w="498" w:type="dxa"/>
            <w:tcBorders>
              <w:top w:val="single" w:color="000000" w:sz="4" w:space="0"/>
              <w:left w:val="single" w:color="000000" w:sz="4" w:space="0"/>
              <w:bottom w:val="single" w:color="000000" w:sz="4" w:space="0"/>
              <w:right w:val="single" w:color="000000" w:sz="4" w:space="0"/>
            </w:tcBorders>
            <w:vAlign w:val="center"/>
          </w:tcPr>
          <w:p w14:paraId="65DB1382">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0D04BA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732D768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9AD3700">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85E8EE0">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086F8355">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5F6EACD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98E8EE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69C74FD">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7179887">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9D42F23">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B545971">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F7C8E3E">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274E36FE">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5A1DBE7E">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63DC0327">
            <w:pPr>
              <w:jc w:val="center"/>
              <w:rPr>
                <w:rFonts w:ascii="Times New Roman" w:hAnsi="Times New Roman" w:cs="Times New Roman"/>
                <w:color w:val="000000" w:themeColor="text1"/>
                <w:highlight w:val="none"/>
                <w14:textFill>
                  <w14:solidFill>
                    <w14:schemeClr w14:val="tx1"/>
                  </w14:solidFill>
                </w14:textFill>
              </w:rPr>
            </w:pPr>
          </w:p>
        </w:tc>
      </w:tr>
      <w:tr w14:paraId="4B2AB482">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7209CF">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工程力学</w:t>
            </w:r>
          </w:p>
        </w:tc>
        <w:tc>
          <w:tcPr>
            <w:tcW w:w="305" w:type="dxa"/>
            <w:tcBorders>
              <w:top w:val="single" w:color="000000" w:sz="4" w:space="0"/>
              <w:left w:val="single" w:color="000000" w:sz="4" w:space="0"/>
              <w:bottom w:val="single" w:color="000000" w:sz="4" w:space="0"/>
              <w:right w:val="single" w:color="000000" w:sz="4" w:space="0"/>
            </w:tcBorders>
            <w:vAlign w:val="center"/>
          </w:tcPr>
          <w:p w14:paraId="1AFBCBA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916A991">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2647933">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06093E45">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497DA658">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31B0BA07">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L</w:t>
            </w:r>
          </w:p>
        </w:tc>
        <w:tc>
          <w:tcPr>
            <w:tcW w:w="426" w:type="dxa"/>
            <w:tcBorders>
              <w:top w:val="single" w:color="000000" w:sz="4" w:space="0"/>
              <w:left w:val="single" w:color="000000" w:sz="4" w:space="0"/>
              <w:bottom w:val="single" w:color="000000" w:sz="4" w:space="0"/>
              <w:right w:val="single" w:color="000000" w:sz="4" w:space="0"/>
            </w:tcBorders>
            <w:vAlign w:val="center"/>
          </w:tcPr>
          <w:p w14:paraId="4B10D017">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0A82530">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F175A42">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604E62A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1D98D5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468AF5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C2870DE">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3BA4EB0B">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7D507E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3D295F6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AFF0B3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465D948">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380260F9">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243C73D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93A42D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F51022A">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13DD575">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B0A84D0">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E6B121F">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40ECFC44">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4956F44F">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503DDCDF">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75248EB">
            <w:pPr>
              <w:jc w:val="center"/>
              <w:rPr>
                <w:rFonts w:ascii="Times New Roman" w:hAnsi="Times New Roman" w:cs="Times New Roman"/>
                <w:color w:val="000000" w:themeColor="text1"/>
                <w:highlight w:val="none"/>
                <w14:textFill>
                  <w14:solidFill>
                    <w14:schemeClr w14:val="tx1"/>
                  </w14:solidFill>
                </w14:textFill>
              </w:rPr>
            </w:pPr>
          </w:p>
        </w:tc>
      </w:tr>
      <w:tr w14:paraId="72983AB9">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vAlign w:val="center"/>
          </w:tcPr>
          <w:p w14:paraId="6A0DC563">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电子电工学</w:t>
            </w:r>
          </w:p>
        </w:tc>
        <w:tc>
          <w:tcPr>
            <w:tcW w:w="305" w:type="dxa"/>
            <w:tcBorders>
              <w:top w:val="single" w:color="000000" w:sz="4" w:space="0"/>
              <w:left w:val="single" w:color="000000" w:sz="4" w:space="0"/>
              <w:bottom w:val="single" w:color="000000" w:sz="4" w:space="0"/>
              <w:right w:val="single" w:color="000000" w:sz="4" w:space="0"/>
            </w:tcBorders>
            <w:vAlign w:val="center"/>
          </w:tcPr>
          <w:p w14:paraId="7300C4A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930836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AC31481">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56C49B34">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22762AFA">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2E6DD3C8">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6AF45B07">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71F9E61">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006FBDD">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3EDA9E38">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61E3B2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E52AC0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7167414">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754745E1">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4A1F71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5E3E989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F93B0D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5561E4A">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6A83EE8B">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7F4723B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A4254A0">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00E73C4">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4A43057">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FCA6C6A">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18B8C20">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3E0F5193">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1D1D72F0">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B38B2D1">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2C2D7E9">
            <w:pPr>
              <w:jc w:val="center"/>
              <w:rPr>
                <w:rFonts w:ascii="Times New Roman" w:hAnsi="Times New Roman" w:cs="Times New Roman"/>
                <w:color w:val="000000" w:themeColor="text1"/>
                <w:highlight w:val="none"/>
                <w14:textFill>
                  <w14:solidFill>
                    <w14:schemeClr w14:val="tx1"/>
                  </w14:solidFill>
                </w14:textFill>
              </w:rPr>
            </w:pPr>
          </w:p>
        </w:tc>
      </w:tr>
      <w:tr w14:paraId="30E1A461">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vAlign w:val="center"/>
          </w:tcPr>
          <w:p w14:paraId="7D56E5BF">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电子电工学实验</w:t>
            </w:r>
          </w:p>
        </w:tc>
        <w:tc>
          <w:tcPr>
            <w:tcW w:w="305" w:type="dxa"/>
            <w:tcBorders>
              <w:top w:val="single" w:color="000000" w:sz="4" w:space="0"/>
              <w:left w:val="single" w:color="000000" w:sz="4" w:space="0"/>
              <w:bottom w:val="single" w:color="000000" w:sz="4" w:space="0"/>
              <w:right w:val="single" w:color="000000" w:sz="4" w:space="0"/>
            </w:tcBorders>
            <w:vAlign w:val="center"/>
          </w:tcPr>
          <w:p w14:paraId="6A98143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79BA80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EBC2739">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305" w:type="dxa"/>
            <w:tcBorders>
              <w:top w:val="single" w:color="000000" w:sz="4" w:space="0"/>
              <w:left w:val="single" w:color="000000" w:sz="4" w:space="0"/>
              <w:bottom w:val="single" w:color="000000" w:sz="4" w:space="0"/>
              <w:right w:val="single" w:color="000000" w:sz="4" w:space="0"/>
            </w:tcBorders>
            <w:vAlign w:val="center"/>
          </w:tcPr>
          <w:p w14:paraId="1B4135AC">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52CFF55E">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3B0DF398">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31BFE442">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A86CD2A">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CC8DC02">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1757625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772FD8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3A18BC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FE3CACD">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10FCAE0">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F395A2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6753052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9556AF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36C41DC">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18498B16">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69569D0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7776031">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1EA9981">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8B6C80C">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EA04335">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196C5FE">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6AE395A3">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2CCEFF0B">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50B80910">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412B6167">
            <w:pPr>
              <w:jc w:val="center"/>
              <w:rPr>
                <w:rFonts w:ascii="Times New Roman" w:hAnsi="Times New Roman" w:cs="Times New Roman"/>
                <w:color w:val="000000" w:themeColor="text1"/>
                <w:highlight w:val="none"/>
                <w14:textFill>
                  <w14:solidFill>
                    <w14:schemeClr w14:val="tx1"/>
                  </w14:solidFill>
                </w14:textFill>
              </w:rPr>
            </w:pPr>
          </w:p>
        </w:tc>
      </w:tr>
      <w:tr w14:paraId="63B7496E">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6137D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土建工程基础</w:t>
            </w:r>
          </w:p>
        </w:tc>
        <w:tc>
          <w:tcPr>
            <w:tcW w:w="305" w:type="dxa"/>
            <w:tcBorders>
              <w:top w:val="single" w:color="000000" w:sz="4" w:space="0"/>
              <w:left w:val="single" w:color="000000" w:sz="4" w:space="0"/>
              <w:bottom w:val="single" w:color="000000" w:sz="4" w:space="0"/>
              <w:right w:val="single" w:color="000000" w:sz="4" w:space="0"/>
            </w:tcBorders>
            <w:vAlign w:val="center"/>
          </w:tcPr>
          <w:p w14:paraId="59AE7F8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3181D5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CD3F17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F5B7E0E">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0B2F0785">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4A2B0ED0">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26" w:type="dxa"/>
            <w:tcBorders>
              <w:top w:val="single" w:color="000000" w:sz="4" w:space="0"/>
              <w:left w:val="single" w:color="000000" w:sz="4" w:space="0"/>
              <w:bottom w:val="single" w:color="000000" w:sz="4" w:space="0"/>
              <w:right w:val="single" w:color="000000" w:sz="4" w:space="0"/>
            </w:tcBorders>
            <w:vAlign w:val="center"/>
          </w:tcPr>
          <w:p w14:paraId="31C52497">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8F678CD">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5A73121">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4FABCA4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899CB8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C5D6A31">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22F71BF">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52C64AE3">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2E7E0F4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3362553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8A960D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5F225F7">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1984EA16">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1A500FF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454" w:type="dxa"/>
            <w:tcBorders>
              <w:top w:val="single" w:color="000000" w:sz="4" w:space="0"/>
              <w:left w:val="single" w:color="000000" w:sz="4" w:space="0"/>
              <w:bottom w:val="single" w:color="000000" w:sz="4" w:space="0"/>
              <w:right w:val="single" w:color="000000" w:sz="4" w:space="0"/>
            </w:tcBorders>
            <w:vAlign w:val="center"/>
          </w:tcPr>
          <w:p w14:paraId="399173A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3FBBBA1">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54E83CD">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1483451">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5E4F7B3">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9BB91D0">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0C366F69">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9AF52D3">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386EBA8A">
            <w:pPr>
              <w:jc w:val="center"/>
              <w:rPr>
                <w:rFonts w:ascii="Times New Roman" w:hAnsi="Times New Roman" w:cs="Times New Roman"/>
                <w:color w:val="000000" w:themeColor="text1"/>
                <w:highlight w:val="none"/>
                <w14:textFill>
                  <w14:solidFill>
                    <w14:schemeClr w14:val="tx1"/>
                  </w14:solidFill>
                </w14:textFill>
              </w:rPr>
            </w:pPr>
          </w:p>
        </w:tc>
      </w:tr>
      <w:tr w14:paraId="5EB6DC04">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48BA28">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工程项目管理</w:t>
            </w:r>
          </w:p>
        </w:tc>
        <w:tc>
          <w:tcPr>
            <w:tcW w:w="305" w:type="dxa"/>
            <w:tcBorders>
              <w:top w:val="single" w:color="000000" w:sz="4" w:space="0"/>
              <w:left w:val="single" w:color="000000" w:sz="4" w:space="0"/>
              <w:bottom w:val="single" w:color="000000" w:sz="4" w:space="0"/>
              <w:right w:val="single" w:color="000000" w:sz="4" w:space="0"/>
            </w:tcBorders>
            <w:vAlign w:val="center"/>
          </w:tcPr>
          <w:p w14:paraId="6CC8B2E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D7B366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EEBC1F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DF19CBC">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09E4C75F">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09CF5233">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3A520F2F">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240ADAD">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06EC0F2">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4218FB9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F89DB7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040CD0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E7B4C7C">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BCDDC6A">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2E9236D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1108DBB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09210D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E247DC2">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1A9510EB">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613FF30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72EC942">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454" w:type="dxa"/>
            <w:tcBorders>
              <w:top w:val="single" w:color="000000" w:sz="4" w:space="0"/>
              <w:left w:val="single" w:color="000000" w:sz="4" w:space="0"/>
              <w:bottom w:val="single" w:color="000000" w:sz="4" w:space="0"/>
              <w:right w:val="single" w:color="000000" w:sz="4" w:space="0"/>
            </w:tcBorders>
            <w:vAlign w:val="center"/>
          </w:tcPr>
          <w:p w14:paraId="2C9565A0">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A795C54">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A3808D6">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1EB287D">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4AD9C28">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543" w:type="dxa"/>
            <w:tcBorders>
              <w:top w:val="single" w:color="000000" w:sz="4" w:space="0"/>
              <w:left w:val="single" w:color="000000" w:sz="4" w:space="0"/>
              <w:bottom w:val="single" w:color="000000" w:sz="4" w:space="0"/>
              <w:right w:val="single" w:color="000000" w:sz="4" w:space="0"/>
            </w:tcBorders>
            <w:vAlign w:val="center"/>
          </w:tcPr>
          <w:p w14:paraId="7056379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45" w:type="dxa"/>
            <w:tcBorders>
              <w:top w:val="single" w:color="000000" w:sz="4" w:space="0"/>
              <w:left w:val="single" w:color="000000" w:sz="4" w:space="0"/>
              <w:bottom w:val="single" w:color="000000" w:sz="4" w:space="0"/>
              <w:right w:val="single" w:color="000000" w:sz="4" w:space="0"/>
            </w:tcBorders>
            <w:vAlign w:val="center"/>
          </w:tcPr>
          <w:p w14:paraId="6D747827">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8F2260E">
            <w:pPr>
              <w:jc w:val="center"/>
              <w:rPr>
                <w:rFonts w:ascii="Times New Roman" w:hAnsi="Times New Roman" w:cs="Times New Roman"/>
                <w:color w:val="000000" w:themeColor="text1"/>
                <w:highlight w:val="none"/>
                <w14:textFill>
                  <w14:solidFill>
                    <w14:schemeClr w14:val="tx1"/>
                  </w14:solidFill>
                </w14:textFill>
              </w:rPr>
            </w:pPr>
          </w:p>
        </w:tc>
      </w:tr>
      <w:tr w14:paraId="0937C725">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3D633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环境保护法规</w:t>
            </w:r>
          </w:p>
        </w:tc>
        <w:tc>
          <w:tcPr>
            <w:tcW w:w="305" w:type="dxa"/>
            <w:tcBorders>
              <w:top w:val="single" w:color="000000" w:sz="4" w:space="0"/>
              <w:left w:val="single" w:color="000000" w:sz="4" w:space="0"/>
              <w:bottom w:val="single" w:color="000000" w:sz="4" w:space="0"/>
              <w:right w:val="single" w:color="000000" w:sz="4" w:space="0"/>
            </w:tcBorders>
            <w:vAlign w:val="center"/>
          </w:tcPr>
          <w:p w14:paraId="27F10D4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783AF5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F99334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79C5298">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20B13577">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24F24977">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0B92AC01">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FB5D89E">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DAF12F8">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3917DF59">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62291D7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47BC87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DC09C20">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27B5AD8A">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5307FBF1">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6E7AAD9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F51431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54" w:type="dxa"/>
            <w:tcBorders>
              <w:top w:val="single" w:color="000000" w:sz="4" w:space="0"/>
              <w:left w:val="single" w:color="000000" w:sz="4" w:space="0"/>
              <w:bottom w:val="single" w:color="000000" w:sz="4" w:space="0"/>
              <w:right w:val="single" w:color="000000" w:sz="4" w:space="0"/>
            </w:tcBorders>
            <w:vAlign w:val="center"/>
          </w:tcPr>
          <w:p w14:paraId="6A8F57C3">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2C5C8EF2">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59AA938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9BFCFF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F4D917A">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EA31F8E">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788F766">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86AD73D">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F3751F3">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680DCC32">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84C05FD">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3389F177">
            <w:pPr>
              <w:jc w:val="center"/>
              <w:rPr>
                <w:rFonts w:ascii="Times New Roman" w:hAnsi="Times New Roman" w:cs="Times New Roman"/>
                <w:color w:val="000000" w:themeColor="text1"/>
                <w:highlight w:val="none"/>
                <w14:textFill>
                  <w14:solidFill>
                    <w14:schemeClr w14:val="tx1"/>
                  </w14:solidFill>
                </w14:textFill>
              </w:rPr>
            </w:pPr>
          </w:p>
        </w:tc>
      </w:tr>
      <w:tr w14:paraId="596DF384">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8D81F9">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环境监测</w:t>
            </w:r>
          </w:p>
        </w:tc>
        <w:tc>
          <w:tcPr>
            <w:tcW w:w="305" w:type="dxa"/>
            <w:tcBorders>
              <w:top w:val="single" w:color="000000" w:sz="4" w:space="0"/>
              <w:left w:val="single" w:color="000000" w:sz="4" w:space="0"/>
              <w:bottom w:val="single" w:color="000000" w:sz="4" w:space="0"/>
              <w:right w:val="single" w:color="000000" w:sz="4" w:space="0"/>
            </w:tcBorders>
            <w:vAlign w:val="center"/>
          </w:tcPr>
          <w:p w14:paraId="3609F3D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C6C8AB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79D996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02F2AAC">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00F098F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89" w:type="dxa"/>
            <w:tcBorders>
              <w:top w:val="single" w:color="000000" w:sz="4" w:space="0"/>
              <w:left w:val="single" w:color="000000" w:sz="4" w:space="0"/>
              <w:bottom w:val="single" w:color="000000" w:sz="4" w:space="0"/>
              <w:right w:val="single" w:color="000000" w:sz="4" w:space="0"/>
            </w:tcBorders>
            <w:vAlign w:val="center"/>
          </w:tcPr>
          <w:p w14:paraId="77C6BFC6">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426" w:type="dxa"/>
            <w:tcBorders>
              <w:top w:val="single" w:color="000000" w:sz="4" w:space="0"/>
              <w:left w:val="single" w:color="000000" w:sz="4" w:space="0"/>
              <w:bottom w:val="single" w:color="000000" w:sz="4" w:space="0"/>
              <w:right w:val="single" w:color="000000" w:sz="4" w:space="0"/>
            </w:tcBorders>
            <w:vAlign w:val="center"/>
          </w:tcPr>
          <w:p w14:paraId="493D7C72">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718AF03">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59A7192">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520F093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D6DD24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7624B6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305" w:type="dxa"/>
            <w:tcBorders>
              <w:top w:val="single" w:color="000000" w:sz="4" w:space="0"/>
              <w:left w:val="single" w:color="000000" w:sz="4" w:space="0"/>
              <w:bottom w:val="single" w:color="000000" w:sz="4" w:space="0"/>
              <w:right w:val="single" w:color="000000" w:sz="4" w:space="0"/>
            </w:tcBorders>
            <w:vAlign w:val="center"/>
          </w:tcPr>
          <w:p w14:paraId="6ABE116E">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3E4C0160">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3EDEBC8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28A22BD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5E3C58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CEC46CD">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137F490B">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0168D8B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7196A8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88D1305">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9C71D94">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B9D831C">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FE97497">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C586834">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5D9248F6">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4D8FAFF0">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35859172">
            <w:pPr>
              <w:jc w:val="center"/>
              <w:rPr>
                <w:rFonts w:ascii="Times New Roman" w:hAnsi="Times New Roman" w:cs="Times New Roman"/>
                <w:color w:val="000000" w:themeColor="text1"/>
                <w:highlight w:val="none"/>
                <w14:textFill>
                  <w14:solidFill>
                    <w14:schemeClr w14:val="tx1"/>
                  </w14:solidFill>
                </w14:textFill>
              </w:rPr>
            </w:pPr>
          </w:p>
        </w:tc>
      </w:tr>
      <w:tr w14:paraId="1859ED3C">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269EA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环境监测实验</w:t>
            </w:r>
          </w:p>
        </w:tc>
        <w:tc>
          <w:tcPr>
            <w:tcW w:w="305" w:type="dxa"/>
            <w:tcBorders>
              <w:top w:val="single" w:color="000000" w:sz="4" w:space="0"/>
              <w:left w:val="single" w:color="000000" w:sz="4" w:space="0"/>
              <w:bottom w:val="single" w:color="000000" w:sz="4" w:space="0"/>
              <w:right w:val="single" w:color="000000" w:sz="4" w:space="0"/>
            </w:tcBorders>
            <w:vAlign w:val="center"/>
          </w:tcPr>
          <w:p w14:paraId="5880003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0E37FE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C17995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A1D6F7E">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3183818C">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04488F3F">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3F944E1A">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F137483">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3DF18CE">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3C76DD8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1456B1B">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03FD789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B65441D">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1FD372A">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03FD038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54" w:type="dxa"/>
            <w:tcBorders>
              <w:top w:val="single" w:color="000000" w:sz="4" w:space="0"/>
              <w:left w:val="single" w:color="000000" w:sz="4" w:space="0"/>
              <w:bottom w:val="single" w:color="000000" w:sz="4" w:space="0"/>
              <w:right w:val="single" w:color="000000" w:sz="4" w:space="0"/>
            </w:tcBorders>
          </w:tcPr>
          <w:p w14:paraId="16B1782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AEED92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826B2AA">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1E349964">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184EC71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F6A8E6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103F876">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389F58C">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390FB37">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536EEB6">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8F27E80">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39532228">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16287BE">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CA28A92">
            <w:pPr>
              <w:jc w:val="center"/>
              <w:rPr>
                <w:rFonts w:ascii="Times New Roman" w:hAnsi="Times New Roman" w:cs="Times New Roman"/>
                <w:color w:val="000000" w:themeColor="text1"/>
                <w:highlight w:val="none"/>
                <w14:textFill>
                  <w14:solidFill>
                    <w14:schemeClr w14:val="tx1"/>
                  </w14:solidFill>
                </w14:textFill>
              </w:rPr>
            </w:pPr>
          </w:p>
        </w:tc>
      </w:tr>
      <w:tr w14:paraId="102C583E">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261C03">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环境工程原理</w:t>
            </w:r>
          </w:p>
        </w:tc>
        <w:tc>
          <w:tcPr>
            <w:tcW w:w="305" w:type="dxa"/>
            <w:tcBorders>
              <w:top w:val="single" w:color="000000" w:sz="4" w:space="0"/>
              <w:left w:val="single" w:color="000000" w:sz="4" w:space="0"/>
              <w:bottom w:val="single" w:color="000000" w:sz="4" w:space="0"/>
              <w:right w:val="single" w:color="000000" w:sz="4" w:space="0"/>
            </w:tcBorders>
            <w:vAlign w:val="center"/>
          </w:tcPr>
          <w:p w14:paraId="69D3C63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B404881">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1BD6A0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64614F23">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4203991C">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6EF3B119">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26" w:type="dxa"/>
            <w:tcBorders>
              <w:top w:val="single" w:color="000000" w:sz="4" w:space="0"/>
              <w:left w:val="single" w:color="000000" w:sz="4" w:space="0"/>
              <w:bottom w:val="single" w:color="000000" w:sz="4" w:space="0"/>
              <w:right w:val="single" w:color="000000" w:sz="4" w:space="0"/>
            </w:tcBorders>
            <w:vAlign w:val="center"/>
          </w:tcPr>
          <w:p w14:paraId="62AC12A5">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DC00465">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5D4B58C">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7529FE2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45B622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4DF7C8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9DD3454">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0A7925CB">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71100AB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1A8963E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4BF9D0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8362355">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15BB23DD">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58A4BA9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DAA429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569A5EF">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FA4E5B4">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FA4C3E4">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C6FF66F">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4EDC63E8">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0F5576FD">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8BB42B7">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626A0000">
            <w:pPr>
              <w:jc w:val="center"/>
              <w:rPr>
                <w:rFonts w:ascii="Times New Roman" w:hAnsi="Times New Roman" w:cs="Times New Roman"/>
                <w:color w:val="000000" w:themeColor="text1"/>
                <w:highlight w:val="none"/>
                <w14:textFill>
                  <w14:solidFill>
                    <w14:schemeClr w14:val="tx1"/>
                  </w14:solidFill>
                </w14:textFill>
              </w:rPr>
            </w:pPr>
          </w:p>
        </w:tc>
      </w:tr>
      <w:tr w14:paraId="538B57E2">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BE4840">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大气污染控制工程</w:t>
            </w:r>
          </w:p>
        </w:tc>
        <w:tc>
          <w:tcPr>
            <w:tcW w:w="305" w:type="dxa"/>
            <w:tcBorders>
              <w:top w:val="single" w:color="000000" w:sz="4" w:space="0"/>
              <w:left w:val="single" w:color="000000" w:sz="4" w:space="0"/>
              <w:bottom w:val="single" w:color="000000" w:sz="4" w:space="0"/>
              <w:right w:val="single" w:color="000000" w:sz="4" w:space="0"/>
            </w:tcBorders>
            <w:vAlign w:val="center"/>
          </w:tcPr>
          <w:p w14:paraId="17A0845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4CB80FA">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81DCF8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8B3FC7A">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25" w:type="dxa"/>
            <w:tcBorders>
              <w:top w:val="single" w:color="000000" w:sz="4" w:space="0"/>
              <w:left w:val="single" w:color="000000" w:sz="4" w:space="0"/>
              <w:bottom w:val="single" w:color="000000" w:sz="4" w:space="0"/>
              <w:right w:val="single" w:color="000000" w:sz="4" w:space="0"/>
            </w:tcBorders>
            <w:vAlign w:val="center"/>
          </w:tcPr>
          <w:p w14:paraId="712C3C92">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1888360D">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351C0328">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25" w:type="dxa"/>
            <w:tcBorders>
              <w:top w:val="single" w:color="000000" w:sz="4" w:space="0"/>
              <w:left w:val="single" w:color="000000" w:sz="4" w:space="0"/>
              <w:bottom w:val="single" w:color="000000" w:sz="4" w:space="0"/>
              <w:right w:val="single" w:color="000000" w:sz="4" w:space="0"/>
            </w:tcBorders>
            <w:vAlign w:val="center"/>
          </w:tcPr>
          <w:p w14:paraId="577DEC9C">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25" w:type="dxa"/>
            <w:tcBorders>
              <w:top w:val="single" w:color="000000" w:sz="4" w:space="0"/>
              <w:left w:val="single" w:color="000000" w:sz="4" w:space="0"/>
              <w:bottom w:val="single" w:color="000000" w:sz="4" w:space="0"/>
              <w:right w:val="single" w:color="000000" w:sz="4" w:space="0"/>
            </w:tcBorders>
            <w:vAlign w:val="center"/>
          </w:tcPr>
          <w:p w14:paraId="221E11C9">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22BCBAF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D68F06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355429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87A74C7">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2255EBD3">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C02C66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2BDF65E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476FA1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3828AD4">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16A23B34">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15742EE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2741CC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A619570">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E0BA421">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4B87DC8">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BDC81CF">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231435E">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47B3FE84">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0C60F19B">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3A0E07A7">
            <w:pPr>
              <w:jc w:val="center"/>
              <w:rPr>
                <w:rFonts w:ascii="Times New Roman" w:hAnsi="Times New Roman" w:cs="Times New Roman"/>
                <w:color w:val="000000" w:themeColor="text1"/>
                <w:highlight w:val="none"/>
                <w14:textFill>
                  <w14:solidFill>
                    <w14:schemeClr w14:val="tx1"/>
                  </w14:solidFill>
                </w14:textFill>
              </w:rPr>
            </w:pPr>
          </w:p>
        </w:tc>
      </w:tr>
      <w:tr w14:paraId="1D1CFC42">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69BA0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物理性污染控制工程</w:t>
            </w:r>
          </w:p>
        </w:tc>
        <w:tc>
          <w:tcPr>
            <w:tcW w:w="305" w:type="dxa"/>
            <w:tcBorders>
              <w:top w:val="single" w:color="000000" w:sz="4" w:space="0"/>
              <w:left w:val="single" w:color="000000" w:sz="4" w:space="0"/>
              <w:bottom w:val="single" w:color="000000" w:sz="4" w:space="0"/>
              <w:right w:val="single" w:color="000000" w:sz="4" w:space="0"/>
            </w:tcBorders>
            <w:vAlign w:val="center"/>
          </w:tcPr>
          <w:p w14:paraId="44B7B9E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494C0B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B8D550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5590621">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25" w:type="dxa"/>
            <w:tcBorders>
              <w:top w:val="single" w:color="000000" w:sz="4" w:space="0"/>
              <w:left w:val="single" w:color="000000" w:sz="4" w:space="0"/>
              <w:bottom w:val="single" w:color="000000" w:sz="4" w:space="0"/>
              <w:right w:val="single" w:color="000000" w:sz="4" w:space="0"/>
            </w:tcBorders>
            <w:vAlign w:val="center"/>
          </w:tcPr>
          <w:p w14:paraId="33DC8B0E">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24131B6F">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4FCBD1C0">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425" w:type="dxa"/>
            <w:tcBorders>
              <w:top w:val="single" w:color="000000" w:sz="4" w:space="0"/>
              <w:left w:val="single" w:color="000000" w:sz="4" w:space="0"/>
              <w:bottom w:val="single" w:color="000000" w:sz="4" w:space="0"/>
              <w:right w:val="single" w:color="000000" w:sz="4" w:space="0"/>
            </w:tcBorders>
            <w:vAlign w:val="center"/>
          </w:tcPr>
          <w:p w14:paraId="578555D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425" w:type="dxa"/>
            <w:tcBorders>
              <w:top w:val="single" w:color="000000" w:sz="4" w:space="0"/>
              <w:left w:val="single" w:color="000000" w:sz="4" w:space="0"/>
              <w:bottom w:val="single" w:color="000000" w:sz="4" w:space="0"/>
              <w:right w:val="single" w:color="000000" w:sz="4" w:space="0"/>
            </w:tcBorders>
            <w:vAlign w:val="center"/>
          </w:tcPr>
          <w:p w14:paraId="15DFBC98">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7D139741">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D0AD72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E81CA68">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AB7C69E">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08F592AE">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7EEF78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6F738BF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5BD31C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CE4A435">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0935CDD2">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3C13EAA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89BC32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CC2B7AF">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9BC439B">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3BA7C2C">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D4C4340">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986B988">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39A6D175">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D6B68FE">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6E67286">
            <w:pPr>
              <w:jc w:val="center"/>
              <w:rPr>
                <w:rFonts w:ascii="Times New Roman" w:hAnsi="Times New Roman" w:cs="Times New Roman"/>
                <w:color w:val="000000" w:themeColor="text1"/>
                <w:highlight w:val="none"/>
                <w14:textFill>
                  <w14:solidFill>
                    <w14:schemeClr w14:val="tx1"/>
                  </w14:solidFill>
                </w14:textFill>
              </w:rPr>
            </w:pPr>
          </w:p>
        </w:tc>
      </w:tr>
      <w:tr w14:paraId="4CFDF6A0">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64716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水污染控制工程（A1）</w:t>
            </w:r>
          </w:p>
        </w:tc>
        <w:tc>
          <w:tcPr>
            <w:tcW w:w="305" w:type="dxa"/>
            <w:tcBorders>
              <w:top w:val="single" w:color="000000" w:sz="4" w:space="0"/>
              <w:left w:val="single" w:color="000000" w:sz="4" w:space="0"/>
              <w:bottom w:val="single" w:color="000000" w:sz="4" w:space="0"/>
              <w:right w:val="single" w:color="000000" w:sz="4" w:space="0"/>
            </w:tcBorders>
            <w:vAlign w:val="center"/>
          </w:tcPr>
          <w:p w14:paraId="0C99FA8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8F77A5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D7525A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CB48768">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25" w:type="dxa"/>
            <w:tcBorders>
              <w:top w:val="single" w:color="000000" w:sz="4" w:space="0"/>
              <w:left w:val="single" w:color="000000" w:sz="4" w:space="0"/>
              <w:bottom w:val="single" w:color="000000" w:sz="4" w:space="0"/>
              <w:right w:val="single" w:color="000000" w:sz="4" w:space="0"/>
            </w:tcBorders>
            <w:vAlign w:val="center"/>
          </w:tcPr>
          <w:p w14:paraId="020F65C0">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442CF2D7">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0C558799">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ADE6443">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AD9CDFD">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6E87B7B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D36654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D0B6A3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FCD2E47">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00F14A4">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C2F229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756B3FA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D06D251">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CD23212">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611550DE">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3710EFC0">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C68F09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4754287">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F1AA634">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093F902">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8123B9E">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352AB1C9">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543" w:type="dxa"/>
            <w:tcBorders>
              <w:top w:val="single" w:color="000000" w:sz="4" w:space="0"/>
              <w:left w:val="single" w:color="000000" w:sz="4" w:space="0"/>
              <w:bottom w:val="single" w:color="000000" w:sz="4" w:space="0"/>
              <w:right w:val="single" w:color="000000" w:sz="4" w:space="0"/>
            </w:tcBorders>
            <w:vAlign w:val="center"/>
          </w:tcPr>
          <w:p w14:paraId="7CC9A9E7">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45" w:type="dxa"/>
            <w:tcBorders>
              <w:top w:val="single" w:color="000000" w:sz="4" w:space="0"/>
              <w:left w:val="single" w:color="000000" w:sz="4" w:space="0"/>
              <w:bottom w:val="single" w:color="000000" w:sz="4" w:space="0"/>
              <w:right w:val="single" w:color="000000" w:sz="4" w:space="0"/>
            </w:tcBorders>
            <w:vAlign w:val="center"/>
          </w:tcPr>
          <w:p w14:paraId="6B424505">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4AFE1A8">
            <w:pPr>
              <w:jc w:val="center"/>
              <w:rPr>
                <w:rFonts w:ascii="Times New Roman" w:hAnsi="Times New Roman" w:cs="Times New Roman"/>
                <w:color w:val="000000" w:themeColor="text1"/>
                <w:highlight w:val="none"/>
                <w14:textFill>
                  <w14:solidFill>
                    <w14:schemeClr w14:val="tx1"/>
                  </w14:solidFill>
                </w14:textFill>
              </w:rPr>
            </w:pPr>
          </w:p>
        </w:tc>
      </w:tr>
      <w:tr w14:paraId="75A8DC1D">
        <w:tblPrEx>
          <w:tblCellMar>
            <w:top w:w="15" w:type="dxa"/>
            <w:left w:w="15" w:type="dxa"/>
            <w:bottom w:w="15" w:type="dxa"/>
            <w:right w:w="15" w:type="dxa"/>
          </w:tblCellMar>
        </w:tblPrEx>
        <w:trPr>
          <w:trHeight w:val="518"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4C8086">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水污染控制工程（A2）</w:t>
            </w:r>
          </w:p>
        </w:tc>
        <w:tc>
          <w:tcPr>
            <w:tcW w:w="305" w:type="dxa"/>
            <w:tcBorders>
              <w:top w:val="single" w:color="000000" w:sz="4" w:space="0"/>
              <w:left w:val="single" w:color="000000" w:sz="4" w:space="0"/>
              <w:bottom w:val="single" w:color="000000" w:sz="4" w:space="0"/>
              <w:right w:val="single" w:color="000000" w:sz="4" w:space="0"/>
            </w:tcBorders>
            <w:vAlign w:val="center"/>
          </w:tcPr>
          <w:p w14:paraId="760A64E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C3F0D4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6178A93">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91D755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25" w:type="dxa"/>
            <w:tcBorders>
              <w:top w:val="single" w:color="000000" w:sz="4" w:space="0"/>
              <w:left w:val="single" w:color="000000" w:sz="4" w:space="0"/>
              <w:bottom w:val="single" w:color="000000" w:sz="4" w:space="0"/>
              <w:right w:val="single" w:color="000000" w:sz="4" w:space="0"/>
            </w:tcBorders>
            <w:vAlign w:val="center"/>
          </w:tcPr>
          <w:p w14:paraId="70E7811E">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758A77AC">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103028C">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25" w:type="dxa"/>
            <w:tcBorders>
              <w:top w:val="single" w:color="000000" w:sz="4" w:space="0"/>
              <w:left w:val="single" w:color="000000" w:sz="4" w:space="0"/>
              <w:bottom w:val="single" w:color="000000" w:sz="4" w:space="0"/>
              <w:right w:val="single" w:color="000000" w:sz="4" w:space="0"/>
            </w:tcBorders>
            <w:vAlign w:val="center"/>
          </w:tcPr>
          <w:p w14:paraId="01007748">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25" w:type="dxa"/>
            <w:tcBorders>
              <w:top w:val="single" w:color="000000" w:sz="4" w:space="0"/>
              <w:left w:val="single" w:color="000000" w:sz="4" w:space="0"/>
              <w:bottom w:val="single" w:color="000000" w:sz="4" w:space="0"/>
              <w:right w:val="single" w:color="000000" w:sz="4" w:space="0"/>
            </w:tcBorders>
            <w:vAlign w:val="center"/>
          </w:tcPr>
          <w:p w14:paraId="39DE7BD7">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30632D5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D25868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9E3590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C245999">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141CA63">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07C5E9D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409D435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E7327E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781983E">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10D7CAF9">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251BE08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FF6B39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B4E9A7E">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3B43714">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12AB09F">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2552E00">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1DFBD75F">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60D4AF52">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4E894295">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6D25D57A">
            <w:pPr>
              <w:jc w:val="center"/>
              <w:rPr>
                <w:rFonts w:ascii="Times New Roman" w:hAnsi="Times New Roman" w:cs="Times New Roman"/>
                <w:color w:val="000000" w:themeColor="text1"/>
                <w:highlight w:val="none"/>
                <w14:textFill>
                  <w14:solidFill>
                    <w14:schemeClr w14:val="tx1"/>
                  </w14:solidFill>
                </w14:textFill>
              </w:rPr>
            </w:pPr>
          </w:p>
        </w:tc>
      </w:tr>
      <w:tr w14:paraId="333CC75E">
        <w:tblPrEx>
          <w:tblCellMar>
            <w:top w:w="15" w:type="dxa"/>
            <w:left w:w="15" w:type="dxa"/>
            <w:bottom w:w="15" w:type="dxa"/>
            <w:right w:w="15" w:type="dxa"/>
          </w:tblCellMar>
        </w:tblPrEx>
        <w:trPr>
          <w:trHeight w:val="570"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942370">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环境工程概预算</w:t>
            </w:r>
          </w:p>
        </w:tc>
        <w:tc>
          <w:tcPr>
            <w:tcW w:w="305" w:type="dxa"/>
            <w:tcBorders>
              <w:top w:val="single" w:color="000000" w:sz="4" w:space="0"/>
              <w:left w:val="single" w:color="000000" w:sz="4" w:space="0"/>
              <w:bottom w:val="single" w:color="000000" w:sz="4" w:space="0"/>
              <w:right w:val="single" w:color="000000" w:sz="4" w:space="0"/>
            </w:tcBorders>
            <w:vAlign w:val="center"/>
          </w:tcPr>
          <w:p w14:paraId="33BF08A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1E4EE0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A931B3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7A42949">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41D19034">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18A16F1F">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78ECC735">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46A2AA7">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ED122F4">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05A5F16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77EDE3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3A037E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D4E7056">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75A20431">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36E654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86B71A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0393581">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673FD46">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L</w:t>
            </w:r>
          </w:p>
        </w:tc>
        <w:tc>
          <w:tcPr>
            <w:tcW w:w="410" w:type="dxa"/>
            <w:tcBorders>
              <w:top w:val="single" w:color="000000" w:sz="4" w:space="0"/>
              <w:left w:val="single" w:color="000000" w:sz="4" w:space="0"/>
              <w:bottom w:val="single" w:color="000000" w:sz="4" w:space="0"/>
              <w:right w:val="single" w:color="000000" w:sz="4" w:space="0"/>
            </w:tcBorders>
            <w:vAlign w:val="center"/>
          </w:tcPr>
          <w:p w14:paraId="62D406C1">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01EEF3A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8EF858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87AC1BF">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0070D48">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5F27CBF">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85ECA45">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6F6AE3B3">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08EAB401">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45" w:type="dxa"/>
            <w:tcBorders>
              <w:top w:val="single" w:color="000000" w:sz="4" w:space="0"/>
              <w:left w:val="single" w:color="000000" w:sz="4" w:space="0"/>
              <w:bottom w:val="single" w:color="000000" w:sz="4" w:space="0"/>
              <w:right w:val="single" w:color="000000" w:sz="4" w:space="0"/>
            </w:tcBorders>
            <w:vAlign w:val="center"/>
          </w:tcPr>
          <w:p w14:paraId="278D37C6">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E93FF6E">
            <w:pPr>
              <w:jc w:val="center"/>
              <w:rPr>
                <w:rFonts w:ascii="Times New Roman" w:hAnsi="Times New Roman" w:cs="Times New Roman"/>
                <w:color w:val="000000" w:themeColor="text1"/>
                <w:highlight w:val="none"/>
                <w14:textFill>
                  <w14:solidFill>
                    <w14:schemeClr w14:val="tx1"/>
                  </w14:solidFill>
                </w14:textFill>
              </w:rPr>
            </w:pPr>
          </w:p>
        </w:tc>
      </w:tr>
      <w:tr w14:paraId="336FAE75">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6AE626">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固体废物处理与处置</w:t>
            </w:r>
          </w:p>
        </w:tc>
        <w:tc>
          <w:tcPr>
            <w:tcW w:w="305" w:type="dxa"/>
            <w:tcBorders>
              <w:top w:val="single" w:color="000000" w:sz="4" w:space="0"/>
              <w:left w:val="single" w:color="000000" w:sz="4" w:space="0"/>
              <w:bottom w:val="single" w:color="000000" w:sz="4" w:space="0"/>
              <w:right w:val="single" w:color="000000" w:sz="4" w:space="0"/>
            </w:tcBorders>
            <w:vAlign w:val="center"/>
          </w:tcPr>
          <w:p w14:paraId="5B5FACD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924555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3EC68D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DB2E4E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25" w:type="dxa"/>
            <w:tcBorders>
              <w:top w:val="single" w:color="000000" w:sz="4" w:space="0"/>
              <w:left w:val="single" w:color="000000" w:sz="4" w:space="0"/>
              <w:bottom w:val="single" w:color="000000" w:sz="4" w:space="0"/>
              <w:right w:val="single" w:color="000000" w:sz="4" w:space="0"/>
            </w:tcBorders>
            <w:vAlign w:val="center"/>
          </w:tcPr>
          <w:p w14:paraId="3B7B179B">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0DE581A5">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37B3668A">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25" w:type="dxa"/>
            <w:tcBorders>
              <w:top w:val="single" w:color="000000" w:sz="4" w:space="0"/>
              <w:left w:val="single" w:color="000000" w:sz="4" w:space="0"/>
              <w:bottom w:val="single" w:color="000000" w:sz="4" w:space="0"/>
              <w:right w:val="single" w:color="000000" w:sz="4" w:space="0"/>
            </w:tcBorders>
            <w:vAlign w:val="center"/>
          </w:tcPr>
          <w:p w14:paraId="04FC56E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25" w:type="dxa"/>
            <w:tcBorders>
              <w:top w:val="single" w:color="000000" w:sz="4" w:space="0"/>
              <w:left w:val="single" w:color="000000" w:sz="4" w:space="0"/>
              <w:bottom w:val="single" w:color="000000" w:sz="4" w:space="0"/>
              <w:right w:val="single" w:color="000000" w:sz="4" w:space="0"/>
            </w:tcBorders>
            <w:vAlign w:val="center"/>
          </w:tcPr>
          <w:p w14:paraId="6FECD3B9">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52A0D37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E64D54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D2449C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FCAFF89">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5AD9B45B">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7AA111E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4C4DC1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C82520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4EC240A">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3C4468F6">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49C1C07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74C7C9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DA58E8C">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5817829">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987DA8D">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5D3CC80">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6DA9F20">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082123D7">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4E9F6103">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3D0E7F21">
            <w:pPr>
              <w:jc w:val="center"/>
              <w:rPr>
                <w:rFonts w:ascii="Times New Roman" w:hAnsi="Times New Roman" w:cs="Times New Roman"/>
                <w:color w:val="000000" w:themeColor="text1"/>
                <w:highlight w:val="none"/>
                <w14:textFill>
                  <w14:solidFill>
                    <w14:schemeClr w14:val="tx1"/>
                  </w14:solidFill>
                </w14:textFill>
              </w:rPr>
            </w:pPr>
          </w:p>
        </w:tc>
      </w:tr>
      <w:tr w14:paraId="16AB1DEE">
        <w:tblPrEx>
          <w:tblCellMar>
            <w:top w:w="15" w:type="dxa"/>
            <w:left w:w="15" w:type="dxa"/>
            <w:bottom w:w="15" w:type="dxa"/>
            <w:right w:w="15" w:type="dxa"/>
          </w:tblCellMar>
        </w:tblPrEx>
        <w:trPr>
          <w:trHeight w:val="571"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974FA2">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大气污染控制工程实验</w:t>
            </w:r>
          </w:p>
        </w:tc>
        <w:tc>
          <w:tcPr>
            <w:tcW w:w="305" w:type="dxa"/>
            <w:tcBorders>
              <w:top w:val="single" w:color="000000" w:sz="4" w:space="0"/>
              <w:left w:val="single" w:color="000000" w:sz="4" w:space="0"/>
              <w:bottom w:val="single" w:color="000000" w:sz="4" w:space="0"/>
              <w:right w:val="single" w:color="000000" w:sz="4" w:space="0"/>
            </w:tcBorders>
            <w:vAlign w:val="center"/>
          </w:tcPr>
          <w:p w14:paraId="668FC878">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83B6BD8">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DA2A04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E74AF18">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0C6E84A0">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61BDD13D">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0787742F">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C4198E5">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D571DF3">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742B524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FF3BA3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C8F564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305" w:type="dxa"/>
            <w:tcBorders>
              <w:top w:val="single" w:color="000000" w:sz="4" w:space="0"/>
              <w:left w:val="single" w:color="000000" w:sz="4" w:space="0"/>
              <w:bottom w:val="single" w:color="000000" w:sz="4" w:space="0"/>
              <w:right w:val="single" w:color="000000" w:sz="4" w:space="0"/>
            </w:tcBorders>
            <w:vAlign w:val="center"/>
          </w:tcPr>
          <w:p w14:paraId="72C7966C">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98" w:type="dxa"/>
            <w:tcBorders>
              <w:top w:val="single" w:color="000000" w:sz="4" w:space="0"/>
              <w:left w:val="single" w:color="000000" w:sz="4" w:space="0"/>
              <w:bottom w:val="single" w:color="000000" w:sz="4" w:space="0"/>
              <w:right w:val="single" w:color="000000" w:sz="4" w:space="0"/>
            </w:tcBorders>
            <w:vAlign w:val="center"/>
          </w:tcPr>
          <w:p w14:paraId="594F8958">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7B6D32D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52B852F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753E16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A0016D8">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3A128F19">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534F433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ADE34E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F9518FE">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374A25B">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0588439">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9F3F078">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128B71AD">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695588E6">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0A5896F7">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BE67583">
            <w:pPr>
              <w:jc w:val="center"/>
              <w:rPr>
                <w:rFonts w:ascii="Times New Roman" w:hAnsi="Times New Roman" w:cs="Times New Roman"/>
                <w:color w:val="000000" w:themeColor="text1"/>
                <w:highlight w:val="none"/>
                <w14:textFill>
                  <w14:solidFill>
                    <w14:schemeClr w14:val="tx1"/>
                  </w14:solidFill>
                </w14:textFill>
              </w:rPr>
            </w:pPr>
          </w:p>
        </w:tc>
      </w:tr>
      <w:tr w14:paraId="2AFB71F8">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1D15A1">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水污染控制工程实验</w:t>
            </w:r>
          </w:p>
        </w:tc>
        <w:tc>
          <w:tcPr>
            <w:tcW w:w="305" w:type="dxa"/>
            <w:tcBorders>
              <w:top w:val="single" w:color="000000" w:sz="4" w:space="0"/>
              <w:left w:val="single" w:color="000000" w:sz="4" w:space="0"/>
              <w:bottom w:val="single" w:color="000000" w:sz="4" w:space="0"/>
              <w:right w:val="single" w:color="000000" w:sz="4" w:space="0"/>
            </w:tcBorders>
            <w:vAlign w:val="center"/>
          </w:tcPr>
          <w:p w14:paraId="61F2312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AD5C96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6BAC0B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285D48C">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7BE0FD18">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524F7F88">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B7ADB1C">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2AEC063">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269BF18">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26330C5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1E870C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72FFF71">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4D6713F0">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98" w:type="dxa"/>
            <w:tcBorders>
              <w:top w:val="single" w:color="000000" w:sz="4" w:space="0"/>
              <w:left w:val="single" w:color="000000" w:sz="4" w:space="0"/>
              <w:bottom w:val="single" w:color="000000" w:sz="4" w:space="0"/>
              <w:right w:val="single" w:color="000000" w:sz="4" w:space="0"/>
            </w:tcBorders>
            <w:vAlign w:val="center"/>
          </w:tcPr>
          <w:p w14:paraId="301D6DA1">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3F51081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56C5E39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6B565A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11E7BD0">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539820EE">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3C11AF8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F7B056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B71D43F">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685ACC0">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BC0ABE6">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0FAAD34">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4F6F0465">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1C286AFF">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F328F93">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F4E8627">
            <w:pPr>
              <w:jc w:val="center"/>
              <w:rPr>
                <w:rFonts w:ascii="Times New Roman" w:hAnsi="Times New Roman" w:cs="Times New Roman"/>
                <w:color w:val="000000" w:themeColor="text1"/>
                <w:highlight w:val="none"/>
                <w14:textFill>
                  <w14:solidFill>
                    <w14:schemeClr w14:val="tx1"/>
                  </w14:solidFill>
                </w14:textFill>
              </w:rPr>
            </w:pPr>
          </w:p>
        </w:tc>
      </w:tr>
      <w:tr w14:paraId="6FAC56AE">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5B354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固体废物处理与处置实验</w:t>
            </w:r>
          </w:p>
        </w:tc>
        <w:tc>
          <w:tcPr>
            <w:tcW w:w="305" w:type="dxa"/>
            <w:tcBorders>
              <w:top w:val="single" w:color="000000" w:sz="4" w:space="0"/>
              <w:left w:val="single" w:color="000000" w:sz="4" w:space="0"/>
              <w:bottom w:val="single" w:color="000000" w:sz="4" w:space="0"/>
              <w:right w:val="single" w:color="000000" w:sz="4" w:space="0"/>
            </w:tcBorders>
            <w:vAlign w:val="center"/>
          </w:tcPr>
          <w:p w14:paraId="20A7736A">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984F4B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7CFD14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7C90BFB">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4F6C5CC0">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2C1E2866">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21F0D6DD">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BA52C4F">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4BEEC16">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6117525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DB18A3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28EB647">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305" w:type="dxa"/>
            <w:tcBorders>
              <w:top w:val="single" w:color="000000" w:sz="4" w:space="0"/>
              <w:left w:val="single" w:color="000000" w:sz="4" w:space="0"/>
              <w:bottom w:val="single" w:color="000000" w:sz="4" w:space="0"/>
              <w:right w:val="single" w:color="000000" w:sz="4" w:space="0"/>
            </w:tcBorders>
            <w:vAlign w:val="center"/>
          </w:tcPr>
          <w:p w14:paraId="2B9BB732">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98" w:type="dxa"/>
            <w:tcBorders>
              <w:top w:val="single" w:color="000000" w:sz="4" w:space="0"/>
              <w:left w:val="single" w:color="000000" w:sz="4" w:space="0"/>
              <w:bottom w:val="single" w:color="000000" w:sz="4" w:space="0"/>
              <w:right w:val="single" w:color="000000" w:sz="4" w:space="0"/>
            </w:tcBorders>
            <w:vAlign w:val="center"/>
          </w:tcPr>
          <w:p w14:paraId="5D84DD8F">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54758F5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6915361">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698B44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1EE990D">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27AE986C">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121265A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01689B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12C8C1E">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45FB148">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6B7ACC2">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1FDC7AB">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B5969C9">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1A5FBFF1">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14B95FA">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2CF0879">
            <w:pPr>
              <w:jc w:val="center"/>
              <w:rPr>
                <w:rFonts w:ascii="Times New Roman" w:hAnsi="Times New Roman" w:cs="Times New Roman"/>
                <w:color w:val="000000" w:themeColor="text1"/>
                <w:highlight w:val="none"/>
                <w14:textFill>
                  <w14:solidFill>
                    <w14:schemeClr w14:val="tx1"/>
                  </w14:solidFill>
                </w14:textFill>
              </w:rPr>
            </w:pPr>
          </w:p>
        </w:tc>
      </w:tr>
      <w:tr w14:paraId="74907E78">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EE506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环境工程原理实验</w:t>
            </w:r>
          </w:p>
        </w:tc>
        <w:tc>
          <w:tcPr>
            <w:tcW w:w="305" w:type="dxa"/>
            <w:tcBorders>
              <w:top w:val="single" w:color="000000" w:sz="4" w:space="0"/>
              <w:left w:val="single" w:color="000000" w:sz="4" w:space="0"/>
              <w:bottom w:val="single" w:color="000000" w:sz="4" w:space="0"/>
              <w:right w:val="single" w:color="000000" w:sz="4" w:space="0"/>
            </w:tcBorders>
            <w:vAlign w:val="center"/>
          </w:tcPr>
          <w:p w14:paraId="2948C43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CEB84E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4E84841">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1A31162">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440E7FBE">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7AC0B318">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794C50F3">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C71F10E">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7A06F72">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7BF1FF73">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EAF76D6">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049C2FA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57B4682">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2D420FBE">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2535AD3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54" w:type="dxa"/>
            <w:tcBorders>
              <w:top w:val="single" w:color="000000" w:sz="4" w:space="0"/>
              <w:left w:val="single" w:color="000000" w:sz="4" w:space="0"/>
              <w:bottom w:val="single" w:color="000000" w:sz="4" w:space="0"/>
              <w:right w:val="single" w:color="000000" w:sz="4" w:space="0"/>
            </w:tcBorders>
          </w:tcPr>
          <w:p w14:paraId="16B039C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EBEEA5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5D89C86">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55B777EE">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2ACDD21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054D4A0">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7BF362A">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EEB6AF1">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745003F">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1A9D5C2">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A36632D">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6D6A91D4">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03D79311">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368991D">
            <w:pPr>
              <w:jc w:val="center"/>
              <w:rPr>
                <w:rFonts w:ascii="Times New Roman" w:hAnsi="Times New Roman" w:cs="Times New Roman"/>
                <w:color w:val="000000" w:themeColor="text1"/>
                <w:highlight w:val="none"/>
                <w14:textFill>
                  <w14:solidFill>
                    <w14:schemeClr w14:val="tx1"/>
                  </w14:solidFill>
                </w14:textFill>
              </w:rPr>
            </w:pPr>
          </w:p>
        </w:tc>
      </w:tr>
      <w:tr w14:paraId="6B8F652F">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A4BEB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环境工程综合实验</w:t>
            </w:r>
          </w:p>
        </w:tc>
        <w:tc>
          <w:tcPr>
            <w:tcW w:w="305" w:type="dxa"/>
            <w:tcBorders>
              <w:top w:val="single" w:color="000000" w:sz="4" w:space="0"/>
              <w:left w:val="single" w:color="000000" w:sz="4" w:space="0"/>
              <w:bottom w:val="single" w:color="000000" w:sz="4" w:space="0"/>
              <w:right w:val="single" w:color="000000" w:sz="4" w:space="0"/>
            </w:tcBorders>
            <w:vAlign w:val="center"/>
          </w:tcPr>
          <w:p w14:paraId="77F52631">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A3BBE23">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223719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8919C37">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2C4E9107">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08721EFC">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57D5A56A">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C07D37D">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026BA07">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3DAA39C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55FEC4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ABB9A9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C6CE42B">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3BCD02D">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249082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7219BCA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DF5A5E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22F4F53">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66986F36">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53E6D47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86FC1A6">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54" w:type="dxa"/>
            <w:tcBorders>
              <w:top w:val="single" w:color="000000" w:sz="4" w:space="0"/>
              <w:left w:val="single" w:color="000000" w:sz="4" w:space="0"/>
              <w:bottom w:val="single" w:color="000000" w:sz="4" w:space="0"/>
              <w:right w:val="single" w:color="000000" w:sz="4" w:space="0"/>
            </w:tcBorders>
            <w:vAlign w:val="center"/>
          </w:tcPr>
          <w:p w14:paraId="226071BC">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6B29897">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3B5D9DA">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B966BA3">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648B2AD5">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078414C9">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98DB61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494" w:type="dxa"/>
            <w:tcBorders>
              <w:top w:val="single" w:color="000000" w:sz="4" w:space="0"/>
              <w:left w:val="single" w:color="000000" w:sz="4" w:space="0"/>
              <w:bottom w:val="single" w:color="000000" w:sz="4" w:space="0"/>
              <w:right w:val="single" w:color="000000" w:sz="4" w:space="0"/>
            </w:tcBorders>
            <w:vAlign w:val="center"/>
          </w:tcPr>
          <w:p w14:paraId="0F34A41C">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r>
      <w:tr w14:paraId="57FC1720">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33874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大气污染控制工程课程设计</w:t>
            </w:r>
          </w:p>
        </w:tc>
        <w:tc>
          <w:tcPr>
            <w:tcW w:w="305" w:type="dxa"/>
            <w:tcBorders>
              <w:top w:val="single" w:color="000000" w:sz="4" w:space="0"/>
              <w:left w:val="single" w:color="000000" w:sz="4" w:space="0"/>
              <w:bottom w:val="single" w:color="000000" w:sz="4" w:space="0"/>
              <w:right w:val="single" w:color="000000" w:sz="4" w:space="0"/>
            </w:tcBorders>
            <w:vAlign w:val="center"/>
          </w:tcPr>
          <w:p w14:paraId="5EE4A90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D2D1AE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0861508">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C203D15">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330F9DE5">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646A413A">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0B6A39E8">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CE66080">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E440F22">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57" w:type="dxa"/>
            <w:tcBorders>
              <w:top w:val="single" w:color="000000" w:sz="4" w:space="0"/>
              <w:left w:val="single" w:color="000000" w:sz="4" w:space="0"/>
              <w:bottom w:val="single" w:color="000000" w:sz="4" w:space="0"/>
              <w:right w:val="single" w:color="000000" w:sz="4" w:space="0"/>
            </w:tcBorders>
            <w:vAlign w:val="center"/>
          </w:tcPr>
          <w:p w14:paraId="0FF4FD5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0C41FE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112CFA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DAEFEC3">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ECF4240">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A66D29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696CF6A1">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3B84F20">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1897E7C">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3222D381">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793417A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0989FB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8740B90">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4370E1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6" w:type="dxa"/>
            <w:tcBorders>
              <w:top w:val="single" w:color="000000" w:sz="4" w:space="0"/>
              <w:left w:val="single" w:color="000000" w:sz="4" w:space="0"/>
              <w:bottom w:val="single" w:color="000000" w:sz="4" w:space="0"/>
              <w:right w:val="single" w:color="000000" w:sz="4" w:space="0"/>
            </w:tcBorders>
            <w:vAlign w:val="center"/>
          </w:tcPr>
          <w:p w14:paraId="498A221B">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63628B3">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8086EB4">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2BBBF4D3">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55C3121">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72F5A23">
            <w:pPr>
              <w:jc w:val="center"/>
              <w:rPr>
                <w:rFonts w:ascii="Times New Roman" w:hAnsi="Times New Roman" w:cs="Times New Roman"/>
                <w:color w:val="000000" w:themeColor="text1"/>
                <w:highlight w:val="none"/>
                <w14:textFill>
                  <w14:solidFill>
                    <w14:schemeClr w14:val="tx1"/>
                  </w14:solidFill>
                </w14:textFill>
              </w:rPr>
            </w:pPr>
          </w:p>
        </w:tc>
      </w:tr>
      <w:tr w14:paraId="2F979B1B">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61F91F">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水污染控制工程课程设计</w:t>
            </w:r>
          </w:p>
        </w:tc>
        <w:tc>
          <w:tcPr>
            <w:tcW w:w="305" w:type="dxa"/>
            <w:tcBorders>
              <w:top w:val="single" w:color="000000" w:sz="4" w:space="0"/>
              <w:left w:val="single" w:color="000000" w:sz="4" w:space="0"/>
              <w:bottom w:val="single" w:color="000000" w:sz="4" w:space="0"/>
              <w:right w:val="single" w:color="000000" w:sz="4" w:space="0"/>
            </w:tcBorders>
            <w:vAlign w:val="center"/>
          </w:tcPr>
          <w:p w14:paraId="6F23E318">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A480678">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FBECE3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D6DF1B4">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24B8E42E">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00866472">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457527FB">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7EF34FC">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7C3C5E9">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57" w:type="dxa"/>
            <w:tcBorders>
              <w:top w:val="single" w:color="000000" w:sz="4" w:space="0"/>
              <w:left w:val="single" w:color="000000" w:sz="4" w:space="0"/>
              <w:bottom w:val="single" w:color="000000" w:sz="4" w:space="0"/>
              <w:right w:val="single" w:color="000000" w:sz="4" w:space="0"/>
            </w:tcBorders>
            <w:vAlign w:val="center"/>
          </w:tcPr>
          <w:p w14:paraId="32DAF66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6CA6A2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0FC137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56616C2">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8AED4A0">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0FE55B3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D64D9D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19BA44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03783CB">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740BE195">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130613A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98AF881">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976D002">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768F5CB">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6" w:type="dxa"/>
            <w:tcBorders>
              <w:top w:val="single" w:color="000000" w:sz="4" w:space="0"/>
              <w:left w:val="single" w:color="000000" w:sz="4" w:space="0"/>
              <w:bottom w:val="single" w:color="000000" w:sz="4" w:space="0"/>
              <w:right w:val="single" w:color="000000" w:sz="4" w:space="0"/>
            </w:tcBorders>
            <w:vAlign w:val="center"/>
          </w:tcPr>
          <w:p w14:paraId="7A45FEA9">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CE206D9">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B1A095B">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3A95DFEC">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45" w:type="dxa"/>
            <w:tcBorders>
              <w:top w:val="single" w:color="000000" w:sz="4" w:space="0"/>
              <w:left w:val="single" w:color="000000" w:sz="4" w:space="0"/>
              <w:bottom w:val="single" w:color="000000" w:sz="4" w:space="0"/>
              <w:right w:val="single" w:color="000000" w:sz="4" w:space="0"/>
            </w:tcBorders>
            <w:vAlign w:val="center"/>
          </w:tcPr>
          <w:p w14:paraId="5C197EDE">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45E63A6B">
            <w:pPr>
              <w:jc w:val="center"/>
              <w:rPr>
                <w:rFonts w:ascii="Times New Roman" w:hAnsi="Times New Roman" w:cs="Times New Roman"/>
                <w:color w:val="000000" w:themeColor="text1"/>
                <w:highlight w:val="none"/>
                <w14:textFill>
                  <w14:solidFill>
                    <w14:schemeClr w14:val="tx1"/>
                  </w14:solidFill>
                </w14:textFill>
              </w:rPr>
            </w:pPr>
          </w:p>
        </w:tc>
      </w:tr>
      <w:tr w14:paraId="3D6D3883">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5ACA0A">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环境工程原理课程设计</w:t>
            </w:r>
          </w:p>
        </w:tc>
        <w:tc>
          <w:tcPr>
            <w:tcW w:w="305" w:type="dxa"/>
            <w:tcBorders>
              <w:top w:val="single" w:color="000000" w:sz="4" w:space="0"/>
              <w:left w:val="single" w:color="000000" w:sz="4" w:space="0"/>
              <w:bottom w:val="single" w:color="000000" w:sz="4" w:space="0"/>
              <w:right w:val="single" w:color="000000" w:sz="4" w:space="0"/>
            </w:tcBorders>
            <w:vAlign w:val="center"/>
          </w:tcPr>
          <w:p w14:paraId="27241FB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0DF604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220681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3703EDD">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746DE42A">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36B4BA41">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792D86DB">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532609F">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2C08C0C">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57" w:type="dxa"/>
            <w:tcBorders>
              <w:top w:val="single" w:color="000000" w:sz="4" w:space="0"/>
              <w:left w:val="single" w:color="000000" w:sz="4" w:space="0"/>
              <w:bottom w:val="single" w:color="000000" w:sz="4" w:space="0"/>
              <w:right w:val="single" w:color="000000" w:sz="4" w:space="0"/>
            </w:tcBorders>
            <w:vAlign w:val="center"/>
          </w:tcPr>
          <w:p w14:paraId="2C31B8F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2F7235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C64C118">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E6C7306">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7AEDBE8C">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36E2748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F3A1F0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23CA2E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807C9F7">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655ACA13">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39AD2AF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6C70FB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F60FBA3">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32A08C0">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6" w:type="dxa"/>
            <w:tcBorders>
              <w:top w:val="single" w:color="000000" w:sz="4" w:space="0"/>
              <w:left w:val="single" w:color="000000" w:sz="4" w:space="0"/>
              <w:bottom w:val="single" w:color="000000" w:sz="4" w:space="0"/>
              <w:right w:val="single" w:color="000000" w:sz="4" w:space="0"/>
            </w:tcBorders>
            <w:vAlign w:val="center"/>
          </w:tcPr>
          <w:p w14:paraId="68528DDF">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AE6380F">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3BC1DC43">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58017E65">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0DC0108C">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10A043B">
            <w:pPr>
              <w:jc w:val="center"/>
              <w:rPr>
                <w:rFonts w:ascii="Times New Roman" w:hAnsi="Times New Roman" w:cs="Times New Roman"/>
                <w:color w:val="000000" w:themeColor="text1"/>
                <w:highlight w:val="none"/>
                <w14:textFill>
                  <w14:solidFill>
                    <w14:schemeClr w14:val="tx1"/>
                  </w14:solidFill>
                </w14:textFill>
              </w:rPr>
            </w:pPr>
          </w:p>
        </w:tc>
      </w:tr>
      <w:tr w14:paraId="28317F00">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53DA5A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固体废物处理与处置课程设计</w:t>
            </w:r>
          </w:p>
        </w:tc>
        <w:tc>
          <w:tcPr>
            <w:tcW w:w="305" w:type="dxa"/>
            <w:tcBorders>
              <w:top w:val="single" w:color="000000" w:sz="4" w:space="0"/>
              <w:left w:val="single" w:color="000000" w:sz="4" w:space="0"/>
              <w:bottom w:val="single" w:color="000000" w:sz="4" w:space="0"/>
              <w:right w:val="single" w:color="000000" w:sz="4" w:space="0"/>
            </w:tcBorders>
            <w:vAlign w:val="center"/>
          </w:tcPr>
          <w:p w14:paraId="10FCDE5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1A2518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9879AC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3B643BB">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0685F4B8">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1EA7A971">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61F2C32D">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53BFB91">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B12519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57" w:type="dxa"/>
            <w:tcBorders>
              <w:top w:val="single" w:color="000000" w:sz="4" w:space="0"/>
              <w:left w:val="single" w:color="000000" w:sz="4" w:space="0"/>
              <w:bottom w:val="single" w:color="000000" w:sz="4" w:space="0"/>
              <w:right w:val="single" w:color="000000" w:sz="4" w:space="0"/>
            </w:tcBorders>
            <w:vAlign w:val="center"/>
          </w:tcPr>
          <w:p w14:paraId="15BF19E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14CDD88">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F4724E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859466D">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5E153746">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5A10FD5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36A3CE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11A67E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0FE816F">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7ED3814E">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303072D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E921DD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8EE4890">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793F6F9">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6" w:type="dxa"/>
            <w:tcBorders>
              <w:top w:val="single" w:color="000000" w:sz="4" w:space="0"/>
              <w:left w:val="single" w:color="000000" w:sz="4" w:space="0"/>
              <w:bottom w:val="single" w:color="000000" w:sz="4" w:space="0"/>
              <w:right w:val="single" w:color="000000" w:sz="4" w:space="0"/>
            </w:tcBorders>
            <w:vAlign w:val="center"/>
          </w:tcPr>
          <w:p w14:paraId="1DFACF03">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89F777C">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1A0BAEEA">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543" w:type="dxa"/>
            <w:tcBorders>
              <w:top w:val="single" w:color="000000" w:sz="4" w:space="0"/>
              <w:left w:val="single" w:color="000000" w:sz="4" w:space="0"/>
              <w:bottom w:val="single" w:color="000000" w:sz="4" w:space="0"/>
              <w:right w:val="single" w:color="000000" w:sz="4" w:space="0"/>
            </w:tcBorders>
            <w:vAlign w:val="center"/>
          </w:tcPr>
          <w:p w14:paraId="52856D8B">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2EB5E96">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146F3F86">
            <w:pPr>
              <w:jc w:val="center"/>
              <w:rPr>
                <w:rFonts w:ascii="Times New Roman" w:hAnsi="Times New Roman" w:cs="Times New Roman"/>
                <w:color w:val="000000" w:themeColor="text1"/>
                <w:highlight w:val="none"/>
                <w14:textFill>
                  <w14:solidFill>
                    <w14:schemeClr w14:val="tx1"/>
                  </w14:solidFill>
                </w14:textFill>
              </w:rPr>
            </w:pPr>
          </w:p>
        </w:tc>
      </w:tr>
      <w:tr w14:paraId="37CE2880">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DAF4D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环境规划与管理</w:t>
            </w:r>
          </w:p>
        </w:tc>
        <w:tc>
          <w:tcPr>
            <w:tcW w:w="305" w:type="dxa"/>
            <w:tcBorders>
              <w:top w:val="single" w:color="000000" w:sz="4" w:space="0"/>
              <w:left w:val="single" w:color="000000" w:sz="4" w:space="0"/>
              <w:bottom w:val="single" w:color="000000" w:sz="4" w:space="0"/>
              <w:right w:val="single" w:color="000000" w:sz="4" w:space="0"/>
            </w:tcBorders>
            <w:vAlign w:val="center"/>
          </w:tcPr>
          <w:p w14:paraId="5C69EBD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C0322C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9C12068">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BFA1DE9">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3BDC0A58">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57F5A9CF">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43C4682F">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4B31FE8">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FA6741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57" w:type="dxa"/>
            <w:tcBorders>
              <w:top w:val="single" w:color="000000" w:sz="4" w:space="0"/>
              <w:left w:val="single" w:color="000000" w:sz="4" w:space="0"/>
              <w:bottom w:val="single" w:color="000000" w:sz="4" w:space="0"/>
              <w:right w:val="single" w:color="000000" w:sz="4" w:space="0"/>
            </w:tcBorders>
            <w:vAlign w:val="center"/>
          </w:tcPr>
          <w:p w14:paraId="3295D3A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D916CC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8A6C1A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BF4BD26">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A6E2BE1">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2B1A5F20">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53A0D7E0">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C4ECBC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180DF22">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0" w:type="dxa"/>
            <w:tcBorders>
              <w:top w:val="single" w:color="000000" w:sz="4" w:space="0"/>
              <w:left w:val="single" w:color="000000" w:sz="4" w:space="0"/>
              <w:bottom w:val="single" w:color="000000" w:sz="4" w:space="0"/>
              <w:right w:val="single" w:color="000000" w:sz="4" w:space="0"/>
            </w:tcBorders>
            <w:vAlign w:val="center"/>
          </w:tcPr>
          <w:p w14:paraId="624F751C">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396D40A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E43371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08672FE">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B56F686">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E5BA960">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53F5B1A">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3B482F3">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7FB808CD">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8D20886">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6BBBABC">
            <w:pPr>
              <w:jc w:val="center"/>
              <w:rPr>
                <w:rFonts w:ascii="Times New Roman" w:hAnsi="Times New Roman" w:cs="Times New Roman"/>
                <w:color w:val="000000" w:themeColor="text1"/>
                <w:highlight w:val="none"/>
                <w14:textFill>
                  <w14:solidFill>
                    <w14:schemeClr w14:val="tx1"/>
                  </w14:solidFill>
                </w14:textFill>
              </w:rPr>
            </w:pPr>
          </w:p>
        </w:tc>
      </w:tr>
      <w:tr w14:paraId="7B599E06">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863883">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环境工程专业英语</w:t>
            </w:r>
          </w:p>
        </w:tc>
        <w:tc>
          <w:tcPr>
            <w:tcW w:w="305" w:type="dxa"/>
            <w:tcBorders>
              <w:top w:val="single" w:color="000000" w:sz="4" w:space="0"/>
              <w:left w:val="single" w:color="000000" w:sz="4" w:space="0"/>
              <w:bottom w:val="single" w:color="000000" w:sz="4" w:space="0"/>
              <w:right w:val="single" w:color="000000" w:sz="4" w:space="0"/>
            </w:tcBorders>
            <w:vAlign w:val="center"/>
          </w:tcPr>
          <w:p w14:paraId="120BFCA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20DA448">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626E3A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4975740">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2A39A697">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22E2070B">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56996FB2">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011A88E">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6435045">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002B035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D3C95E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44CD32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B721A93">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5CF051C">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502B5B81">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B71591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93E8FF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CFB9481">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4D203F24">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14ED413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82DF9C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2B89A5A">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36DC65B">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193EFF0">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F2929C3">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94" w:type="dxa"/>
            <w:tcBorders>
              <w:top w:val="single" w:color="000000" w:sz="4" w:space="0"/>
              <w:left w:val="single" w:color="000000" w:sz="4" w:space="0"/>
              <w:bottom w:val="single" w:color="000000" w:sz="4" w:space="0"/>
              <w:right w:val="single" w:color="000000" w:sz="4" w:space="0"/>
            </w:tcBorders>
            <w:vAlign w:val="center"/>
          </w:tcPr>
          <w:p w14:paraId="03A7F085">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3ECADB73">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5FBF023">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D6EB803">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r>
      <w:tr w14:paraId="1C53F714">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07729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土壤及地下水污染修复</w:t>
            </w:r>
          </w:p>
        </w:tc>
        <w:tc>
          <w:tcPr>
            <w:tcW w:w="305" w:type="dxa"/>
            <w:tcBorders>
              <w:top w:val="single" w:color="000000" w:sz="4" w:space="0"/>
              <w:left w:val="single" w:color="000000" w:sz="4" w:space="0"/>
              <w:bottom w:val="single" w:color="000000" w:sz="4" w:space="0"/>
              <w:right w:val="single" w:color="000000" w:sz="4" w:space="0"/>
            </w:tcBorders>
            <w:vAlign w:val="center"/>
          </w:tcPr>
          <w:p w14:paraId="2466A9A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44E720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8F56B5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8883AA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25" w:type="dxa"/>
            <w:tcBorders>
              <w:top w:val="single" w:color="000000" w:sz="4" w:space="0"/>
              <w:left w:val="single" w:color="000000" w:sz="4" w:space="0"/>
              <w:bottom w:val="single" w:color="000000" w:sz="4" w:space="0"/>
              <w:right w:val="single" w:color="000000" w:sz="4" w:space="0"/>
            </w:tcBorders>
            <w:vAlign w:val="center"/>
          </w:tcPr>
          <w:p w14:paraId="0249AD47">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52D55085">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D0C13E3">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L</w:t>
            </w:r>
          </w:p>
        </w:tc>
        <w:tc>
          <w:tcPr>
            <w:tcW w:w="425" w:type="dxa"/>
            <w:tcBorders>
              <w:top w:val="single" w:color="000000" w:sz="4" w:space="0"/>
              <w:left w:val="single" w:color="000000" w:sz="4" w:space="0"/>
              <w:bottom w:val="single" w:color="000000" w:sz="4" w:space="0"/>
              <w:right w:val="single" w:color="000000" w:sz="4" w:space="0"/>
            </w:tcBorders>
            <w:vAlign w:val="center"/>
          </w:tcPr>
          <w:p w14:paraId="46E972F7">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L</w:t>
            </w:r>
          </w:p>
        </w:tc>
        <w:tc>
          <w:tcPr>
            <w:tcW w:w="425" w:type="dxa"/>
            <w:tcBorders>
              <w:top w:val="single" w:color="000000" w:sz="4" w:space="0"/>
              <w:left w:val="single" w:color="000000" w:sz="4" w:space="0"/>
              <w:bottom w:val="single" w:color="000000" w:sz="4" w:space="0"/>
              <w:right w:val="single" w:color="000000" w:sz="4" w:space="0"/>
            </w:tcBorders>
            <w:vAlign w:val="center"/>
          </w:tcPr>
          <w:p w14:paraId="1DBA0F5E">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104427F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B45F2A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CF4832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0D0216A">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FEB73C3">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63B8430">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57E4A92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B21B59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A66248E">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5FF7A188">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5658142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08FCF7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05FF5A8">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B096AEA">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4E1FBEB">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5A87512">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1ACDC92">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33428912">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90CB78D">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600A801">
            <w:pPr>
              <w:jc w:val="center"/>
              <w:rPr>
                <w:rFonts w:ascii="Times New Roman" w:hAnsi="Times New Roman" w:cs="Times New Roman"/>
                <w:color w:val="000000" w:themeColor="text1"/>
                <w:highlight w:val="none"/>
                <w14:textFill>
                  <w14:solidFill>
                    <w14:schemeClr w14:val="tx1"/>
                  </w14:solidFill>
                </w14:textFill>
              </w:rPr>
            </w:pPr>
          </w:p>
        </w:tc>
      </w:tr>
      <w:tr w14:paraId="57FFF7DE">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EDFDC0">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环境工程设备</w:t>
            </w:r>
          </w:p>
        </w:tc>
        <w:tc>
          <w:tcPr>
            <w:tcW w:w="305" w:type="dxa"/>
            <w:tcBorders>
              <w:top w:val="single" w:color="000000" w:sz="4" w:space="0"/>
              <w:left w:val="single" w:color="000000" w:sz="4" w:space="0"/>
              <w:bottom w:val="single" w:color="000000" w:sz="4" w:space="0"/>
              <w:right w:val="single" w:color="000000" w:sz="4" w:space="0"/>
            </w:tcBorders>
            <w:vAlign w:val="center"/>
          </w:tcPr>
          <w:p w14:paraId="5F15F741">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58AB89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5A7ABF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D4D523E">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0F31E3E9">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412546E7">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FA06F93">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0681CCD">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4C982C7">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3E39586A">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3A6F2FD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1B317D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7CD24C1">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3B06BE41">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0FEE64E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24FF481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5E202F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7034F33">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3EF06127">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051AC1B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00B0D1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41BEB8B">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A455B43">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288FF1A">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4A5BB52">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3BFDD23D">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3DA4D1E1">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DD833FD">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F21671C">
            <w:pPr>
              <w:jc w:val="center"/>
              <w:rPr>
                <w:rFonts w:ascii="Times New Roman" w:hAnsi="Times New Roman" w:cs="Times New Roman"/>
                <w:color w:val="000000" w:themeColor="text1"/>
                <w:highlight w:val="none"/>
                <w14:textFill>
                  <w14:solidFill>
                    <w14:schemeClr w14:val="tx1"/>
                  </w14:solidFill>
                </w14:textFill>
              </w:rPr>
            </w:pPr>
          </w:p>
        </w:tc>
      </w:tr>
      <w:tr w14:paraId="55EA2D1F">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vAlign w:val="center"/>
          </w:tcPr>
          <w:p w14:paraId="7CB4F2E2">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废水处理工程设计</w:t>
            </w:r>
          </w:p>
        </w:tc>
        <w:tc>
          <w:tcPr>
            <w:tcW w:w="305" w:type="dxa"/>
            <w:tcBorders>
              <w:top w:val="single" w:color="000000" w:sz="4" w:space="0"/>
              <w:left w:val="single" w:color="000000" w:sz="4" w:space="0"/>
              <w:bottom w:val="single" w:color="000000" w:sz="4" w:space="0"/>
              <w:right w:val="single" w:color="000000" w:sz="4" w:space="0"/>
            </w:tcBorders>
            <w:vAlign w:val="center"/>
          </w:tcPr>
          <w:p w14:paraId="6187BE21">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745E98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2E7748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AF39486">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68E054B2">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317AAA0A">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60F5D76">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3FC9000">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ED08EF5">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38ABA83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54F8F19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1437A3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45654CA">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22927FF3">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175EDD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5D7559B2">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14197F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FB8B1C9">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7DFCCA89">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7B95865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7B14B01">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37798B7">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15E8638">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5E4644B">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6" w:type="dxa"/>
            <w:tcBorders>
              <w:top w:val="single" w:color="000000" w:sz="4" w:space="0"/>
              <w:left w:val="single" w:color="000000" w:sz="4" w:space="0"/>
              <w:bottom w:val="single" w:color="000000" w:sz="4" w:space="0"/>
              <w:right w:val="single" w:color="000000" w:sz="4" w:space="0"/>
            </w:tcBorders>
            <w:vAlign w:val="center"/>
          </w:tcPr>
          <w:p w14:paraId="772B1413">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CA88913">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68DDACA0">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5E2B57D0">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6D8E8D1">
            <w:pPr>
              <w:jc w:val="center"/>
              <w:rPr>
                <w:rFonts w:ascii="Times New Roman" w:hAnsi="Times New Roman" w:cs="Times New Roman"/>
                <w:color w:val="000000" w:themeColor="text1"/>
                <w:highlight w:val="none"/>
                <w14:textFill>
                  <w14:solidFill>
                    <w14:schemeClr w14:val="tx1"/>
                  </w14:solidFill>
                </w14:textFill>
              </w:rPr>
            </w:pPr>
          </w:p>
        </w:tc>
      </w:tr>
      <w:tr w14:paraId="4381EB79">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2169CB">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环境影响评价</w:t>
            </w:r>
          </w:p>
        </w:tc>
        <w:tc>
          <w:tcPr>
            <w:tcW w:w="305" w:type="dxa"/>
            <w:tcBorders>
              <w:top w:val="single" w:color="000000" w:sz="4" w:space="0"/>
              <w:left w:val="single" w:color="000000" w:sz="4" w:space="0"/>
              <w:bottom w:val="single" w:color="000000" w:sz="4" w:space="0"/>
              <w:right w:val="single" w:color="000000" w:sz="4" w:space="0"/>
            </w:tcBorders>
            <w:vAlign w:val="center"/>
          </w:tcPr>
          <w:p w14:paraId="45E03B9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52340D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D5A8EE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DE42000">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744D7762">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2FD88010">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29E47E75">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D7E889D">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A17BA81">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35ED972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08ABA6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CD40D9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5FC0557">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0DA4A92A">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6CE4B5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529CB7D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5FA75AB">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2D7A54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0" w:type="dxa"/>
            <w:tcBorders>
              <w:top w:val="single" w:color="000000" w:sz="4" w:space="0"/>
              <w:left w:val="single" w:color="000000" w:sz="4" w:space="0"/>
              <w:bottom w:val="single" w:color="000000" w:sz="4" w:space="0"/>
              <w:right w:val="single" w:color="000000" w:sz="4" w:space="0"/>
            </w:tcBorders>
            <w:vAlign w:val="center"/>
          </w:tcPr>
          <w:p w14:paraId="23D07E87">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4D208EB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5357A2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51BEFDC">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76CF067">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1D3DC81">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A274D8C">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96A5D17">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50DA1028">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9F9D009">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0C6DED9B">
            <w:pPr>
              <w:jc w:val="center"/>
              <w:rPr>
                <w:rFonts w:ascii="Times New Roman" w:hAnsi="Times New Roman" w:cs="Times New Roman"/>
                <w:color w:val="000000" w:themeColor="text1"/>
                <w:highlight w:val="none"/>
                <w14:textFill>
                  <w14:solidFill>
                    <w14:schemeClr w14:val="tx1"/>
                  </w14:solidFill>
                </w14:textFill>
              </w:rPr>
            </w:pPr>
          </w:p>
        </w:tc>
      </w:tr>
      <w:tr w14:paraId="0E9771B5">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BE16B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军事理论与训练</w:t>
            </w:r>
          </w:p>
        </w:tc>
        <w:tc>
          <w:tcPr>
            <w:tcW w:w="305" w:type="dxa"/>
            <w:tcBorders>
              <w:top w:val="single" w:color="000000" w:sz="4" w:space="0"/>
              <w:left w:val="single" w:color="000000" w:sz="4" w:space="0"/>
              <w:bottom w:val="single" w:color="000000" w:sz="4" w:space="0"/>
              <w:right w:val="single" w:color="000000" w:sz="4" w:space="0"/>
            </w:tcBorders>
            <w:vAlign w:val="center"/>
          </w:tcPr>
          <w:p w14:paraId="1DFCA87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DFE4ED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EBA0AEF">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13E4C57">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09AD70E3">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2974BDFE">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3A0E277B">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1D353AC">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B31B662">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1859E28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F321AD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8F14B0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D9FB257">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0E20F28">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3A9E947E">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36A2259">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33167A5">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23166B4">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5C590AE1">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6327B3F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3429AE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7BE3F61">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6" w:type="dxa"/>
            <w:tcBorders>
              <w:top w:val="single" w:color="000000" w:sz="4" w:space="0"/>
              <w:left w:val="single" w:color="000000" w:sz="4" w:space="0"/>
              <w:bottom w:val="single" w:color="000000" w:sz="4" w:space="0"/>
              <w:right w:val="single" w:color="000000" w:sz="4" w:space="0"/>
            </w:tcBorders>
            <w:vAlign w:val="center"/>
          </w:tcPr>
          <w:p w14:paraId="1EFA084E">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3864AF1">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FB0B685">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66A3BF3">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599221D1">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849EC8F">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3078D791">
            <w:pPr>
              <w:jc w:val="center"/>
              <w:rPr>
                <w:rFonts w:ascii="Times New Roman" w:hAnsi="Times New Roman" w:cs="Times New Roman"/>
                <w:color w:val="000000" w:themeColor="text1"/>
                <w:highlight w:val="none"/>
                <w14:textFill>
                  <w14:solidFill>
                    <w14:schemeClr w14:val="tx1"/>
                  </w14:solidFill>
                </w14:textFill>
              </w:rPr>
            </w:pPr>
          </w:p>
        </w:tc>
      </w:tr>
      <w:tr w14:paraId="666FDC76">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B9D62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工程训练</w:t>
            </w:r>
          </w:p>
        </w:tc>
        <w:tc>
          <w:tcPr>
            <w:tcW w:w="305" w:type="dxa"/>
            <w:tcBorders>
              <w:top w:val="single" w:color="000000" w:sz="4" w:space="0"/>
              <w:left w:val="single" w:color="000000" w:sz="4" w:space="0"/>
              <w:bottom w:val="single" w:color="000000" w:sz="4" w:space="0"/>
              <w:right w:val="single" w:color="000000" w:sz="4" w:space="0"/>
            </w:tcBorders>
            <w:vAlign w:val="center"/>
          </w:tcPr>
          <w:p w14:paraId="0703E594">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6F65A9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B554E7A">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B6F66EC">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20843AE6">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0ADBC5FD">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6DB9C99D">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80E60AA">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F069CD8">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4A4EBFA3">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E4A16A1">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F7D3C5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595A7A6">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483F2F2D">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1DE4EB2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A780132">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54" w:type="dxa"/>
            <w:tcBorders>
              <w:top w:val="single" w:color="000000" w:sz="4" w:space="0"/>
              <w:left w:val="single" w:color="000000" w:sz="4" w:space="0"/>
              <w:bottom w:val="single" w:color="000000" w:sz="4" w:space="0"/>
              <w:right w:val="single" w:color="000000" w:sz="4" w:space="0"/>
            </w:tcBorders>
            <w:vAlign w:val="center"/>
          </w:tcPr>
          <w:p w14:paraId="4D13F47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3ACF27F">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0D626350">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146353C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304909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C362EE3">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616D845">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3497022">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87A80BD">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FBBE7F8">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189645B2">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F02A035">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1F7E5131">
            <w:pPr>
              <w:jc w:val="center"/>
              <w:rPr>
                <w:rFonts w:ascii="Times New Roman" w:hAnsi="Times New Roman" w:cs="Times New Roman"/>
                <w:color w:val="000000" w:themeColor="text1"/>
                <w:highlight w:val="none"/>
                <w14:textFill>
                  <w14:solidFill>
                    <w14:schemeClr w14:val="tx1"/>
                  </w14:solidFill>
                </w14:textFill>
              </w:rPr>
            </w:pPr>
          </w:p>
        </w:tc>
      </w:tr>
      <w:tr w14:paraId="06FEDC9B">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3CDE61">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认识实习</w:t>
            </w:r>
          </w:p>
        </w:tc>
        <w:tc>
          <w:tcPr>
            <w:tcW w:w="305" w:type="dxa"/>
            <w:tcBorders>
              <w:top w:val="single" w:color="000000" w:sz="4" w:space="0"/>
              <w:left w:val="single" w:color="000000" w:sz="4" w:space="0"/>
              <w:bottom w:val="single" w:color="000000" w:sz="4" w:space="0"/>
              <w:right w:val="single" w:color="000000" w:sz="4" w:space="0"/>
            </w:tcBorders>
            <w:vAlign w:val="center"/>
          </w:tcPr>
          <w:p w14:paraId="4EF9783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5035343">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D174B8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9E518D5">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581400FE">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41A3DB38">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5D391DA8">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13B0A2B">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AEE8989">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7E59E1C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3CD749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35FDE7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AF1751E">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EC9E099">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36C7B608">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5679666C">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5340283">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54" w:type="dxa"/>
            <w:tcBorders>
              <w:top w:val="single" w:color="000000" w:sz="4" w:space="0"/>
              <w:left w:val="single" w:color="000000" w:sz="4" w:space="0"/>
              <w:bottom w:val="single" w:color="000000" w:sz="4" w:space="0"/>
              <w:right w:val="single" w:color="000000" w:sz="4" w:space="0"/>
            </w:tcBorders>
            <w:vAlign w:val="center"/>
          </w:tcPr>
          <w:p w14:paraId="469E8D89">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0AA21334">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655F671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6F384A6">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18B48BC">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0CB8296">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035B78B">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p>
        </w:tc>
        <w:tc>
          <w:tcPr>
            <w:tcW w:w="416" w:type="dxa"/>
            <w:tcBorders>
              <w:top w:val="single" w:color="000000" w:sz="4" w:space="0"/>
              <w:left w:val="single" w:color="000000" w:sz="4" w:space="0"/>
              <w:bottom w:val="single" w:color="000000" w:sz="4" w:space="0"/>
              <w:right w:val="single" w:color="000000" w:sz="4" w:space="0"/>
            </w:tcBorders>
            <w:vAlign w:val="center"/>
          </w:tcPr>
          <w:p w14:paraId="2BBD9035">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BCEE1E6">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71B507D7">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B74ED7D">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1552A0A1">
            <w:pPr>
              <w:jc w:val="center"/>
              <w:rPr>
                <w:rFonts w:ascii="Times New Roman" w:hAnsi="Times New Roman" w:cs="Times New Roman"/>
                <w:color w:val="000000" w:themeColor="text1"/>
                <w:highlight w:val="none"/>
                <w14:textFill>
                  <w14:solidFill>
                    <w14:schemeClr w14:val="tx1"/>
                  </w14:solidFill>
                </w14:textFill>
              </w:rPr>
            </w:pPr>
          </w:p>
        </w:tc>
      </w:tr>
      <w:tr w14:paraId="29E3E8B1">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BB31D6">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生产实习</w:t>
            </w:r>
          </w:p>
        </w:tc>
        <w:tc>
          <w:tcPr>
            <w:tcW w:w="305" w:type="dxa"/>
            <w:tcBorders>
              <w:top w:val="single" w:color="000000" w:sz="4" w:space="0"/>
              <w:left w:val="single" w:color="000000" w:sz="4" w:space="0"/>
              <w:bottom w:val="single" w:color="000000" w:sz="4" w:space="0"/>
              <w:right w:val="single" w:color="000000" w:sz="4" w:space="0"/>
            </w:tcBorders>
            <w:vAlign w:val="center"/>
          </w:tcPr>
          <w:p w14:paraId="73C06D6D">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9DB86BC">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C605123">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5987C394">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1E7C2C81">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5A520A7B">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0AA3E238">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F105607">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DECEBFD">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19867630">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BB8D4F7">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65D79D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08F2255">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632AA1AB">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5327EB73">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44AE73D1">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5EAA4A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54" w:type="dxa"/>
            <w:tcBorders>
              <w:top w:val="single" w:color="000000" w:sz="4" w:space="0"/>
              <w:left w:val="single" w:color="000000" w:sz="4" w:space="0"/>
              <w:bottom w:val="single" w:color="000000" w:sz="4" w:space="0"/>
              <w:right w:val="single" w:color="000000" w:sz="4" w:space="0"/>
            </w:tcBorders>
            <w:vAlign w:val="center"/>
          </w:tcPr>
          <w:p w14:paraId="1336053E">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72C36C09">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3BEF9488">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54" w:type="dxa"/>
            <w:tcBorders>
              <w:top w:val="single" w:color="000000" w:sz="4" w:space="0"/>
              <w:left w:val="single" w:color="000000" w:sz="4" w:space="0"/>
              <w:bottom w:val="single" w:color="000000" w:sz="4" w:space="0"/>
              <w:right w:val="single" w:color="000000" w:sz="4" w:space="0"/>
            </w:tcBorders>
            <w:vAlign w:val="center"/>
          </w:tcPr>
          <w:p w14:paraId="35582240">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E2594A9">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C13D4A6">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E7187C1">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6" w:type="dxa"/>
            <w:tcBorders>
              <w:top w:val="single" w:color="000000" w:sz="4" w:space="0"/>
              <w:left w:val="single" w:color="000000" w:sz="4" w:space="0"/>
              <w:bottom w:val="single" w:color="000000" w:sz="4" w:space="0"/>
              <w:right w:val="single" w:color="000000" w:sz="4" w:space="0"/>
            </w:tcBorders>
            <w:vAlign w:val="center"/>
          </w:tcPr>
          <w:p w14:paraId="3C488223">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6D35625E">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0E1AAB20">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37EA151">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2C4C59F7">
            <w:pPr>
              <w:jc w:val="center"/>
              <w:rPr>
                <w:rFonts w:ascii="Times New Roman" w:hAnsi="Times New Roman" w:cs="Times New Roman"/>
                <w:color w:val="000000" w:themeColor="text1"/>
                <w:highlight w:val="none"/>
                <w14:textFill>
                  <w14:solidFill>
                    <w14:schemeClr w14:val="tx1"/>
                  </w14:solidFill>
                </w14:textFill>
              </w:rPr>
            </w:pPr>
          </w:p>
        </w:tc>
      </w:tr>
      <w:tr w14:paraId="7A7F2743">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9F787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毕业实习</w:t>
            </w:r>
          </w:p>
        </w:tc>
        <w:tc>
          <w:tcPr>
            <w:tcW w:w="305" w:type="dxa"/>
            <w:tcBorders>
              <w:top w:val="single" w:color="000000" w:sz="4" w:space="0"/>
              <w:left w:val="single" w:color="000000" w:sz="4" w:space="0"/>
              <w:bottom w:val="single" w:color="000000" w:sz="4" w:space="0"/>
              <w:right w:val="single" w:color="000000" w:sz="4" w:space="0"/>
            </w:tcBorders>
            <w:vAlign w:val="center"/>
          </w:tcPr>
          <w:p w14:paraId="277C5A8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B2E02D1">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329AC0EB">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95FED7F">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744D0161">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35F3BD88">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62FBA431">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3993E61">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FE58A86">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78D210E5">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7D77709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4DFB7486">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5BA3E91">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25E03A77">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79988B4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2889E6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2C4FA7A">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2004664">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2338D73D">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0795C0E9">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54" w:type="dxa"/>
            <w:tcBorders>
              <w:top w:val="single" w:color="000000" w:sz="4" w:space="0"/>
              <w:left w:val="single" w:color="000000" w:sz="4" w:space="0"/>
              <w:bottom w:val="single" w:color="000000" w:sz="4" w:space="0"/>
              <w:right w:val="single" w:color="000000" w:sz="4" w:space="0"/>
            </w:tcBorders>
            <w:vAlign w:val="center"/>
          </w:tcPr>
          <w:p w14:paraId="6848568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2801BA6">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0317FE7">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6CDDFB8">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6" w:type="dxa"/>
            <w:tcBorders>
              <w:top w:val="single" w:color="000000" w:sz="4" w:space="0"/>
              <w:left w:val="single" w:color="000000" w:sz="4" w:space="0"/>
              <w:bottom w:val="single" w:color="000000" w:sz="4" w:space="0"/>
              <w:right w:val="single" w:color="000000" w:sz="4" w:space="0"/>
            </w:tcBorders>
            <w:vAlign w:val="center"/>
          </w:tcPr>
          <w:p w14:paraId="5F381088">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167227EB">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1DF76E66">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5250471C">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5138F20C">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r>
      <w:tr w14:paraId="1F56D96B">
        <w:tblPrEx>
          <w:tblCellMar>
            <w:top w:w="15" w:type="dxa"/>
            <w:left w:w="15" w:type="dxa"/>
            <w:bottom w:w="15" w:type="dxa"/>
            <w:right w:w="15" w:type="dxa"/>
          </w:tblCellMar>
        </w:tblPrEx>
        <w:trPr>
          <w:trHeight w:val="23" w:hRule="atLeast"/>
        </w:trPr>
        <w:tc>
          <w:tcPr>
            <w:tcW w:w="14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0A62B7">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毕业设计（论文）</w:t>
            </w:r>
          </w:p>
        </w:tc>
        <w:tc>
          <w:tcPr>
            <w:tcW w:w="305" w:type="dxa"/>
            <w:tcBorders>
              <w:top w:val="single" w:color="000000" w:sz="4" w:space="0"/>
              <w:left w:val="single" w:color="000000" w:sz="4" w:space="0"/>
              <w:bottom w:val="single" w:color="000000" w:sz="4" w:space="0"/>
              <w:right w:val="single" w:color="000000" w:sz="4" w:space="0"/>
            </w:tcBorders>
            <w:vAlign w:val="center"/>
          </w:tcPr>
          <w:p w14:paraId="33B1B45E">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0C5CCC92">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152F8911">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2128FB67">
            <w:pPr>
              <w:jc w:val="center"/>
              <w:rPr>
                <w:rFonts w:ascii="Times New Roman" w:hAnsi="Times New Roman" w:cs="Times New Roman"/>
                <w:color w:val="000000" w:themeColor="text1"/>
                <w:highlight w:val="none"/>
                <w14:textFill>
                  <w14:solidFill>
                    <w14:schemeClr w14:val="tx1"/>
                  </w14:solidFill>
                </w14:textFill>
              </w:rPr>
            </w:pPr>
          </w:p>
        </w:tc>
        <w:tc>
          <w:tcPr>
            <w:tcW w:w="325" w:type="dxa"/>
            <w:tcBorders>
              <w:top w:val="single" w:color="000000" w:sz="4" w:space="0"/>
              <w:left w:val="single" w:color="000000" w:sz="4" w:space="0"/>
              <w:bottom w:val="single" w:color="000000" w:sz="4" w:space="0"/>
              <w:right w:val="single" w:color="000000" w:sz="4" w:space="0"/>
            </w:tcBorders>
            <w:vAlign w:val="center"/>
          </w:tcPr>
          <w:p w14:paraId="50FF378E">
            <w:pPr>
              <w:jc w:val="center"/>
              <w:rPr>
                <w:rFonts w:ascii="Times New Roman" w:hAnsi="Times New Roman" w:cs="Times New Roman"/>
                <w:color w:val="000000" w:themeColor="text1"/>
                <w:highlight w:val="none"/>
                <w14:textFill>
                  <w14:solidFill>
                    <w14:schemeClr w14:val="tx1"/>
                  </w14:solidFill>
                </w14:textFill>
              </w:rPr>
            </w:pPr>
          </w:p>
        </w:tc>
        <w:tc>
          <w:tcPr>
            <w:tcW w:w="389" w:type="dxa"/>
            <w:tcBorders>
              <w:top w:val="single" w:color="000000" w:sz="4" w:space="0"/>
              <w:left w:val="single" w:color="000000" w:sz="4" w:space="0"/>
              <w:bottom w:val="single" w:color="000000" w:sz="4" w:space="0"/>
              <w:right w:val="single" w:color="000000" w:sz="4" w:space="0"/>
            </w:tcBorders>
            <w:vAlign w:val="center"/>
          </w:tcPr>
          <w:p w14:paraId="554BF761">
            <w:pPr>
              <w:jc w:val="center"/>
              <w:rPr>
                <w:rFonts w:ascii="Times New Roman" w:hAnsi="Times New Roman" w:cs="Times New Roman"/>
                <w:color w:val="000000" w:themeColor="text1"/>
                <w:highlight w:val="none"/>
                <w14:textFill>
                  <w14:solidFill>
                    <w14:schemeClr w14:val="tx1"/>
                  </w14:solidFill>
                </w14:textFill>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79676131">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6454970">
            <w:pPr>
              <w:jc w:val="center"/>
              <w:rPr>
                <w:rFonts w:ascii="Times New Roman" w:hAnsi="Times New Roman" w:cs="Times New Roman"/>
                <w:color w:val="000000" w:themeColor="text1"/>
                <w:highlight w:val="none"/>
                <w14:textFill>
                  <w14:solidFill>
                    <w14:schemeClr w14:val="tx1"/>
                  </w14:solidFill>
                </w14:textFill>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B4AC08C">
            <w:pPr>
              <w:jc w:val="center"/>
              <w:rPr>
                <w:rFonts w:ascii="Times New Roman" w:hAnsi="Times New Roman" w:cs="Times New Roman"/>
                <w:color w:val="000000" w:themeColor="text1"/>
                <w:highlight w:val="none"/>
                <w14:textFill>
                  <w14:solidFill>
                    <w14:schemeClr w14:val="tx1"/>
                  </w14:solidFill>
                </w14:textFill>
              </w:rPr>
            </w:pPr>
          </w:p>
        </w:tc>
        <w:tc>
          <w:tcPr>
            <w:tcW w:w="357" w:type="dxa"/>
            <w:tcBorders>
              <w:top w:val="single" w:color="000000" w:sz="4" w:space="0"/>
              <w:left w:val="single" w:color="000000" w:sz="4" w:space="0"/>
              <w:bottom w:val="single" w:color="000000" w:sz="4" w:space="0"/>
              <w:right w:val="single" w:color="000000" w:sz="4" w:space="0"/>
            </w:tcBorders>
            <w:vAlign w:val="center"/>
          </w:tcPr>
          <w:p w14:paraId="1811028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4CCF37C9">
            <w:pPr>
              <w:jc w:val="center"/>
              <w:rPr>
                <w:rFonts w:ascii="Times New Roman" w:hAnsi="Times New Roman" w:cs="Times New Roman"/>
                <w:color w:val="000000" w:themeColor="text1"/>
                <w:highlight w:val="none"/>
                <w14:textFill>
                  <w14:solidFill>
                    <w14:schemeClr w14:val="tx1"/>
                  </w14:solidFill>
                </w14:textFill>
              </w:rPr>
            </w:pPr>
          </w:p>
        </w:tc>
        <w:tc>
          <w:tcPr>
            <w:tcW w:w="305" w:type="dxa"/>
            <w:tcBorders>
              <w:top w:val="single" w:color="000000" w:sz="4" w:space="0"/>
              <w:left w:val="single" w:color="000000" w:sz="4" w:space="0"/>
              <w:bottom w:val="single" w:color="000000" w:sz="4" w:space="0"/>
              <w:right w:val="single" w:color="000000" w:sz="4" w:space="0"/>
            </w:tcBorders>
            <w:vAlign w:val="center"/>
          </w:tcPr>
          <w:p w14:paraId="61F14DFE">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305" w:type="dxa"/>
            <w:tcBorders>
              <w:top w:val="single" w:color="000000" w:sz="4" w:space="0"/>
              <w:left w:val="single" w:color="000000" w:sz="4" w:space="0"/>
              <w:bottom w:val="single" w:color="000000" w:sz="4" w:space="0"/>
              <w:right w:val="single" w:color="000000" w:sz="4" w:space="0"/>
            </w:tcBorders>
            <w:vAlign w:val="center"/>
          </w:tcPr>
          <w:p w14:paraId="5BA2A7D6">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98" w:type="dxa"/>
            <w:tcBorders>
              <w:top w:val="single" w:color="000000" w:sz="4" w:space="0"/>
              <w:left w:val="single" w:color="000000" w:sz="4" w:space="0"/>
              <w:bottom w:val="single" w:color="000000" w:sz="4" w:space="0"/>
              <w:right w:val="single" w:color="000000" w:sz="4" w:space="0"/>
            </w:tcBorders>
            <w:vAlign w:val="center"/>
          </w:tcPr>
          <w:p w14:paraId="095D45A6">
            <w:pPr>
              <w:jc w:val="center"/>
              <w:rPr>
                <w:rFonts w:ascii="Times New Roman" w:hAnsi="Times New Roman" w:cs="Times New Roman"/>
                <w:color w:val="000000" w:themeColor="text1"/>
                <w:highlight w:val="none"/>
                <w14:textFill>
                  <w14:solidFill>
                    <w14:schemeClr w14:val="tx1"/>
                  </w14:solidFill>
                </w14:textFill>
              </w:rPr>
            </w:pPr>
          </w:p>
        </w:tc>
        <w:tc>
          <w:tcPr>
            <w:tcW w:w="498" w:type="dxa"/>
            <w:tcBorders>
              <w:top w:val="single" w:color="000000" w:sz="4" w:space="0"/>
              <w:left w:val="single" w:color="000000" w:sz="4" w:space="0"/>
              <w:bottom w:val="single" w:color="000000" w:sz="4" w:space="0"/>
              <w:right w:val="single" w:color="000000" w:sz="4" w:space="0"/>
            </w:tcBorders>
            <w:vAlign w:val="center"/>
          </w:tcPr>
          <w:p w14:paraId="33B8F91D">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tcPr>
          <w:p w14:paraId="03E19D34">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AFBCECF">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CD5B453">
            <w:pPr>
              <w:jc w:val="center"/>
              <w:rPr>
                <w:rFonts w:ascii="Times New Roman" w:hAnsi="Times New Roman" w:cs="Times New Roman"/>
                <w:color w:val="000000" w:themeColor="text1"/>
                <w:highlight w:val="none"/>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vAlign w:val="center"/>
          </w:tcPr>
          <w:p w14:paraId="79219089">
            <w:pPr>
              <w:jc w:val="center"/>
              <w:rPr>
                <w:rFonts w:ascii="Times New Roman" w:hAnsi="Times New Roman" w:cs="Times New Roman"/>
                <w:color w:val="000000" w:themeColor="text1"/>
                <w:highlight w:val="none"/>
                <w14:textFill>
                  <w14:solidFill>
                    <w14:schemeClr w14:val="tx1"/>
                  </w14:solidFill>
                </w14:textFill>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56635DA7">
            <w:pPr>
              <w:jc w:val="center"/>
              <w:rPr>
                <w:rFonts w:ascii="Times New Roman" w:hAnsi="Times New Roman" w:cs="Times New Roman"/>
                <w:color w:val="000000" w:themeColor="text1"/>
                <w:highlight w:val="none"/>
                <w14:textFill>
                  <w14:solidFill>
                    <w14:schemeClr w14:val="tx1"/>
                  </w14:solidFill>
                </w14:textFill>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4C4F35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54" w:type="dxa"/>
            <w:tcBorders>
              <w:top w:val="single" w:color="000000" w:sz="4" w:space="0"/>
              <w:left w:val="single" w:color="000000" w:sz="4" w:space="0"/>
              <w:bottom w:val="single" w:color="000000" w:sz="4" w:space="0"/>
              <w:right w:val="single" w:color="000000" w:sz="4" w:space="0"/>
            </w:tcBorders>
            <w:vAlign w:val="center"/>
          </w:tcPr>
          <w:p w14:paraId="5312BE2D">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124A28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16" w:type="dxa"/>
            <w:tcBorders>
              <w:top w:val="single" w:color="000000" w:sz="4" w:space="0"/>
              <w:left w:val="single" w:color="000000" w:sz="4" w:space="0"/>
              <w:bottom w:val="single" w:color="000000" w:sz="4" w:space="0"/>
              <w:right w:val="single" w:color="000000" w:sz="4" w:space="0"/>
            </w:tcBorders>
            <w:vAlign w:val="center"/>
          </w:tcPr>
          <w:p w14:paraId="168CC71F">
            <w:pPr>
              <w:jc w:val="center"/>
              <w:rPr>
                <w:rFonts w:ascii="Times New Roman" w:hAnsi="Times New Roman" w:cs="Times New Roman"/>
                <w:color w:val="000000" w:themeColor="text1"/>
                <w:highlight w:val="none"/>
                <w14:textFill>
                  <w14:solidFill>
                    <w14:schemeClr w14:val="tx1"/>
                  </w14:solidFill>
                </w14:textFill>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9D4F69C">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c>
          <w:tcPr>
            <w:tcW w:w="494" w:type="dxa"/>
            <w:tcBorders>
              <w:top w:val="single" w:color="000000" w:sz="4" w:space="0"/>
              <w:left w:val="single" w:color="000000" w:sz="4" w:space="0"/>
              <w:bottom w:val="single" w:color="000000" w:sz="4" w:space="0"/>
              <w:right w:val="single" w:color="000000" w:sz="4" w:space="0"/>
            </w:tcBorders>
            <w:vAlign w:val="center"/>
          </w:tcPr>
          <w:p w14:paraId="53B23ACE">
            <w:pPr>
              <w:jc w:val="center"/>
              <w:rPr>
                <w:rFonts w:ascii="Times New Roman" w:hAnsi="Times New Roman" w:cs="Times New Roman"/>
                <w:color w:val="000000" w:themeColor="text1"/>
                <w:highlight w:val="none"/>
                <w14:textFill>
                  <w14:solidFill>
                    <w14:schemeClr w14:val="tx1"/>
                  </w14:solidFill>
                </w14:textFill>
              </w:rPr>
            </w:pPr>
          </w:p>
        </w:tc>
        <w:tc>
          <w:tcPr>
            <w:tcW w:w="543" w:type="dxa"/>
            <w:tcBorders>
              <w:top w:val="single" w:color="000000" w:sz="4" w:space="0"/>
              <w:left w:val="single" w:color="000000" w:sz="4" w:space="0"/>
              <w:bottom w:val="single" w:color="000000" w:sz="4" w:space="0"/>
              <w:right w:val="single" w:color="000000" w:sz="4" w:space="0"/>
            </w:tcBorders>
            <w:vAlign w:val="center"/>
          </w:tcPr>
          <w:p w14:paraId="3ACF1D08">
            <w:pPr>
              <w:jc w:val="center"/>
              <w:rPr>
                <w:rFonts w:ascii="Times New Roman" w:hAnsi="Times New Roman" w:cs="Times New Roman"/>
                <w:color w:val="000000" w:themeColor="text1"/>
                <w:highlight w:val="none"/>
                <w14:textFill>
                  <w14:solidFill>
                    <w14:schemeClr w14:val="tx1"/>
                  </w14:solidFill>
                </w14:textFill>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5928A782">
            <w:pPr>
              <w:jc w:val="center"/>
              <w:rPr>
                <w:rFonts w:ascii="Times New Roman" w:hAnsi="Times New Roman" w:cs="Times New Roman"/>
                <w:color w:val="000000" w:themeColor="text1"/>
                <w:highlight w:val="none"/>
                <w14:textFill>
                  <w14:solidFill>
                    <w14:schemeClr w14:val="tx1"/>
                  </w14:solidFill>
                </w14:textFill>
              </w:rPr>
            </w:pPr>
          </w:p>
        </w:tc>
        <w:tc>
          <w:tcPr>
            <w:tcW w:w="494" w:type="dxa"/>
            <w:tcBorders>
              <w:top w:val="single" w:color="000000" w:sz="4" w:space="0"/>
              <w:left w:val="single" w:color="000000" w:sz="4" w:space="0"/>
              <w:bottom w:val="single" w:color="000000" w:sz="4" w:space="0"/>
              <w:right w:val="single" w:color="000000" w:sz="4" w:space="0"/>
            </w:tcBorders>
            <w:vAlign w:val="center"/>
          </w:tcPr>
          <w:p w14:paraId="78BF430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w:t>
            </w:r>
          </w:p>
        </w:tc>
      </w:tr>
      <w:tr w14:paraId="18579307">
        <w:tblPrEx>
          <w:tblCellMar>
            <w:top w:w="15" w:type="dxa"/>
            <w:left w:w="15" w:type="dxa"/>
            <w:bottom w:w="15" w:type="dxa"/>
            <w:right w:w="15" w:type="dxa"/>
          </w:tblCellMar>
        </w:tblPrEx>
        <w:trPr>
          <w:gridAfter w:val="31"/>
          <w:wAfter w:w="12802" w:type="dxa"/>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FFFFFF"/>
          </w:tcPr>
          <w:p w14:paraId="79796156">
            <w:pPr>
              <w:rPr>
                <w:rFonts w:ascii="Times New Roman" w:hAnsi="Times New Roman" w:cs="Times New Roman"/>
                <w:color w:val="000000" w:themeColor="text1"/>
                <w:highlight w:val="none"/>
                <w14:textFill>
                  <w14:solidFill>
                    <w14:schemeClr w14:val="tx1"/>
                  </w14:solidFill>
                </w14:textFill>
              </w:rPr>
            </w:pPr>
          </w:p>
        </w:tc>
      </w:tr>
    </w:tbl>
    <w:p w14:paraId="369A804F">
      <w:pPr>
        <w:spacing w:line="400" w:lineRule="exact"/>
        <w:rPr>
          <w:rFonts w:ascii="Times New Roman" w:hAnsi="Times New Roman" w:eastAsia="黑体" w:cs="Times New Roman"/>
          <w:color w:val="000000" w:themeColor="text1"/>
          <w:highlight w:val="none"/>
          <w14:textFill>
            <w14:solidFill>
              <w14:schemeClr w14:val="tx1"/>
            </w14:solidFill>
          </w14:textFill>
        </w:rPr>
        <w:sectPr>
          <w:footerReference r:id="rId4" w:type="default"/>
          <w:pgSz w:w="16838" w:h="11906" w:orient="landscape"/>
          <w:pgMar w:top="1800" w:right="1440" w:bottom="1800" w:left="1440" w:header="851" w:footer="992" w:gutter="0"/>
          <w:cols w:space="425" w:num="1"/>
          <w:docGrid w:type="lines" w:linePitch="312" w:charSpace="0"/>
        </w:sectPr>
      </w:pPr>
    </w:p>
    <w:p w14:paraId="085EEB56">
      <w:pPr>
        <w:spacing w:line="360" w:lineRule="auto"/>
        <w:rPr>
          <w:rFonts w:ascii="Times New Roman" w:hAnsi="Times New Roman" w:eastAsia="黑体" w:cs="Times New Roman"/>
          <w:color w:val="000000" w:themeColor="text1"/>
          <w:highlight w:val="none"/>
          <w14:textFill>
            <w14:solidFill>
              <w14:schemeClr w14:val="tx1"/>
            </w14:solidFill>
          </w14:textFill>
        </w:rPr>
      </w:pPr>
      <w:bookmarkStart w:id="30" w:name="_Toc133485940"/>
      <w:r>
        <w:rPr>
          <w:rFonts w:ascii="Times New Roman" w:hAnsi="Times New Roman" w:eastAsia="黑体" w:cs="Times New Roman"/>
          <w:color w:val="000000" w:themeColor="text1"/>
          <w:highlight w:val="none"/>
          <w14:textFill>
            <w14:solidFill>
              <w14:schemeClr w14:val="tx1"/>
            </w14:solidFill>
          </w14:textFill>
        </w:rPr>
        <w:t>六、核心课程</w:t>
      </w:r>
      <w:bookmarkEnd w:id="30"/>
    </w:p>
    <w:p w14:paraId="0D083AAE">
      <w:pPr>
        <w:spacing w:line="360" w:lineRule="auto"/>
        <w:rPr>
          <w:rFonts w:ascii="Times New Roman" w:hAnsi="Times New Roman" w:cs="Times New Roman"/>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Ⅵ</w:t>
      </w:r>
      <w:r>
        <w:rPr>
          <w:rFonts w:ascii="Times New Roman" w:hAnsi="Times New Roman" w:cs="Times New Roman"/>
          <w:b/>
          <w:bCs/>
          <w:color w:val="000000" w:themeColor="text1"/>
          <w:highlight w:val="none"/>
          <w14:textFill>
            <w14:solidFill>
              <w14:schemeClr w14:val="tx1"/>
            </w14:solidFill>
          </w14:textFill>
        </w:rPr>
        <w:t xml:space="preserve"> Core Courses</w:t>
      </w:r>
    </w:p>
    <w:p w14:paraId="06D888C7">
      <w:pPr>
        <w:spacing w:line="400" w:lineRule="exact"/>
        <w:ind w:firstLine="48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环境工程微生物学Microbiology of Environmental Engineering、环境监测（B）Environmental Monitoring（B）、环境工程原理Environmental Engineering Principle、物理性污染控制工程Physical Pollution Control Engineering、大气污染控制工程Air Pollution Control Engineering、水污染控制工程（A1）Water Pollution Control Project (A1)、环境规划与管理Environmental Planning and Management、水污染控制工程（A2）Water Pollution Control Project (A2)、固体废物处理与处置Solid Waste Treatment and Disposal、环境影响评价Environmental Impact Assessment、土壤及地下水污染修复Remediation of Soil and Groundwater Pollution.</w:t>
      </w:r>
    </w:p>
    <w:p w14:paraId="2EEE6927">
      <w:pPr>
        <w:spacing w:line="400" w:lineRule="exact"/>
        <w:rPr>
          <w:rFonts w:ascii="Times New Roman" w:hAnsi="Times New Roman" w:cs="Times New Roman"/>
          <w:color w:val="000000" w:themeColor="text1"/>
          <w:highlight w:val="none"/>
          <w14:textFill>
            <w14:solidFill>
              <w14:schemeClr w14:val="tx1"/>
            </w14:solidFill>
          </w14:textFill>
        </w:rPr>
      </w:pPr>
    </w:p>
    <w:p w14:paraId="0296CA1B">
      <w:pPr>
        <w:spacing w:line="360" w:lineRule="auto"/>
        <w:rPr>
          <w:rFonts w:ascii="Times New Roman" w:hAnsi="Times New Roman" w:eastAsia="黑体" w:cs="Times New Roman"/>
          <w:color w:val="000000" w:themeColor="text1"/>
          <w:highlight w:val="none"/>
          <w14:textFill>
            <w14:solidFill>
              <w14:schemeClr w14:val="tx1"/>
            </w14:solidFill>
          </w14:textFill>
        </w:rPr>
      </w:pPr>
      <w:bookmarkStart w:id="31" w:name="_Toc133485941"/>
      <w:r>
        <w:rPr>
          <w:rFonts w:ascii="Times New Roman" w:hAnsi="Times New Roman" w:eastAsia="黑体" w:cs="Times New Roman"/>
          <w:color w:val="000000" w:themeColor="text1"/>
          <w:highlight w:val="none"/>
          <w14:textFill>
            <w14:solidFill>
              <w14:schemeClr w14:val="tx1"/>
            </w14:solidFill>
          </w14:textFill>
        </w:rPr>
        <w:t>七、主要实践性教学环节</w:t>
      </w:r>
      <w:bookmarkEnd w:id="31"/>
    </w:p>
    <w:p w14:paraId="1EF6B622">
      <w:pPr>
        <w:spacing w:line="400" w:lineRule="exact"/>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Ⅶ</w:t>
      </w:r>
      <w:r>
        <w:rPr>
          <w:rFonts w:ascii="Times New Roman" w:hAnsi="Times New Roman" w:cs="Times New Roman"/>
          <w:b/>
          <w:bCs/>
          <w:color w:val="000000" w:themeColor="text1"/>
          <w:highlight w:val="none"/>
          <w14:textFill>
            <w14:solidFill>
              <w14:schemeClr w14:val="tx1"/>
            </w14:solidFill>
          </w14:textFill>
        </w:rPr>
        <w:t xml:space="preserve"> Main Internship and Practical Training</w:t>
      </w:r>
    </w:p>
    <w:p w14:paraId="396A6556">
      <w:pPr>
        <w:spacing w:line="400" w:lineRule="exact"/>
        <w:ind w:firstLine="45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环境工程原理实验Principle Experiments of Environmental Engineering、环境监测实验Experiments of Environmental Monitoring、环境工程微生物学实验Experiments of Environmental Engineering Microbiology、水污染控制工程实验Experiments of Water Pollution Control Engineering、固体废物处理与处置实验 Experiments of Solid Waste Treatment and Disposal、环境工程综合实验Comprehensive Experiments of Environmental Engineering、环境工程原理课程设计Course Design of Environmental Engineering Principles、大气污染控制工程课程设计Course Design of Air Pollution Control Engineering、水污染控制工程课程设计Course Design of Water Pollution Control Engineering、固体废物处理与处置课程设计 Course Design of Treatment and Disposal of Solid Wastes、工程测量学实习Engineering Surveying Practice、工程训练Metalworking Practice、认识实习Cognition Practice、生产实习Production Practice、毕业实习Graduation Practice、毕业设计（论文）Graduation Design (Thesis).</w:t>
      </w:r>
    </w:p>
    <w:p w14:paraId="42BD6D07">
      <w:pPr>
        <w:spacing w:line="400" w:lineRule="exact"/>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br w:type="page"/>
      </w:r>
    </w:p>
    <w:p w14:paraId="00F665A3">
      <w:pPr>
        <w:spacing w:line="360" w:lineRule="auto"/>
        <w:rPr>
          <w:rFonts w:ascii="Times New Roman" w:hAnsi="Times New Roman" w:eastAsia="黑体" w:cs="Times New Roman"/>
          <w:color w:val="000000" w:themeColor="text1"/>
          <w:highlight w:val="none"/>
          <w14:textFill>
            <w14:solidFill>
              <w14:schemeClr w14:val="tx1"/>
            </w14:solidFill>
          </w14:textFill>
        </w:rPr>
      </w:pPr>
      <w:bookmarkStart w:id="32" w:name="_Toc133485942"/>
      <w:r>
        <w:rPr>
          <w:rFonts w:ascii="Times New Roman" w:hAnsi="Times New Roman" w:eastAsia="黑体" w:cs="Times New Roman"/>
          <w:color w:val="000000" w:themeColor="text1"/>
          <w:highlight w:val="none"/>
          <w14:textFill>
            <w14:solidFill>
              <w14:schemeClr w14:val="tx1"/>
            </w14:solidFill>
          </w14:textFill>
        </w:rPr>
        <w:t>八、学时与学分</w:t>
      </w:r>
      <w:bookmarkEnd w:id="32"/>
    </w:p>
    <w:p w14:paraId="506A1CE0">
      <w:pPr>
        <w:spacing w:line="400" w:lineRule="exact"/>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Ⅷ</w:t>
      </w:r>
      <w:r>
        <w:rPr>
          <w:rFonts w:ascii="Times New Roman" w:hAnsi="Times New Roman" w:cs="Times New Roman"/>
          <w:b/>
          <w:bCs/>
          <w:color w:val="000000" w:themeColor="text1"/>
          <w:highlight w:val="none"/>
          <w14:textFill>
            <w14:solidFill>
              <w14:schemeClr w14:val="tx1"/>
            </w14:solidFill>
          </w14:textFill>
        </w:rPr>
        <w:t xml:space="preserve"> Hours/Credits</w:t>
      </w:r>
    </w:p>
    <w:p w14:paraId="6B3C2A88">
      <w:pPr>
        <w:spacing w:line="400" w:lineRule="exact"/>
        <w:jc w:val="center"/>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t>学时学分构成表</w:t>
      </w:r>
    </w:p>
    <w:p w14:paraId="2199613D">
      <w:pPr>
        <w:spacing w:line="400" w:lineRule="exact"/>
        <w:jc w:val="center"/>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t>Table of Hours and Credits</w:t>
      </w:r>
    </w:p>
    <w:tbl>
      <w:tblPr>
        <w:tblStyle w:val="28"/>
        <w:tblpPr w:leftFromText="180" w:rightFromText="180" w:vertAnchor="text" w:horzAnchor="margin" w:tblpY="2"/>
        <w:tblW w:w="9039" w:type="dxa"/>
        <w:tblInd w:w="0" w:type="dxa"/>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Layout w:type="fixed"/>
        <w:tblCellMar>
          <w:top w:w="57" w:type="dxa"/>
          <w:left w:w="108" w:type="dxa"/>
          <w:bottom w:w="57" w:type="dxa"/>
          <w:right w:w="108" w:type="dxa"/>
        </w:tblCellMar>
      </w:tblPr>
      <w:tblGrid>
        <w:gridCol w:w="1035"/>
        <w:gridCol w:w="153"/>
        <w:gridCol w:w="1188"/>
        <w:gridCol w:w="426"/>
        <w:gridCol w:w="708"/>
        <w:gridCol w:w="142"/>
        <w:gridCol w:w="1418"/>
        <w:gridCol w:w="850"/>
        <w:gridCol w:w="241"/>
        <w:gridCol w:w="1318"/>
        <w:gridCol w:w="510"/>
        <w:gridCol w:w="1050"/>
      </w:tblGrid>
      <w:tr w14:paraId="5AF94267">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c>
          <w:tcPr>
            <w:tcW w:w="3510" w:type="dxa"/>
            <w:gridSpan w:val="5"/>
            <w:vMerge w:val="restart"/>
            <w:tcBorders>
              <w:bottom w:val="single" w:color="000000" w:sz="4" w:space="0"/>
              <w:right w:val="single" w:color="000000" w:sz="4" w:space="0"/>
            </w:tcBorders>
            <w:vAlign w:val="center"/>
          </w:tcPr>
          <w:p w14:paraId="641B9D6F">
            <w:pPr>
              <w:snapToGrid w:val="0"/>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b/>
                <w:bCs/>
                <w:color w:val="000000" w:themeColor="text1"/>
                <w:sz w:val="18"/>
                <w:highlight w:val="none"/>
                <w14:textFill>
                  <w14:solidFill>
                    <w14:schemeClr w14:val="tx1"/>
                  </w14:solidFill>
                </w14:textFill>
              </w:rPr>
              <w:t>课程类别</w:t>
            </w:r>
          </w:p>
          <w:p w14:paraId="4EDB2D78">
            <w:pPr>
              <w:widowControl/>
              <w:snapToGrid w:val="0"/>
              <w:jc w:val="center"/>
              <w:outlineLvl w:val="1"/>
              <w:rPr>
                <w:rFonts w:ascii="Times New Roman" w:hAnsi="Times New Roman" w:eastAsia="宋体" w:cs="Times New Roman"/>
                <w:b/>
                <w:bCs/>
                <w:color w:val="000000" w:themeColor="text1"/>
                <w:kern w:val="0"/>
                <w:sz w:val="18"/>
                <w:szCs w:val="36"/>
                <w:highlight w:val="none"/>
                <w14:textFill>
                  <w14:solidFill>
                    <w14:schemeClr w14:val="tx1"/>
                  </w14:solidFill>
                </w14:textFill>
              </w:rPr>
            </w:pPr>
            <w:bookmarkStart w:id="33" w:name="_Toc3216"/>
            <w:bookmarkStart w:id="34" w:name="_Toc186704283"/>
            <w:bookmarkStart w:id="35" w:name="_Toc10886"/>
            <w:bookmarkStart w:id="36" w:name="_Toc227963737"/>
            <w:bookmarkStart w:id="37" w:name="_Toc21286"/>
            <w:bookmarkStart w:id="38" w:name="_Toc20819"/>
            <w:bookmarkStart w:id="39" w:name="_Toc22303"/>
            <w:bookmarkStart w:id="40" w:name="_Toc16349"/>
            <w:r>
              <w:rPr>
                <w:rFonts w:ascii="Times New Roman" w:hAnsi="Times New Roman" w:cs="Times New Roman"/>
                <w:b/>
                <w:bCs/>
                <w:color w:val="000000" w:themeColor="text1"/>
                <w:sz w:val="18"/>
                <w:highlight w:val="none"/>
                <w14:textFill>
                  <w14:solidFill>
                    <w14:schemeClr w14:val="tx1"/>
                  </w14:solidFill>
                </w14:textFill>
              </w:rPr>
              <w:t>Courses Classified</w:t>
            </w:r>
            <w:bookmarkEnd w:id="33"/>
            <w:bookmarkEnd w:id="34"/>
            <w:bookmarkEnd w:id="35"/>
            <w:bookmarkEnd w:id="36"/>
            <w:bookmarkEnd w:id="37"/>
            <w:bookmarkEnd w:id="38"/>
            <w:bookmarkEnd w:id="39"/>
            <w:bookmarkEnd w:id="40"/>
          </w:p>
        </w:tc>
        <w:tc>
          <w:tcPr>
            <w:tcW w:w="1560" w:type="dxa"/>
            <w:gridSpan w:val="2"/>
            <w:vMerge w:val="restart"/>
            <w:tcBorders>
              <w:left w:val="single" w:color="000000" w:sz="4" w:space="0"/>
              <w:bottom w:val="single" w:color="000000" w:sz="4" w:space="0"/>
              <w:right w:val="single" w:color="000000" w:sz="4" w:space="0"/>
            </w:tcBorders>
            <w:vAlign w:val="center"/>
          </w:tcPr>
          <w:p w14:paraId="3FCE640C">
            <w:pPr>
              <w:snapToGrid w:val="0"/>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b/>
                <w:bCs/>
                <w:color w:val="000000" w:themeColor="text1"/>
                <w:sz w:val="18"/>
                <w:highlight w:val="none"/>
                <w14:textFill>
                  <w14:solidFill>
                    <w14:schemeClr w14:val="tx1"/>
                  </w14:solidFill>
                </w14:textFill>
              </w:rPr>
              <w:t>学时/周数Period/Weeks</w:t>
            </w:r>
          </w:p>
        </w:tc>
        <w:tc>
          <w:tcPr>
            <w:tcW w:w="2409" w:type="dxa"/>
            <w:gridSpan w:val="3"/>
            <w:tcBorders>
              <w:left w:val="single" w:color="000000" w:sz="4" w:space="0"/>
              <w:bottom w:val="single" w:color="000000" w:sz="4" w:space="0"/>
              <w:right w:val="single" w:color="000000" w:sz="4" w:space="0"/>
            </w:tcBorders>
            <w:vAlign w:val="center"/>
          </w:tcPr>
          <w:p w14:paraId="3E133129">
            <w:pPr>
              <w:snapToGrid w:val="0"/>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b/>
                <w:bCs/>
                <w:color w:val="000000" w:themeColor="text1"/>
                <w:sz w:val="18"/>
                <w:highlight w:val="none"/>
                <w14:textFill>
                  <w14:solidFill>
                    <w14:schemeClr w14:val="tx1"/>
                  </w14:solidFill>
                </w14:textFill>
              </w:rPr>
              <w:t>学分</w:t>
            </w:r>
          </w:p>
          <w:p w14:paraId="6867C5CC">
            <w:pPr>
              <w:snapToGrid w:val="0"/>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b/>
                <w:bCs/>
                <w:color w:val="000000" w:themeColor="text1"/>
                <w:sz w:val="18"/>
                <w:highlight w:val="none"/>
                <w14:textFill>
                  <w14:solidFill>
                    <w14:schemeClr w14:val="tx1"/>
                  </w14:solidFill>
                </w14:textFill>
              </w:rPr>
              <w:t>Credits</w:t>
            </w:r>
          </w:p>
        </w:tc>
        <w:tc>
          <w:tcPr>
            <w:tcW w:w="1560" w:type="dxa"/>
            <w:gridSpan w:val="2"/>
            <w:vMerge w:val="restart"/>
            <w:tcBorders>
              <w:left w:val="single" w:color="000000" w:sz="4" w:space="0"/>
              <w:bottom w:val="single" w:color="000000" w:sz="4" w:space="0"/>
            </w:tcBorders>
            <w:vAlign w:val="center"/>
          </w:tcPr>
          <w:p w14:paraId="7FB1FC17">
            <w:pPr>
              <w:snapToGrid w:val="0"/>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b/>
                <w:bCs/>
                <w:color w:val="000000" w:themeColor="text1"/>
                <w:sz w:val="18"/>
                <w:highlight w:val="none"/>
                <w14:textFill>
                  <w14:solidFill>
                    <w14:schemeClr w14:val="tx1"/>
                  </w14:solidFill>
                </w14:textFill>
              </w:rPr>
              <w:t>学分比例</w:t>
            </w:r>
          </w:p>
          <w:p w14:paraId="02D8E240">
            <w:pPr>
              <w:snapToGrid w:val="0"/>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bCs/>
                <w:color w:val="000000" w:themeColor="text1"/>
                <w:sz w:val="18"/>
                <w:highlight w:val="none"/>
                <w14:textFill>
                  <w14:solidFill>
                    <w14:schemeClr w14:val="tx1"/>
                  </w14:solidFill>
                </w14:textFill>
              </w:rPr>
              <w:t>Proportion of Credits</w:t>
            </w:r>
          </w:p>
        </w:tc>
      </w:tr>
      <w:tr w14:paraId="2F3C19DF">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c>
          <w:tcPr>
            <w:tcW w:w="3510" w:type="dxa"/>
            <w:gridSpan w:val="5"/>
            <w:vMerge w:val="continue"/>
            <w:tcBorders>
              <w:top w:val="single" w:color="000000" w:sz="4" w:space="0"/>
              <w:bottom w:val="single" w:color="000000" w:sz="4" w:space="0"/>
              <w:right w:val="single" w:color="000000" w:sz="4" w:space="0"/>
            </w:tcBorders>
            <w:vAlign w:val="center"/>
          </w:tcPr>
          <w:p w14:paraId="07AA0F5C">
            <w:pPr>
              <w:widowControl/>
              <w:snapToGrid w:val="0"/>
              <w:jc w:val="left"/>
              <w:rPr>
                <w:rFonts w:ascii="Times New Roman" w:hAnsi="Times New Roman" w:cs="Times New Roman"/>
                <w:b/>
                <w:bCs/>
                <w:color w:val="000000" w:themeColor="text1"/>
                <w:sz w:val="18"/>
                <w:highlight w:val="none"/>
                <w14:textFill>
                  <w14:solidFill>
                    <w14:schemeClr w14:val="tx1"/>
                  </w14:solidFill>
                </w14:textFill>
              </w:rPr>
            </w:pPr>
          </w:p>
        </w:tc>
        <w:tc>
          <w:tcPr>
            <w:tcW w:w="156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51AAF81">
            <w:pPr>
              <w:widowControl/>
              <w:snapToGrid w:val="0"/>
              <w:jc w:val="left"/>
              <w:rPr>
                <w:rFonts w:ascii="Times New Roman" w:hAnsi="Times New Roman" w:cs="Times New Roman"/>
                <w:b/>
                <w:bCs/>
                <w:color w:val="000000" w:themeColor="text1"/>
                <w:sz w:val="18"/>
                <w:highlight w:val="none"/>
                <w14:textFill>
                  <w14:solidFill>
                    <w14:schemeClr w14:val="tx1"/>
                  </w14:solidFill>
                </w14:textFill>
              </w:rPr>
            </w:pP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56B51D0C">
            <w:pPr>
              <w:snapToGrid w:val="0"/>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b/>
                <w:bCs/>
                <w:color w:val="000000" w:themeColor="text1"/>
                <w:sz w:val="18"/>
                <w:highlight w:val="none"/>
                <w14:textFill>
                  <w14:solidFill>
                    <w14:schemeClr w14:val="tx1"/>
                  </w14:solidFill>
                </w14:textFill>
              </w:rPr>
              <w:t>理论</w:t>
            </w:r>
          </w:p>
          <w:p w14:paraId="6A5ACE65">
            <w:pPr>
              <w:snapToGrid w:val="0"/>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b/>
                <w:bCs/>
                <w:color w:val="000000" w:themeColor="text1"/>
                <w:sz w:val="18"/>
                <w:highlight w:val="none"/>
                <w14:textFill>
                  <w14:solidFill>
                    <w14:schemeClr w14:val="tx1"/>
                  </w14:solidFill>
                </w14:textFill>
              </w:rPr>
              <w:t>Theory</w:t>
            </w:r>
          </w:p>
        </w:tc>
        <w:tc>
          <w:tcPr>
            <w:tcW w:w="1318" w:type="dxa"/>
            <w:tcBorders>
              <w:top w:val="single" w:color="000000" w:sz="4" w:space="0"/>
              <w:left w:val="single" w:color="000000" w:sz="4" w:space="0"/>
              <w:bottom w:val="single" w:color="000000" w:sz="4" w:space="0"/>
              <w:right w:val="single" w:color="000000" w:sz="4" w:space="0"/>
            </w:tcBorders>
            <w:vAlign w:val="center"/>
          </w:tcPr>
          <w:p w14:paraId="05615E6E">
            <w:pPr>
              <w:snapToGrid w:val="0"/>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b/>
                <w:bCs/>
                <w:color w:val="000000" w:themeColor="text1"/>
                <w:sz w:val="18"/>
                <w:highlight w:val="none"/>
                <w14:textFill>
                  <w14:solidFill>
                    <w14:schemeClr w14:val="tx1"/>
                  </w14:solidFill>
                </w14:textFill>
              </w:rPr>
              <w:t>实践（</w:t>
            </w:r>
            <w:r>
              <w:rPr>
                <w:rFonts w:hint="eastAsia" w:ascii="Times New Roman" w:hAnsi="Times New Roman" w:cs="Times New Roman"/>
                <w:b/>
                <w:bCs/>
                <w:color w:val="000000" w:themeColor="text1"/>
                <w:sz w:val="18"/>
                <w:highlight w:val="none"/>
                <w14:textFill>
                  <w14:solidFill>
                    <w14:schemeClr w14:val="tx1"/>
                  </w14:solidFill>
                </w14:textFill>
              </w:rPr>
              <w:t>实践</w:t>
            </w:r>
            <w:r>
              <w:rPr>
                <w:rFonts w:ascii="Times New Roman" w:hAnsi="Times New Roman" w:cs="Times New Roman"/>
                <w:b/>
                <w:bCs/>
                <w:color w:val="000000" w:themeColor="text1"/>
                <w:sz w:val="18"/>
                <w:highlight w:val="none"/>
                <w14:textFill>
                  <w14:solidFill>
                    <w14:schemeClr w14:val="tx1"/>
                  </w14:solidFill>
                </w14:textFill>
              </w:rPr>
              <w:t>）</w:t>
            </w:r>
          </w:p>
          <w:p w14:paraId="5FD5D36F">
            <w:pPr>
              <w:snapToGrid w:val="0"/>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b/>
                <w:bCs/>
                <w:color w:val="000000" w:themeColor="text1"/>
                <w:sz w:val="18"/>
                <w:highlight w:val="none"/>
                <w14:textFill>
                  <w14:solidFill>
                    <w14:schemeClr w14:val="tx1"/>
                  </w14:solidFill>
                </w14:textFill>
              </w:rPr>
              <w:t>Practice</w:t>
            </w:r>
          </w:p>
        </w:tc>
        <w:tc>
          <w:tcPr>
            <w:tcW w:w="1560" w:type="dxa"/>
            <w:gridSpan w:val="2"/>
            <w:vMerge w:val="continue"/>
            <w:tcBorders>
              <w:top w:val="single" w:color="000000" w:sz="4" w:space="0"/>
              <w:left w:val="single" w:color="000000" w:sz="4" w:space="0"/>
              <w:bottom w:val="single" w:color="000000" w:sz="4" w:space="0"/>
            </w:tcBorders>
            <w:vAlign w:val="center"/>
          </w:tcPr>
          <w:p w14:paraId="482DC654">
            <w:pPr>
              <w:widowControl/>
              <w:snapToGrid w:val="0"/>
              <w:jc w:val="left"/>
              <w:rPr>
                <w:rFonts w:ascii="Times New Roman" w:hAnsi="Times New Roman" w:cs="Times New Roman"/>
                <w:color w:val="000000" w:themeColor="text1"/>
                <w:sz w:val="26"/>
                <w:highlight w:val="none"/>
                <w14:textFill>
                  <w14:solidFill>
                    <w14:schemeClr w14:val="tx1"/>
                  </w14:solidFill>
                </w14:textFill>
              </w:rPr>
            </w:pPr>
          </w:p>
        </w:tc>
      </w:tr>
      <w:tr w14:paraId="52F4A3AF">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c>
          <w:tcPr>
            <w:tcW w:w="2376" w:type="dxa"/>
            <w:gridSpan w:val="3"/>
            <w:vMerge w:val="restart"/>
            <w:tcBorders>
              <w:top w:val="single" w:color="000000" w:sz="4" w:space="0"/>
              <w:bottom w:val="single" w:color="000000" w:sz="4" w:space="0"/>
              <w:right w:val="single" w:color="000000" w:sz="4" w:space="0"/>
            </w:tcBorders>
            <w:vAlign w:val="center"/>
          </w:tcPr>
          <w:p w14:paraId="380E9F01">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通识课程平台</w:t>
            </w:r>
          </w:p>
          <w:p w14:paraId="50EF4263">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General Courses Platform</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3D80BDFB">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必修</w:t>
            </w:r>
          </w:p>
          <w:p w14:paraId="63D41104">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Compulsory</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6AB390F6">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546</w:t>
            </w: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4329E2DA">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26</w:t>
            </w:r>
          </w:p>
        </w:tc>
        <w:tc>
          <w:tcPr>
            <w:tcW w:w="1318" w:type="dxa"/>
            <w:tcBorders>
              <w:top w:val="single" w:color="000000" w:sz="4" w:space="0"/>
              <w:left w:val="single" w:color="000000" w:sz="4" w:space="0"/>
              <w:bottom w:val="single" w:color="000000" w:sz="4" w:space="0"/>
              <w:right w:val="single" w:color="000000" w:sz="4" w:space="0"/>
            </w:tcBorders>
            <w:vAlign w:val="center"/>
          </w:tcPr>
          <w:p w14:paraId="76A8D936">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w:t>
            </w:r>
          </w:p>
        </w:tc>
        <w:tc>
          <w:tcPr>
            <w:tcW w:w="1560" w:type="dxa"/>
            <w:gridSpan w:val="2"/>
            <w:tcBorders>
              <w:top w:val="single" w:color="000000" w:sz="4" w:space="0"/>
              <w:left w:val="single" w:color="000000" w:sz="4" w:space="0"/>
              <w:bottom w:val="single" w:color="000000" w:sz="4" w:space="0"/>
            </w:tcBorders>
            <w:vAlign w:val="center"/>
          </w:tcPr>
          <w:p w14:paraId="04E7F41C">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r>
              <w:rPr>
                <w:rFonts w:ascii="Times New Roman" w:hAnsi="Times New Roman" w:cs="Times New Roman"/>
                <w:color w:val="000000" w:themeColor="text1"/>
                <w:sz w:val="18"/>
                <w:highlight w:val="none"/>
                <w14:textFill>
                  <w14:solidFill>
                    <w14:schemeClr w14:val="tx1"/>
                  </w14:solidFill>
                </w14:textFill>
              </w:rPr>
              <w:t>8.13%</w:t>
            </w:r>
          </w:p>
        </w:tc>
      </w:tr>
      <w:tr w14:paraId="6EBDB60F">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c>
          <w:tcPr>
            <w:tcW w:w="2376" w:type="dxa"/>
            <w:gridSpan w:val="3"/>
            <w:vMerge w:val="continue"/>
            <w:tcBorders>
              <w:top w:val="single" w:color="000000" w:sz="4" w:space="0"/>
              <w:bottom w:val="single" w:color="000000" w:sz="4" w:space="0"/>
              <w:right w:val="single" w:color="000000" w:sz="4" w:space="0"/>
            </w:tcBorders>
            <w:vAlign w:val="center"/>
          </w:tcPr>
          <w:p w14:paraId="5E04F675">
            <w:pPr>
              <w:widowControl/>
              <w:snapToGrid w:val="0"/>
              <w:jc w:val="left"/>
              <w:rPr>
                <w:rFonts w:ascii="Times New Roman" w:hAnsi="Times New Roman" w:cs="Times New Roman"/>
                <w:color w:val="000000" w:themeColor="text1"/>
                <w:sz w:val="18"/>
                <w:highlight w:val="none"/>
                <w14:textFill>
                  <w14:solidFill>
                    <w14:schemeClr w14:val="tx1"/>
                  </w14:solidFill>
                </w14:textFill>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00DF0CA9">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选修</w:t>
            </w:r>
          </w:p>
          <w:p w14:paraId="5649D297">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Elective</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6FAF3692">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r>
              <w:rPr>
                <w:rFonts w:ascii="Times New Roman" w:hAnsi="Times New Roman" w:cs="Times New Roman"/>
                <w:color w:val="000000" w:themeColor="text1"/>
                <w:sz w:val="18"/>
                <w:highlight w:val="none"/>
                <w14:textFill>
                  <w14:solidFill>
                    <w14:schemeClr w14:val="tx1"/>
                  </w14:solidFill>
                </w14:textFill>
              </w:rPr>
              <w:t>12</w:t>
            </w: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29EF80EA">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7</w:t>
            </w:r>
          </w:p>
        </w:tc>
        <w:tc>
          <w:tcPr>
            <w:tcW w:w="1318" w:type="dxa"/>
            <w:tcBorders>
              <w:top w:val="single" w:color="000000" w:sz="4" w:space="0"/>
              <w:left w:val="single" w:color="000000" w:sz="4" w:space="0"/>
              <w:bottom w:val="single" w:color="000000" w:sz="4" w:space="0"/>
              <w:right w:val="single" w:color="000000" w:sz="4" w:space="0"/>
            </w:tcBorders>
            <w:vAlign w:val="center"/>
          </w:tcPr>
          <w:p w14:paraId="7682689E">
            <w:pPr>
              <w:snapToGrid w:val="0"/>
              <w:jc w:val="center"/>
              <w:rPr>
                <w:rFonts w:ascii="Times New Roman" w:hAnsi="Times New Roman" w:cs="Times New Roman"/>
                <w:color w:val="000000" w:themeColor="text1"/>
                <w:sz w:val="18"/>
                <w:highlight w:val="none"/>
                <w14:textFill>
                  <w14:solidFill>
                    <w14:schemeClr w14:val="tx1"/>
                  </w14:solidFill>
                </w14:textFill>
              </w:rPr>
            </w:pPr>
          </w:p>
        </w:tc>
        <w:tc>
          <w:tcPr>
            <w:tcW w:w="1560" w:type="dxa"/>
            <w:gridSpan w:val="2"/>
            <w:tcBorders>
              <w:top w:val="single" w:color="000000" w:sz="4" w:space="0"/>
              <w:left w:val="single" w:color="000000" w:sz="4" w:space="0"/>
              <w:bottom w:val="single" w:color="000000" w:sz="4" w:space="0"/>
            </w:tcBorders>
            <w:vAlign w:val="center"/>
          </w:tcPr>
          <w:p w14:paraId="0A94ACAB">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4</w:t>
            </w:r>
            <w:r>
              <w:rPr>
                <w:rFonts w:ascii="Times New Roman" w:hAnsi="Times New Roman" w:cs="Times New Roman"/>
                <w:color w:val="000000" w:themeColor="text1"/>
                <w:sz w:val="18"/>
                <w:highlight w:val="none"/>
                <w14:textFill>
                  <w14:solidFill>
                    <w14:schemeClr w14:val="tx1"/>
                  </w14:solidFill>
                </w14:textFill>
              </w:rPr>
              <w:t>.37%</w:t>
            </w:r>
          </w:p>
        </w:tc>
      </w:tr>
      <w:tr w14:paraId="59458E3B">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c>
          <w:tcPr>
            <w:tcW w:w="2376" w:type="dxa"/>
            <w:gridSpan w:val="3"/>
            <w:tcBorders>
              <w:top w:val="single" w:color="000000" w:sz="4" w:space="0"/>
              <w:bottom w:val="single" w:color="000000" w:sz="4" w:space="0"/>
              <w:right w:val="single" w:color="000000" w:sz="4" w:space="0"/>
            </w:tcBorders>
            <w:vAlign w:val="center"/>
          </w:tcPr>
          <w:p w14:paraId="45C52F30">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学科基础课程平台 Basic Courses   Platform</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2A9ACAB5">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必修</w:t>
            </w:r>
          </w:p>
          <w:p w14:paraId="0D2DE65A">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Compulsory</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7D6656D8">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1040</w:t>
            </w: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2839B05C">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44.5</w:t>
            </w:r>
          </w:p>
        </w:tc>
        <w:tc>
          <w:tcPr>
            <w:tcW w:w="1318" w:type="dxa"/>
            <w:tcBorders>
              <w:top w:val="single" w:color="000000" w:sz="4" w:space="0"/>
              <w:left w:val="single" w:color="000000" w:sz="4" w:space="0"/>
              <w:bottom w:val="single" w:color="000000" w:sz="4" w:space="0"/>
              <w:right w:val="single" w:color="000000" w:sz="4" w:space="0"/>
            </w:tcBorders>
            <w:vAlign w:val="center"/>
          </w:tcPr>
          <w:p w14:paraId="0C5920BF">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10</w:t>
            </w:r>
          </w:p>
        </w:tc>
        <w:tc>
          <w:tcPr>
            <w:tcW w:w="1560" w:type="dxa"/>
            <w:gridSpan w:val="2"/>
            <w:tcBorders>
              <w:top w:val="single" w:color="000000" w:sz="4" w:space="0"/>
              <w:left w:val="single" w:color="000000" w:sz="4" w:space="0"/>
              <w:bottom w:val="single" w:color="000000" w:sz="4" w:space="0"/>
            </w:tcBorders>
            <w:vAlign w:val="center"/>
          </w:tcPr>
          <w:p w14:paraId="00689A31">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w:t>
            </w:r>
            <w:r>
              <w:rPr>
                <w:rFonts w:ascii="Times New Roman" w:hAnsi="Times New Roman" w:cs="Times New Roman"/>
                <w:color w:val="000000" w:themeColor="text1"/>
                <w:sz w:val="18"/>
                <w:highlight w:val="none"/>
                <w14:textFill>
                  <w14:solidFill>
                    <w14:schemeClr w14:val="tx1"/>
                  </w14:solidFill>
                </w14:textFill>
              </w:rPr>
              <w:t>4.06%</w:t>
            </w:r>
          </w:p>
        </w:tc>
      </w:tr>
      <w:tr w14:paraId="723060D2">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c>
          <w:tcPr>
            <w:tcW w:w="2376" w:type="dxa"/>
            <w:gridSpan w:val="3"/>
            <w:vMerge w:val="restart"/>
            <w:tcBorders>
              <w:top w:val="single" w:color="000000" w:sz="4" w:space="0"/>
              <w:bottom w:val="single" w:color="000000" w:sz="4" w:space="0"/>
              <w:right w:val="single" w:color="000000" w:sz="4" w:space="0"/>
            </w:tcBorders>
            <w:vAlign w:val="center"/>
          </w:tcPr>
          <w:p w14:paraId="552BE3DE">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专业课程平台</w:t>
            </w:r>
          </w:p>
          <w:p w14:paraId="0724CAA9">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Major Courses Platform</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2EB1D40E">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必修</w:t>
            </w:r>
          </w:p>
          <w:p w14:paraId="7F17D0EB">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Compulsory</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469FA3D3">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608</w:t>
            </w: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39655E67">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26</w:t>
            </w:r>
          </w:p>
        </w:tc>
        <w:tc>
          <w:tcPr>
            <w:tcW w:w="1318" w:type="dxa"/>
            <w:tcBorders>
              <w:top w:val="single" w:color="000000" w:sz="4" w:space="0"/>
              <w:left w:val="single" w:color="000000" w:sz="4" w:space="0"/>
              <w:bottom w:val="single" w:color="000000" w:sz="4" w:space="0"/>
              <w:right w:val="single" w:color="000000" w:sz="4" w:space="0"/>
            </w:tcBorders>
            <w:vAlign w:val="center"/>
          </w:tcPr>
          <w:p w14:paraId="267BBD9E">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c>
          <w:tcPr>
            <w:tcW w:w="1560" w:type="dxa"/>
            <w:gridSpan w:val="2"/>
            <w:tcBorders>
              <w:top w:val="single" w:color="000000" w:sz="4" w:space="0"/>
              <w:left w:val="single" w:color="000000" w:sz="4" w:space="0"/>
              <w:bottom w:val="single" w:color="000000" w:sz="4" w:space="0"/>
            </w:tcBorders>
            <w:vAlign w:val="center"/>
          </w:tcPr>
          <w:p w14:paraId="5CE62EE5">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r>
              <w:rPr>
                <w:rFonts w:ascii="Times New Roman" w:hAnsi="Times New Roman" w:cs="Times New Roman"/>
                <w:color w:val="000000" w:themeColor="text1"/>
                <w:sz w:val="18"/>
                <w:highlight w:val="none"/>
                <w14:textFill>
                  <w14:solidFill>
                    <w14:schemeClr w14:val="tx1"/>
                  </w14:solidFill>
                </w14:textFill>
              </w:rPr>
              <w:t>0.00%</w:t>
            </w:r>
          </w:p>
        </w:tc>
      </w:tr>
      <w:tr w14:paraId="2E1705A5">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c>
          <w:tcPr>
            <w:tcW w:w="2376" w:type="dxa"/>
            <w:gridSpan w:val="3"/>
            <w:vMerge w:val="continue"/>
            <w:tcBorders>
              <w:top w:val="single" w:color="000000" w:sz="4" w:space="0"/>
              <w:bottom w:val="single" w:color="000000" w:sz="4" w:space="0"/>
              <w:right w:val="single" w:color="000000" w:sz="4" w:space="0"/>
            </w:tcBorders>
            <w:vAlign w:val="center"/>
          </w:tcPr>
          <w:p w14:paraId="0B424C28">
            <w:pPr>
              <w:widowControl/>
              <w:snapToGrid w:val="0"/>
              <w:jc w:val="left"/>
              <w:rPr>
                <w:rFonts w:ascii="Times New Roman" w:hAnsi="Times New Roman" w:cs="Times New Roman"/>
                <w:color w:val="000000" w:themeColor="text1"/>
                <w:sz w:val="18"/>
                <w:highlight w:val="none"/>
                <w14:textFill>
                  <w14:solidFill>
                    <w14:schemeClr w14:val="tx1"/>
                  </w14:solidFill>
                </w14:textFill>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179527A0">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选修</w:t>
            </w:r>
          </w:p>
          <w:p w14:paraId="5EDB0778">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Elective</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1565F9F8">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96</w:t>
            </w: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22D6BEB2">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c>
          <w:tcPr>
            <w:tcW w:w="1318" w:type="dxa"/>
            <w:tcBorders>
              <w:top w:val="single" w:color="000000" w:sz="4" w:space="0"/>
              <w:left w:val="single" w:color="000000" w:sz="4" w:space="0"/>
              <w:bottom w:val="single" w:color="000000" w:sz="4" w:space="0"/>
              <w:right w:val="single" w:color="000000" w:sz="4" w:space="0"/>
            </w:tcBorders>
            <w:vAlign w:val="center"/>
          </w:tcPr>
          <w:p w14:paraId="51D8E8C4">
            <w:pPr>
              <w:snapToGrid w:val="0"/>
              <w:jc w:val="center"/>
              <w:rPr>
                <w:rFonts w:ascii="Times New Roman" w:hAnsi="Times New Roman" w:cs="Times New Roman"/>
                <w:color w:val="000000" w:themeColor="text1"/>
                <w:sz w:val="18"/>
                <w:highlight w:val="none"/>
                <w14:textFill>
                  <w14:solidFill>
                    <w14:schemeClr w14:val="tx1"/>
                  </w14:solidFill>
                </w14:textFill>
              </w:rPr>
            </w:pPr>
          </w:p>
        </w:tc>
        <w:tc>
          <w:tcPr>
            <w:tcW w:w="1560" w:type="dxa"/>
            <w:gridSpan w:val="2"/>
            <w:tcBorders>
              <w:top w:val="single" w:color="000000" w:sz="4" w:space="0"/>
              <w:left w:val="single" w:color="000000" w:sz="4" w:space="0"/>
              <w:bottom w:val="single" w:color="000000" w:sz="4" w:space="0"/>
            </w:tcBorders>
            <w:vAlign w:val="center"/>
          </w:tcPr>
          <w:p w14:paraId="1DBCF08A">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w:t>
            </w:r>
            <w:r>
              <w:rPr>
                <w:rFonts w:ascii="Times New Roman" w:hAnsi="Times New Roman" w:cs="Times New Roman"/>
                <w:color w:val="000000" w:themeColor="text1"/>
                <w:sz w:val="18"/>
                <w:highlight w:val="none"/>
                <w14:textFill>
                  <w14:solidFill>
                    <w14:schemeClr w14:val="tx1"/>
                  </w14:solidFill>
                </w14:textFill>
              </w:rPr>
              <w:t>.75%</w:t>
            </w:r>
          </w:p>
        </w:tc>
      </w:tr>
      <w:tr w14:paraId="722A2AD6">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c>
          <w:tcPr>
            <w:tcW w:w="2376" w:type="dxa"/>
            <w:gridSpan w:val="3"/>
            <w:vMerge w:val="restart"/>
            <w:tcBorders>
              <w:top w:val="single" w:color="000000" w:sz="4" w:space="0"/>
              <w:bottom w:val="single" w:color="000000" w:sz="4" w:space="0"/>
              <w:right w:val="single" w:color="000000" w:sz="4" w:space="0"/>
            </w:tcBorders>
            <w:vAlign w:val="center"/>
          </w:tcPr>
          <w:p w14:paraId="35741DA4">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集中性实践课程平台</w:t>
            </w:r>
          </w:p>
          <w:p w14:paraId="7B0DEE98">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Practical Teaching Platform</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5505FAC0">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必修</w:t>
            </w:r>
          </w:p>
          <w:p w14:paraId="7BBE9A58">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Compulsory</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7AD45CA8">
            <w:pPr>
              <w:snapToGrid w:val="0"/>
              <w:jc w:val="center"/>
              <w:rPr>
                <w:rFonts w:ascii="Times New Roman" w:hAnsi="Times New Roman" w:cs="Times New Roman"/>
                <w:bCs/>
                <w:color w:val="000000" w:themeColor="text1"/>
                <w:szCs w:val="21"/>
                <w:highlight w:val="none"/>
                <w:lang w:val="fr-FR"/>
                <w14:textFill>
                  <w14:solidFill>
                    <w14:schemeClr w14:val="tx1"/>
                  </w14:solidFill>
                </w14:textFill>
              </w:rPr>
            </w:pP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5E745FC0">
            <w:pPr>
              <w:snapToGrid w:val="0"/>
              <w:jc w:val="center"/>
              <w:rPr>
                <w:rFonts w:ascii="Times New Roman" w:hAnsi="Times New Roman" w:cs="Times New Roman"/>
                <w:color w:val="000000" w:themeColor="text1"/>
                <w:sz w:val="18"/>
                <w:highlight w:val="none"/>
                <w14:textFill>
                  <w14:solidFill>
                    <w14:schemeClr w14:val="tx1"/>
                  </w14:solidFill>
                </w14:textFill>
              </w:rPr>
            </w:pPr>
          </w:p>
        </w:tc>
        <w:tc>
          <w:tcPr>
            <w:tcW w:w="1318" w:type="dxa"/>
            <w:tcBorders>
              <w:top w:val="single" w:color="000000" w:sz="4" w:space="0"/>
              <w:left w:val="single" w:color="000000" w:sz="4" w:space="0"/>
              <w:bottom w:val="single" w:color="000000" w:sz="4" w:space="0"/>
              <w:right w:val="single" w:color="000000" w:sz="4" w:space="0"/>
            </w:tcBorders>
            <w:vAlign w:val="center"/>
          </w:tcPr>
          <w:p w14:paraId="65FFD3DD">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23.5</w:t>
            </w:r>
          </w:p>
        </w:tc>
        <w:tc>
          <w:tcPr>
            <w:tcW w:w="1560" w:type="dxa"/>
            <w:gridSpan w:val="2"/>
            <w:vMerge w:val="restart"/>
            <w:tcBorders>
              <w:top w:val="single" w:color="000000" w:sz="4" w:space="0"/>
              <w:left w:val="single" w:color="000000" w:sz="4" w:space="0"/>
              <w:bottom w:val="single" w:color="000000" w:sz="4" w:space="0"/>
            </w:tcBorders>
            <w:vAlign w:val="center"/>
          </w:tcPr>
          <w:p w14:paraId="4774D0C1">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r>
              <w:rPr>
                <w:rFonts w:ascii="Times New Roman" w:hAnsi="Times New Roman" w:cs="Times New Roman"/>
                <w:color w:val="000000" w:themeColor="text1"/>
                <w:sz w:val="18"/>
                <w:highlight w:val="none"/>
                <w14:textFill>
                  <w14:solidFill>
                    <w14:schemeClr w14:val="tx1"/>
                  </w14:solidFill>
                </w14:textFill>
              </w:rPr>
              <w:t>4.69%</w:t>
            </w:r>
          </w:p>
        </w:tc>
      </w:tr>
      <w:tr w14:paraId="63973644">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c>
          <w:tcPr>
            <w:tcW w:w="2376" w:type="dxa"/>
            <w:gridSpan w:val="3"/>
            <w:vMerge w:val="continue"/>
            <w:tcBorders>
              <w:top w:val="single" w:color="000000" w:sz="4" w:space="0"/>
              <w:bottom w:val="single" w:color="000000" w:sz="4" w:space="0"/>
              <w:right w:val="single" w:color="000000" w:sz="4" w:space="0"/>
            </w:tcBorders>
            <w:vAlign w:val="center"/>
          </w:tcPr>
          <w:p w14:paraId="19E87193">
            <w:pPr>
              <w:snapToGrid w:val="0"/>
              <w:jc w:val="center"/>
              <w:rPr>
                <w:rFonts w:ascii="Times New Roman" w:hAnsi="Times New Roman" w:cs="Times New Roman"/>
                <w:color w:val="000000" w:themeColor="text1"/>
                <w:sz w:val="18"/>
                <w:highlight w:val="none"/>
                <w14:textFill>
                  <w14:solidFill>
                    <w14:schemeClr w14:val="tx1"/>
                  </w14:solidFill>
                </w14:textFill>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568E5C9F">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选修</w:t>
            </w:r>
          </w:p>
          <w:p w14:paraId="64C1D9DF">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Elective</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7B3601A4">
            <w:pPr>
              <w:snapToGrid w:val="0"/>
              <w:jc w:val="center"/>
              <w:rPr>
                <w:rFonts w:ascii="Times New Roman" w:hAnsi="Times New Roman" w:cs="Times New Roman"/>
                <w:color w:val="000000" w:themeColor="text1"/>
                <w:sz w:val="18"/>
                <w:highlight w:val="none"/>
                <w14:textFill>
                  <w14:solidFill>
                    <w14:schemeClr w14:val="tx1"/>
                  </w14:solidFill>
                </w14:textFill>
              </w:rPr>
            </w:pP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6F53652D">
            <w:pPr>
              <w:snapToGrid w:val="0"/>
              <w:jc w:val="center"/>
              <w:rPr>
                <w:rFonts w:ascii="Times New Roman" w:hAnsi="Times New Roman" w:cs="Times New Roman"/>
                <w:color w:val="000000" w:themeColor="text1"/>
                <w:sz w:val="18"/>
                <w:highlight w:val="none"/>
                <w14:textFill>
                  <w14:solidFill>
                    <w14:schemeClr w14:val="tx1"/>
                  </w14:solidFill>
                </w14:textFill>
              </w:rPr>
            </w:pPr>
          </w:p>
        </w:tc>
        <w:tc>
          <w:tcPr>
            <w:tcW w:w="1318" w:type="dxa"/>
            <w:tcBorders>
              <w:top w:val="single" w:color="000000" w:sz="4" w:space="0"/>
              <w:left w:val="single" w:color="000000" w:sz="4" w:space="0"/>
              <w:bottom w:val="single" w:color="000000" w:sz="4" w:space="0"/>
              <w:right w:val="single" w:color="000000" w:sz="4" w:space="0"/>
            </w:tcBorders>
            <w:vAlign w:val="center"/>
          </w:tcPr>
          <w:p w14:paraId="29B008E2">
            <w:pPr>
              <w:snapToGrid w:val="0"/>
              <w:jc w:val="center"/>
              <w:rPr>
                <w:rFonts w:ascii="Times New Roman" w:hAnsi="Times New Roman" w:cs="Times New Roman"/>
                <w:color w:val="000000" w:themeColor="text1"/>
                <w:sz w:val="18"/>
                <w:highlight w:val="none"/>
                <w14:textFill>
                  <w14:solidFill>
                    <w14:schemeClr w14:val="tx1"/>
                  </w14:solidFill>
                </w14:textFill>
              </w:rPr>
            </w:pPr>
          </w:p>
        </w:tc>
        <w:tc>
          <w:tcPr>
            <w:tcW w:w="1560" w:type="dxa"/>
            <w:gridSpan w:val="2"/>
            <w:vMerge w:val="continue"/>
            <w:tcBorders>
              <w:top w:val="single" w:color="000000" w:sz="4" w:space="0"/>
              <w:left w:val="single" w:color="000000" w:sz="4" w:space="0"/>
              <w:bottom w:val="single" w:color="000000" w:sz="4" w:space="0"/>
            </w:tcBorders>
            <w:vAlign w:val="center"/>
          </w:tcPr>
          <w:p w14:paraId="6D32DA84">
            <w:pPr>
              <w:snapToGrid w:val="0"/>
              <w:jc w:val="center"/>
              <w:rPr>
                <w:rFonts w:ascii="Times New Roman" w:hAnsi="Times New Roman" w:cs="Times New Roman"/>
                <w:color w:val="000000" w:themeColor="text1"/>
                <w:sz w:val="18"/>
                <w:highlight w:val="none"/>
                <w14:textFill>
                  <w14:solidFill>
                    <w14:schemeClr w14:val="tx1"/>
                  </w14:solidFill>
                </w14:textFill>
              </w:rPr>
            </w:pPr>
          </w:p>
        </w:tc>
      </w:tr>
      <w:tr w14:paraId="4DDBEFF1">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trHeight w:val="380" w:hRule="atLeast"/>
        </w:trPr>
        <w:tc>
          <w:tcPr>
            <w:tcW w:w="1188" w:type="dxa"/>
            <w:gridSpan w:val="2"/>
            <w:vMerge w:val="restart"/>
            <w:tcBorders>
              <w:top w:val="single" w:color="000000" w:sz="4" w:space="0"/>
              <w:right w:val="single" w:color="000000" w:sz="4" w:space="0"/>
            </w:tcBorders>
            <w:vAlign w:val="center"/>
          </w:tcPr>
          <w:p w14:paraId="11C36533">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素质拓展平台</w:t>
            </w:r>
          </w:p>
          <w:p w14:paraId="06A13950">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Quality Development Platform</w:t>
            </w:r>
          </w:p>
        </w:tc>
        <w:tc>
          <w:tcPr>
            <w:tcW w:w="1188" w:type="dxa"/>
            <w:tcBorders>
              <w:top w:val="single" w:color="000000" w:sz="4" w:space="0"/>
              <w:left w:val="single" w:color="000000" w:sz="4" w:space="0"/>
              <w:bottom w:val="single" w:color="000000" w:sz="4" w:space="0"/>
              <w:right w:val="single" w:color="000000" w:sz="4" w:space="0"/>
            </w:tcBorders>
            <w:vAlign w:val="center"/>
          </w:tcPr>
          <w:p w14:paraId="4ABB6F35">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 xml:space="preserve">双创学分Innovation&amp;Entrepreneurship </w:t>
            </w:r>
            <w:r>
              <w:rPr>
                <w:rFonts w:ascii="Times New Roman" w:hAnsi="Times New Roman" w:cs="Times New Roman"/>
                <w:color w:val="000000" w:themeColor="text1"/>
                <w:sz w:val="18"/>
                <w:highlight w:val="none"/>
                <w14:textFill>
                  <w14:solidFill>
                    <w14:schemeClr w14:val="tx1"/>
                  </w14:solidFill>
                </w14:textFill>
              </w:rPr>
              <w:t>Credits</w:t>
            </w:r>
          </w:p>
        </w:tc>
        <w:tc>
          <w:tcPr>
            <w:tcW w:w="1134" w:type="dxa"/>
            <w:gridSpan w:val="2"/>
            <w:vMerge w:val="restart"/>
            <w:tcBorders>
              <w:top w:val="single" w:color="000000" w:sz="4" w:space="0"/>
              <w:left w:val="single" w:color="000000" w:sz="4" w:space="0"/>
              <w:right w:val="single" w:color="000000" w:sz="4" w:space="0"/>
            </w:tcBorders>
            <w:vAlign w:val="center"/>
          </w:tcPr>
          <w:p w14:paraId="7D3255FF">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必修</w:t>
            </w:r>
          </w:p>
          <w:p w14:paraId="05C3FE1D">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Compulsory</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544E0A67">
            <w:pPr>
              <w:snapToGrid w:val="0"/>
              <w:jc w:val="center"/>
              <w:rPr>
                <w:rFonts w:ascii="Times New Roman" w:hAnsi="Times New Roman" w:cs="Times New Roman"/>
                <w:color w:val="000000" w:themeColor="text1"/>
                <w:sz w:val="18"/>
                <w:highlight w:val="none"/>
                <w14:textFill>
                  <w14:solidFill>
                    <w14:schemeClr w14:val="tx1"/>
                  </w14:solidFill>
                </w14:textFill>
              </w:rPr>
            </w:pP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52A655D3">
            <w:pPr>
              <w:snapToGrid w:val="0"/>
              <w:jc w:val="center"/>
              <w:rPr>
                <w:rFonts w:ascii="Times New Roman" w:hAnsi="Times New Roman" w:cs="Times New Roman"/>
                <w:color w:val="000000" w:themeColor="text1"/>
                <w:sz w:val="18"/>
                <w:highlight w:val="none"/>
                <w14:textFill>
                  <w14:solidFill>
                    <w14:schemeClr w14:val="tx1"/>
                  </w14:solidFill>
                </w14:textFill>
              </w:rPr>
            </w:pPr>
          </w:p>
        </w:tc>
        <w:tc>
          <w:tcPr>
            <w:tcW w:w="1318" w:type="dxa"/>
            <w:tcBorders>
              <w:top w:val="single" w:color="000000" w:sz="4" w:space="0"/>
              <w:left w:val="single" w:color="000000" w:sz="4" w:space="0"/>
              <w:bottom w:val="single" w:color="000000" w:sz="4" w:space="0"/>
              <w:right w:val="single" w:color="000000" w:sz="4" w:space="0"/>
            </w:tcBorders>
            <w:vAlign w:val="center"/>
          </w:tcPr>
          <w:p w14:paraId="4E8A6641">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44915956">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1.25%</w:t>
            </w:r>
          </w:p>
        </w:tc>
      </w:tr>
      <w:tr w14:paraId="63D5FBB9">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trHeight w:val="380" w:hRule="atLeast"/>
        </w:trPr>
        <w:tc>
          <w:tcPr>
            <w:tcW w:w="1188" w:type="dxa"/>
            <w:gridSpan w:val="2"/>
            <w:vMerge w:val="continue"/>
            <w:tcBorders>
              <w:right w:val="single" w:color="000000" w:sz="4" w:space="0"/>
            </w:tcBorders>
            <w:vAlign w:val="center"/>
          </w:tcPr>
          <w:p w14:paraId="79591F58">
            <w:pPr>
              <w:snapToGrid w:val="0"/>
              <w:jc w:val="center"/>
              <w:rPr>
                <w:color w:val="000000" w:themeColor="text1"/>
                <w:highlight w:val="none"/>
                <w14:textFill>
                  <w14:solidFill>
                    <w14:schemeClr w14:val="tx1"/>
                  </w14:solidFill>
                </w14:textFill>
              </w:rPr>
            </w:pPr>
          </w:p>
        </w:tc>
        <w:tc>
          <w:tcPr>
            <w:tcW w:w="1188" w:type="dxa"/>
            <w:tcBorders>
              <w:top w:val="single" w:color="000000" w:sz="4" w:space="0"/>
              <w:left w:val="single" w:color="000000" w:sz="4" w:space="0"/>
              <w:bottom w:val="single" w:color="000000" w:sz="4" w:space="0"/>
              <w:right w:val="single" w:color="000000" w:sz="4" w:space="0"/>
            </w:tcBorders>
            <w:vAlign w:val="center"/>
          </w:tcPr>
          <w:p w14:paraId="04197CE0">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其他学分</w:t>
            </w:r>
          </w:p>
          <w:p w14:paraId="12E90955">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 xml:space="preserve">Other </w:t>
            </w:r>
            <w:r>
              <w:rPr>
                <w:rFonts w:ascii="Times New Roman" w:hAnsi="Times New Roman" w:cs="Times New Roman"/>
                <w:color w:val="000000" w:themeColor="text1"/>
                <w:sz w:val="18"/>
                <w:highlight w:val="none"/>
                <w14:textFill>
                  <w14:solidFill>
                    <w14:schemeClr w14:val="tx1"/>
                  </w14:solidFill>
                </w14:textFill>
              </w:rPr>
              <w:t>Credits</w:t>
            </w:r>
          </w:p>
        </w:tc>
        <w:tc>
          <w:tcPr>
            <w:tcW w:w="1134" w:type="dxa"/>
            <w:gridSpan w:val="2"/>
            <w:vMerge w:val="continue"/>
            <w:tcBorders>
              <w:left w:val="single" w:color="000000" w:sz="4" w:space="0"/>
              <w:bottom w:val="single" w:color="000000" w:sz="4" w:space="0"/>
              <w:right w:val="single" w:color="000000" w:sz="4" w:space="0"/>
            </w:tcBorders>
            <w:vAlign w:val="center"/>
          </w:tcPr>
          <w:p w14:paraId="3107FFDD">
            <w:pPr>
              <w:snapToGrid w:val="0"/>
              <w:jc w:val="center"/>
              <w:rPr>
                <w:rFonts w:ascii="Times New Roman" w:hAnsi="Times New Roman" w:cs="Times New Roman"/>
                <w:color w:val="000000" w:themeColor="text1"/>
                <w:sz w:val="18"/>
                <w:highlight w:val="none"/>
                <w14:textFill>
                  <w14:solidFill>
                    <w14:schemeClr w14:val="tx1"/>
                  </w14:solidFill>
                </w14:textFill>
              </w:rPr>
            </w:pP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27C5C688">
            <w:pPr>
              <w:snapToGrid w:val="0"/>
              <w:jc w:val="center"/>
              <w:rPr>
                <w:rFonts w:ascii="Times New Roman" w:hAnsi="Times New Roman" w:cs="Times New Roman"/>
                <w:color w:val="000000" w:themeColor="text1"/>
                <w:sz w:val="18"/>
                <w:highlight w:val="none"/>
                <w14:textFill>
                  <w14:solidFill>
                    <w14:schemeClr w14:val="tx1"/>
                  </w14:solidFill>
                </w14:textFill>
              </w:rPr>
            </w:pP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25ADC889">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5</w:t>
            </w:r>
          </w:p>
        </w:tc>
        <w:tc>
          <w:tcPr>
            <w:tcW w:w="1318" w:type="dxa"/>
            <w:tcBorders>
              <w:top w:val="single" w:color="000000" w:sz="4" w:space="0"/>
              <w:left w:val="single" w:color="000000" w:sz="4" w:space="0"/>
              <w:bottom w:val="single" w:color="000000" w:sz="4" w:space="0"/>
              <w:right w:val="single" w:color="000000" w:sz="4" w:space="0"/>
            </w:tcBorders>
            <w:vAlign w:val="center"/>
          </w:tcPr>
          <w:p w14:paraId="57068DEF">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76FF8340">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3.75%</w:t>
            </w:r>
          </w:p>
        </w:tc>
      </w:tr>
      <w:tr w14:paraId="781EDAA4">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c>
          <w:tcPr>
            <w:tcW w:w="1035" w:type="dxa"/>
            <w:vMerge w:val="restart"/>
            <w:tcBorders>
              <w:top w:val="single" w:color="000000" w:sz="4" w:space="0"/>
              <w:bottom w:val="single" w:color="000000" w:sz="4" w:space="0"/>
              <w:right w:val="single" w:color="000000" w:sz="4" w:space="0"/>
            </w:tcBorders>
            <w:vAlign w:val="center"/>
          </w:tcPr>
          <w:p w14:paraId="3A7A3393">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小计</w:t>
            </w:r>
          </w:p>
          <w:p w14:paraId="57612F5D">
            <w:pPr>
              <w:snapToGrid w:val="0"/>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Amount</w:t>
            </w:r>
          </w:p>
        </w:tc>
        <w:tc>
          <w:tcPr>
            <w:tcW w:w="1767" w:type="dxa"/>
            <w:gridSpan w:val="3"/>
            <w:tcBorders>
              <w:top w:val="single" w:color="000000" w:sz="4" w:space="0"/>
              <w:left w:val="single" w:color="000000" w:sz="4" w:space="0"/>
              <w:bottom w:val="single" w:color="000000" w:sz="4" w:space="0"/>
              <w:right w:val="single" w:color="000000" w:sz="4" w:space="0"/>
            </w:tcBorders>
            <w:vAlign w:val="center"/>
          </w:tcPr>
          <w:p w14:paraId="1B66E69B">
            <w:pPr>
              <w:widowControl/>
              <w:snapToGrid w:val="0"/>
              <w:jc w:val="left"/>
              <w:rPr>
                <w:rFonts w:ascii="Times New Roman" w:hAnsi="Times New Roman" w:cs="Times New Roman"/>
                <w:b/>
                <w:bCs/>
                <w:color w:val="000000" w:themeColor="text1"/>
                <w:sz w:val="18"/>
                <w:highlight w:val="none"/>
                <w14:textFill>
                  <w14:solidFill>
                    <w14:schemeClr w14:val="tx1"/>
                  </w14:solidFill>
                </w14:textFill>
              </w:rPr>
            </w:pPr>
          </w:p>
          <w:p w14:paraId="496D7A0A">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必修学分总数</w:t>
            </w:r>
          </w:p>
          <w:p w14:paraId="49995175">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xml:space="preserve">Compulsory </w:t>
            </w:r>
            <w:r>
              <w:rPr>
                <w:rFonts w:ascii="Times New Roman" w:hAnsi="Times New Roman" w:cs="Times New Roman"/>
                <w:bCs/>
                <w:color w:val="000000" w:themeColor="text1"/>
                <w:sz w:val="18"/>
                <w:highlight w:val="none"/>
                <w14:textFill>
                  <w14:solidFill>
                    <w14:schemeClr w14:val="tx1"/>
                  </w14:solidFill>
                </w14:textFill>
              </w:rPr>
              <w:t>Credits</w:t>
            </w:r>
          </w:p>
        </w:tc>
        <w:tc>
          <w:tcPr>
            <w:tcW w:w="850" w:type="dxa"/>
            <w:gridSpan w:val="2"/>
            <w:tcBorders>
              <w:top w:val="single" w:color="000000" w:sz="4" w:space="0"/>
              <w:left w:val="single" w:color="000000" w:sz="4" w:space="0"/>
              <w:bottom w:val="single" w:color="000000" w:sz="4" w:space="0"/>
              <w:right w:val="single" w:color="000000" w:sz="4" w:space="0"/>
            </w:tcBorders>
            <w:vAlign w:val="center"/>
          </w:tcPr>
          <w:p w14:paraId="495836A7">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147</w:t>
            </w:r>
          </w:p>
        </w:tc>
        <w:tc>
          <w:tcPr>
            <w:tcW w:w="1418" w:type="dxa"/>
            <w:tcBorders>
              <w:top w:val="single" w:color="000000" w:sz="4" w:space="0"/>
              <w:left w:val="single" w:color="000000" w:sz="4" w:space="0"/>
              <w:bottom w:val="single" w:color="000000" w:sz="4" w:space="0"/>
              <w:right w:val="single" w:color="000000" w:sz="4" w:space="0"/>
            </w:tcBorders>
            <w:vAlign w:val="center"/>
          </w:tcPr>
          <w:p w14:paraId="2B29D524">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选修学分总数</w:t>
            </w:r>
          </w:p>
          <w:p w14:paraId="05255504">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Elective</w:t>
            </w:r>
            <w:r>
              <w:rPr>
                <w:rFonts w:ascii="Times New Roman" w:hAnsi="Times New Roman" w:cs="Times New Roman"/>
                <w:bCs/>
                <w:color w:val="000000" w:themeColor="text1"/>
                <w:sz w:val="18"/>
                <w:highlight w:val="none"/>
                <w14:textFill>
                  <w14:solidFill>
                    <w14:schemeClr w14:val="tx1"/>
                  </w14:solidFill>
                </w14:textFill>
              </w:rPr>
              <w:t xml:space="preserve"> Credits</w:t>
            </w:r>
          </w:p>
        </w:tc>
        <w:tc>
          <w:tcPr>
            <w:tcW w:w="850" w:type="dxa"/>
            <w:tcBorders>
              <w:top w:val="single" w:color="000000" w:sz="4" w:space="0"/>
              <w:left w:val="single" w:color="000000" w:sz="4" w:space="0"/>
              <w:bottom w:val="single" w:color="000000" w:sz="4" w:space="0"/>
              <w:right w:val="single" w:color="000000" w:sz="4" w:space="0"/>
            </w:tcBorders>
            <w:vAlign w:val="center"/>
          </w:tcPr>
          <w:p w14:paraId="42CD4776">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13</w:t>
            </w:r>
          </w:p>
        </w:tc>
        <w:tc>
          <w:tcPr>
            <w:tcW w:w="2069" w:type="dxa"/>
            <w:gridSpan w:val="3"/>
            <w:tcBorders>
              <w:top w:val="single" w:color="000000" w:sz="4" w:space="0"/>
              <w:left w:val="single" w:color="000000" w:sz="4" w:space="0"/>
              <w:bottom w:val="single" w:color="000000" w:sz="4" w:space="0"/>
              <w:right w:val="single" w:color="000000" w:sz="4" w:space="0"/>
            </w:tcBorders>
            <w:vAlign w:val="center"/>
          </w:tcPr>
          <w:p w14:paraId="7F8FF3B4">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选修学分比例</w:t>
            </w:r>
          </w:p>
          <w:p w14:paraId="483F5ADB">
            <w:pPr>
              <w:snapToGrid w:val="0"/>
              <w:ind w:left="90" w:hanging="90" w:hangingChars="5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xml:space="preserve">Proportion of Elective </w:t>
            </w:r>
            <w:r>
              <w:rPr>
                <w:rFonts w:ascii="Times New Roman" w:hAnsi="Times New Roman" w:cs="Times New Roman"/>
                <w:bCs/>
                <w:color w:val="000000" w:themeColor="text1"/>
                <w:sz w:val="18"/>
                <w:highlight w:val="none"/>
                <w14:textFill>
                  <w14:solidFill>
                    <w14:schemeClr w14:val="tx1"/>
                  </w14:solidFill>
                </w14:textFill>
              </w:rPr>
              <w:t>Credits</w:t>
            </w:r>
          </w:p>
        </w:tc>
        <w:tc>
          <w:tcPr>
            <w:tcW w:w="1050" w:type="dxa"/>
            <w:tcBorders>
              <w:top w:val="single" w:color="000000" w:sz="4" w:space="0"/>
              <w:left w:val="single" w:color="000000" w:sz="4" w:space="0"/>
              <w:bottom w:val="single" w:color="000000" w:sz="4" w:space="0"/>
            </w:tcBorders>
            <w:vAlign w:val="center"/>
          </w:tcPr>
          <w:p w14:paraId="4948D874">
            <w:pPr>
              <w:snapToGrid w:val="0"/>
              <w:ind w:left="90" w:hanging="90" w:hangingChars="5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8</w:t>
            </w:r>
            <w:r>
              <w:rPr>
                <w:rFonts w:ascii="Times New Roman" w:hAnsi="Times New Roman" w:cs="Times New Roman"/>
                <w:color w:val="000000" w:themeColor="text1"/>
                <w:sz w:val="18"/>
                <w:highlight w:val="none"/>
                <w14:textFill>
                  <w14:solidFill>
                    <w14:schemeClr w14:val="tx1"/>
                  </w14:solidFill>
                </w14:textFill>
              </w:rPr>
              <w:t>.13%</w:t>
            </w:r>
          </w:p>
        </w:tc>
      </w:tr>
      <w:tr w14:paraId="3AE330F8">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c>
          <w:tcPr>
            <w:tcW w:w="1035" w:type="dxa"/>
            <w:vMerge w:val="continue"/>
            <w:tcBorders>
              <w:top w:val="single" w:color="000000" w:sz="4" w:space="0"/>
              <w:bottom w:val="single" w:color="000000" w:sz="4" w:space="0"/>
              <w:right w:val="single" w:color="000000" w:sz="4" w:space="0"/>
            </w:tcBorders>
            <w:vAlign w:val="center"/>
          </w:tcPr>
          <w:p w14:paraId="0D176499">
            <w:pPr>
              <w:snapToGrid w:val="0"/>
              <w:jc w:val="center"/>
              <w:rPr>
                <w:rFonts w:ascii="Times New Roman" w:hAnsi="Times New Roman" w:cs="Times New Roman"/>
                <w:color w:val="000000" w:themeColor="text1"/>
                <w:sz w:val="18"/>
                <w:highlight w:val="none"/>
                <w14:textFill>
                  <w14:solidFill>
                    <w14:schemeClr w14:val="tx1"/>
                  </w14:solidFill>
                </w14:textFill>
              </w:rPr>
            </w:pPr>
          </w:p>
        </w:tc>
        <w:tc>
          <w:tcPr>
            <w:tcW w:w="1767" w:type="dxa"/>
            <w:gridSpan w:val="3"/>
            <w:tcBorders>
              <w:top w:val="single" w:color="000000" w:sz="4" w:space="0"/>
              <w:left w:val="single" w:color="000000" w:sz="4" w:space="0"/>
              <w:bottom w:val="single" w:color="000000" w:sz="4" w:space="0"/>
              <w:right w:val="single" w:color="000000" w:sz="4" w:space="0"/>
            </w:tcBorders>
            <w:vAlign w:val="center"/>
          </w:tcPr>
          <w:p w14:paraId="352B2700">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理论学分总数</w:t>
            </w:r>
          </w:p>
          <w:p w14:paraId="101B7956">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highlight w:val="none"/>
                <w14:textFill>
                  <w14:solidFill>
                    <w14:schemeClr w14:val="tx1"/>
                  </w14:solidFill>
                </w14:textFill>
              </w:rPr>
              <w:t>Theory  Credits</w:t>
            </w:r>
          </w:p>
        </w:tc>
        <w:tc>
          <w:tcPr>
            <w:tcW w:w="850" w:type="dxa"/>
            <w:gridSpan w:val="2"/>
            <w:tcBorders>
              <w:top w:val="single" w:color="000000" w:sz="4" w:space="0"/>
              <w:left w:val="single" w:color="000000" w:sz="4" w:space="0"/>
              <w:bottom w:val="single" w:color="000000" w:sz="4" w:space="0"/>
              <w:right w:val="single" w:color="000000" w:sz="4" w:space="0"/>
            </w:tcBorders>
            <w:vAlign w:val="center"/>
          </w:tcPr>
          <w:p w14:paraId="72EDE109">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r>
              <w:rPr>
                <w:rFonts w:ascii="Times New Roman" w:hAnsi="Times New Roman" w:cs="Times New Roman"/>
                <w:color w:val="000000" w:themeColor="text1"/>
                <w:sz w:val="18"/>
                <w:highlight w:val="none"/>
                <w14:textFill>
                  <w14:solidFill>
                    <w14:schemeClr w14:val="tx1"/>
                  </w14:solidFill>
                </w14:textFill>
              </w:rPr>
              <w:t>17.5</w:t>
            </w:r>
          </w:p>
        </w:tc>
        <w:tc>
          <w:tcPr>
            <w:tcW w:w="1418" w:type="dxa"/>
            <w:tcBorders>
              <w:top w:val="single" w:color="000000" w:sz="4" w:space="0"/>
              <w:left w:val="single" w:color="000000" w:sz="4" w:space="0"/>
              <w:bottom w:val="single" w:color="000000" w:sz="4" w:space="0"/>
              <w:right w:val="single" w:color="000000" w:sz="4" w:space="0"/>
            </w:tcBorders>
            <w:vAlign w:val="center"/>
          </w:tcPr>
          <w:p w14:paraId="4838EF22">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实践学分总数</w:t>
            </w:r>
          </w:p>
          <w:p w14:paraId="70BB91B4">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highlight w:val="none"/>
                <w14:textFill>
                  <w14:solidFill>
                    <w14:schemeClr w14:val="tx1"/>
                  </w14:solidFill>
                </w14:textFill>
              </w:rPr>
              <w:t>Practice  Credits</w:t>
            </w:r>
          </w:p>
        </w:tc>
        <w:tc>
          <w:tcPr>
            <w:tcW w:w="850" w:type="dxa"/>
            <w:tcBorders>
              <w:top w:val="single" w:color="000000" w:sz="4" w:space="0"/>
              <w:left w:val="single" w:color="000000" w:sz="4" w:space="0"/>
              <w:bottom w:val="single" w:color="000000" w:sz="4" w:space="0"/>
              <w:right w:val="single" w:color="000000" w:sz="4" w:space="0"/>
            </w:tcBorders>
            <w:vAlign w:val="center"/>
          </w:tcPr>
          <w:p w14:paraId="2FA7C929">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42.5</w:t>
            </w:r>
          </w:p>
        </w:tc>
        <w:tc>
          <w:tcPr>
            <w:tcW w:w="2069" w:type="dxa"/>
            <w:gridSpan w:val="3"/>
            <w:tcBorders>
              <w:top w:val="single" w:color="000000" w:sz="4" w:space="0"/>
              <w:left w:val="single" w:color="000000" w:sz="4" w:space="0"/>
              <w:bottom w:val="single" w:color="000000" w:sz="4" w:space="0"/>
              <w:right w:val="single" w:color="000000" w:sz="4" w:space="0"/>
            </w:tcBorders>
            <w:vAlign w:val="center"/>
          </w:tcPr>
          <w:p w14:paraId="5F8A0CE1">
            <w:pPr>
              <w:snapToGrid w:val="0"/>
              <w:jc w:val="center"/>
              <w:rPr>
                <w:rFonts w:ascii="Times New Roman" w:hAnsi="Times New Roman" w:cs="Times New Roman"/>
                <w:color w:val="000000" w:themeColor="text1"/>
                <w:sz w:val="27"/>
                <w:szCs w:val="27"/>
                <w:highlight w:val="none"/>
                <w:shd w:val="clear" w:color="auto" w:fill="FFFFFF"/>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实践教学环节比例</w:t>
            </w:r>
          </w:p>
          <w:p w14:paraId="67438D4C">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Proportion of Internship and P</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"http://www.baidu.com/link?url=Xm1zwZ0nsHt-FM-aFApF1JRzd08L08B0Rj7sm3LaTkLm8rp9GMIZDKIo0s98YEZTMMqqvDxtPOOS7wcowbtLXefKnxy5VjZ3yWbUYA5YcuzqvUiz7T_XM-QAkfhBacO6" \t "_blank" </w:instrText>
            </w:r>
            <w:r>
              <w:rPr>
                <w:color w:val="000000" w:themeColor="text1"/>
                <w:highlight w:val="none"/>
                <w14:textFill>
                  <w14:solidFill>
                    <w14:schemeClr w14:val="tx1"/>
                  </w14:solidFill>
                </w14:textFill>
              </w:rPr>
              <w:fldChar w:fldCharType="separate"/>
            </w:r>
            <w:r>
              <w:rPr>
                <w:rFonts w:ascii="Times New Roman" w:hAnsi="Times New Roman" w:cs="Times New Roman"/>
                <w:color w:val="000000" w:themeColor="text1"/>
                <w:sz w:val="18"/>
                <w:highlight w:val="none"/>
                <w14:textFill>
                  <w14:solidFill>
                    <w14:schemeClr w14:val="tx1"/>
                  </w14:solidFill>
                </w14:textFill>
              </w:rPr>
              <w:t>ractical Training</w:t>
            </w:r>
            <w:r>
              <w:rPr>
                <w:rFonts w:ascii="Times New Roman" w:hAnsi="Times New Roman" w:cs="Times New Roman"/>
                <w:color w:val="000000" w:themeColor="text1"/>
                <w:sz w:val="18"/>
                <w:highlight w:val="none"/>
                <w14:textFill>
                  <w14:solidFill>
                    <w14:schemeClr w14:val="tx1"/>
                  </w14:solidFill>
                </w14:textFill>
              </w:rPr>
              <w:fldChar w:fldCharType="end"/>
            </w:r>
          </w:p>
        </w:tc>
        <w:tc>
          <w:tcPr>
            <w:tcW w:w="1050" w:type="dxa"/>
            <w:tcBorders>
              <w:top w:val="single" w:color="000000" w:sz="4" w:space="0"/>
              <w:left w:val="single" w:color="000000" w:sz="4" w:space="0"/>
              <w:bottom w:val="single" w:color="000000" w:sz="4" w:space="0"/>
            </w:tcBorders>
            <w:vAlign w:val="center"/>
          </w:tcPr>
          <w:p w14:paraId="4B018977">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r>
              <w:rPr>
                <w:rFonts w:ascii="Times New Roman" w:hAnsi="Times New Roman" w:cs="Times New Roman"/>
                <w:color w:val="000000" w:themeColor="text1"/>
                <w:sz w:val="18"/>
                <w:highlight w:val="none"/>
                <w14:textFill>
                  <w14:solidFill>
                    <w14:schemeClr w14:val="tx1"/>
                  </w14:solidFill>
                </w14:textFill>
              </w:rPr>
              <w:t>6.56%</w:t>
            </w:r>
          </w:p>
        </w:tc>
      </w:tr>
      <w:tr w14:paraId="6B07DDFB">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c>
          <w:tcPr>
            <w:tcW w:w="3510" w:type="dxa"/>
            <w:gridSpan w:val="5"/>
            <w:tcBorders>
              <w:top w:val="single" w:color="000000" w:sz="4" w:space="0"/>
              <w:right w:val="single" w:color="000000" w:sz="4" w:space="0"/>
            </w:tcBorders>
            <w:vAlign w:val="center"/>
          </w:tcPr>
          <w:p w14:paraId="76297784">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最低毕业学分</w:t>
            </w:r>
          </w:p>
          <w:p w14:paraId="47BA6941">
            <w:pPr>
              <w:snapToGrid w:val="0"/>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The Lowe</w:t>
            </w:r>
            <w:r>
              <w:rPr>
                <w:rFonts w:ascii="Times New Roman" w:hAnsi="Times New Roman" w:cs="Times New Roman"/>
                <w:bCs/>
                <w:color w:val="000000" w:themeColor="text1"/>
                <w:sz w:val="18"/>
                <w:highlight w:val="none"/>
                <w14:textFill>
                  <w14:solidFill>
                    <w14:schemeClr w14:val="tx1"/>
                  </w14:solidFill>
                </w14:textFill>
              </w:rPr>
              <w:t>st Graduate Credits</w:t>
            </w:r>
          </w:p>
        </w:tc>
        <w:tc>
          <w:tcPr>
            <w:tcW w:w="5529" w:type="dxa"/>
            <w:gridSpan w:val="7"/>
            <w:tcBorders>
              <w:top w:val="single" w:color="000000" w:sz="4" w:space="0"/>
              <w:left w:val="single" w:color="000000" w:sz="4" w:space="0"/>
            </w:tcBorders>
            <w:vAlign w:val="center"/>
          </w:tcPr>
          <w:p w14:paraId="7DBFF434">
            <w:pPr>
              <w:snapToGrid w:val="0"/>
              <w:jc w:val="center"/>
              <w:rPr>
                <w:rFonts w:ascii="Times New Roman" w:hAnsi="Times New Roman" w:cs="Times New Roman"/>
                <w:i/>
                <w:color w:val="000000" w:themeColor="text1"/>
                <w:sz w:val="18"/>
                <w:highlight w:val="none"/>
                <w14:textFill>
                  <w14:solidFill>
                    <w14:schemeClr w14:val="tx1"/>
                  </w14:solidFill>
                </w14:textFill>
              </w:rPr>
            </w:pPr>
            <w:r>
              <w:rPr>
                <w:rFonts w:ascii="Times New Roman" w:hAnsi="Times New Roman" w:cs="Times New Roman"/>
                <w:i/>
                <w:color w:val="000000" w:themeColor="text1"/>
                <w:sz w:val="18"/>
                <w:highlight w:val="none"/>
                <w14:textFill>
                  <w14:solidFill>
                    <w14:schemeClr w14:val="tx1"/>
                  </w14:solidFill>
                </w14:textFill>
              </w:rPr>
              <w:t>160</w:t>
            </w:r>
          </w:p>
        </w:tc>
      </w:tr>
    </w:tbl>
    <w:p w14:paraId="590F4BBB">
      <w:pPr>
        <w:snapToGrid w:val="0"/>
        <w:ind w:firstLine="360" w:firstLineChars="200"/>
        <w:rPr>
          <w:rFonts w:ascii="Times New Roman" w:hAnsi="Times New Roman" w:cs="Times New Roman"/>
          <w:color w:val="000000" w:themeColor="text1"/>
          <w:sz w:val="18"/>
          <w:highlight w:val="none"/>
          <w14:textFill>
            <w14:solidFill>
              <w14:schemeClr w14:val="tx1"/>
            </w14:solidFill>
          </w14:textFill>
        </w:rPr>
      </w:pPr>
    </w:p>
    <w:p w14:paraId="09C7D2BF">
      <w:pPr>
        <w:spacing w:line="400" w:lineRule="atLeast"/>
        <w:ind w:firstLine="360" w:firstLineChars="200"/>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注：</w:t>
      </w:r>
    </w:p>
    <w:p w14:paraId="1C9904D8">
      <w:pPr>
        <w:spacing w:line="400" w:lineRule="atLeast"/>
        <w:ind w:firstLine="360" w:firstLineChars="200"/>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fldChar w:fldCharType="begin"/>
      </w:r>
      <w:r>
        <w:rPr>
          <w:rFonts w:ascii="Times New Roman" w:hAnsi="Times New Roman" w:eastAsia="宋体" w:cs="Times New Roman"/>
          <w:color w:val="000000" w:themeColor="text1"/>
          <w:sz w:val="18"/>
          <w:szCs w:val="22"/>
          <w:highlight w:val="none"/>
          <w14:textFill>
            <w14:solidFill>
              <w14:schemeClr w14:val="tx1"/>
            </w14:solidFill>
          </w14:textFill>
        </w:rPr>
        <w:instrText xml:space="preserve"> </w:instrText>
      </w:r>
      <w:r>
        <w:rPr>
          <w:rFonts w:hint="eastAsia" w:ascii="Times New Roman" w:hAnsi="Times New Roman" w:eastAsia="宋体" w:cs="Times New Roman"/>
          <w:color w:val="000000" w:themeColor="text1"/>
          <w:sz w:val="18"/>
          <w:szCs w:val="22"/>
          <w:highlight w:val="none"/>
          <w14:textFill>
            <w14:solidFill>
              <w14:schemeClr w14:val="tx1"/>
            </w14:solidFill>
          </w14:textFill>
        </w:rPr>
        <w:instrText xml:space="preserve">eq \o\ac(○,1)</w:instrText>
      </w:r>
      <w:r>
        <w:rPr>
          <w:rFonts w:ascii="Times New Roman" w:hAnsi="Times New Roman" w:eastAsia="宋体" w:cs="Times New Roman"/>
          <w:color w:val="000000" w:themeColor="text1"/>
          <w:sz w:val="18"/>
          <w:szCs w:val="22"/>
          <w:highlight w:val="none"/>
          <w14:textFill>
            <w14:solidFill>
              <w14:schemeClr w14:val="tx1"/>
            </w14:solidFill>
          </w14:textFill>
        </w:rPr>
        <w:fldChar w:fldCharType="end"/>
      </w:r>
      <w:r>
        <w:rPr>
          <w:rFonts w:ascii="Times New Roman" w:hAnsi="Times New Roman" w:eastAsia="宋体" w:cs="Times New Roman"/>
          <w:color w:val="000000" w:themeColor="text1"/>
          <w:sz w:val="18"/>
          <w:szCs w:val="22"/>
          <w:highlight w:val="none"/>
          <w14:textFill>
            <w14:solidFill>
              <w14:schemeClr w14:val="tx1"/>
            </w14:solidFill>
          </w14:textFill>
        </w:rPr>
        <w:t>学分比例：各教学平台或教学环节占</w:t>
      </w:r>
      <w:r>
        <w:rPr>
          <w:rFonts w:ascii="Times New Roman" w:hAnsi="Calibri" w:eastAsia="宋体" w:cs="Times New Roman"/>
          <w:color w:val="000000" w:themeColor="text1"/>
          <w:sz w:val="18"/>
          <w:szCs w:val="22"/>
          <w:highlight w:val="none"/>
          <w14:textFill>
            <w14:solidFill>
              <w14:schemeClr w14:val="tx1"/>
            </w14:solidFill>
          </w14:textFill>
        </w:rPr>
        <w:t>最低毕业</w:t>
      </w:r>
      <w:r>
        <w:rPr>
          <w:rFonts w:ascii="Times New Roman" w:hAnsi="Times New Roman" w:eastAsia="宋体" w:cs="Times New Roman"/>
          <w:color w:val="000000" w:themeColor="text1"/>
          <w:sz w:val="18"/>
          <w:szCs w:val="22"/>
          <w:highlight w:val="none"/>
          <w14:textFill>
            <w14:solidFill>
              <w14:schemeClr w14:val="tx1"/>
            </w14:solidFill>
          </w14:textFill>
        </w:rPr>
        <w:t>学分的比例。</w:t>
      </w:r>
    </w:p>
    <w:p w14:paraId="7AB286E5">
      <w:pPr>
        <w:spacing w:line="400" w:lineRule="atLeast"/>
        <w:ind w:firstLine="360" w:firstLineChars="200"/>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宋体" w:hAnsi="宋体" w:eastAsia="宋体" w:cs="宋体"/>
          <w:color w:val="000000" w:themeColor="text1"/>
          <w:sz w:val="18"/>
          <w:szCs w:val="22"/>
          <w:highlight w:val="none"/>
          <w14:textFill>
            <w14:solidFill>
              <w14:schemeClr w14:val="tx1"/>
            </w14:solidFill>
          </w14:textFill>
        </w:rPr>
        <w:t>②</w:t>
      </w:r>
      <w:r>
        <w:rPr>
          <w:rFonts w:ascii="Times New Roman" w:hAnsi="Calibri" w:eastAsia="宋体" w:cs="Times New Roman"/>
          <w:color w:val="000000" w:themeColor="text1"/>
          <w:sz w:val="18"/>
          <w:szCs w:val="22"/>
          <w:highlight w:val="none"/>
          <w14:textFill>
            <w14:solidFill>
              <w14:schemeClr w14:val="tx1"/>
            </w14:solidFill>
          </w14:textFill>
        </w:rPr>
        <w:t>实践教学环节，包括集中性实践教学环节和实验教学（不含体育）。集中性实践教学环节，包括培养方案内集中实施的实践、实习、课程设计、毕业设计、毕业论文、社会调查等；实验教学，包括课内实验和独立开设实验。</w:t>
      </w:r>
    </w:p>
    <w:p w14:paraId="0AC07733">
      <w:pPr>
        <w:widowControl/>
        <w:spacing w:before="100" w:after="100" w:line="440" w:lineRule="exact"/>
        <w:ind w:firstLine="360" w:firstLineChars="200"/>
        <w:rPr>
          <w:rFonts w:ascii="Times New Roman" w:hAnsi="宋体" w:eastAsia="宋体" w:cs="宋体"/>
          <w:color w:val="000000" w:themeColor="text1"/>
          <w:sz w:val="18"/>
          <w:highlight w:val="none"/>
          <w14:textFill>
            <w14:solidFill>
              <w14:schemeClr w14:val="tx1"/>
            </w14:solidFill>
          </w14:textFill>
        </w:rPr>
      </w:pPr>
      <w:r>
        <w:rPr>
          <w:rFonts w:hint="eastAsia" w:ascii="Times New Roman" w:hAnsi="宋体" w:eastAsia="宋体" w:cs="宋体"/>
          <w:color w:val="000000" w:themeColor="text1"/>
          <w:sz w:val="18"/>
          <w:szCs w:val="22"/>
          <w:highlight w:val="none"/>
          <w14:textFill>
            <w14:solidFill>
              <w14:schemeClr w14:val="tx1"/>
            </w14:solidFill>
          </w14:textFill>
        </w:rPr>
        <w:t>③</w:t>
      </w:r>
      <w:r>
        <w:rPr>
          <w:rFonts w:hint="eastAsia" w:ascii="Times New Roman" w:hAnsi="宋体" w:eastAsia="宋体" w:cs="宋体"/>
          <w:color w:val="000000" w:themeColor="text1"/>
          <w:sz w:val="18"/>
          <w:highlight w:val="none"/>
          <w14:textFill>
            <w14:solidFill>
              <w14:schemeClr w14:val="tx1"/>
            </w14:solidFill>
          </w14:textFill>
        </w:rPr>
        <w:t>必修学分总数=通必学分+学科基础学分+专必学分+实践必修学分+素质拓展学分；</w:t>
      </w:r>
    </w:p>
    <w:p w14:paraId="623A53DF">
      <w:pPr>
        <w:widowControl/>
        <w:spacing w:before="100" w:after="100" w:line="440" w:lineRule="exact"/>
        <w:ind w:firstLine="360" w:firstLineChars="200"/>
        <w:rPr>
          <w:rFonts w:ascii="Times New Roman" w:hAnsi="宋体" w:eastAsia="宋体" w:cs="宋体"/>
          <w:color w:val="000000" w:themeColor="text1"/>
          <w:sz w:val="18"/>
          <w:highlight w:val="none"/>
          <w14:textFill>
            <w14:solidFill>
              <w14:schemeClr w14:val="tx1"/>
            </w14:solidFill>
          </w14:textFill>
        </w:rPr>
      </w:pPr>
      <w:r>
        <w:rPr>
          <w:rFonts w:hint="eastAsia" w:ascii="Times New Roman" w:hAnsi="宋体" w:eastAsia="宋体" w:cs="宋体"/>
          <w:color w:val="000000" w:themeColor="text1"/>
          <w:sz w:val="18"/>
          <w:highlight w:val="none"/>
          <w14:textFill>
            <w14:solidFill>
              <w14:schemeClr w14:val="tx1"/>
            </w14:solidFill>
          </w14:textFill>
        </w:rPr>
        <w:t>选修学分总数=通选学分+专选学分+实践（选修）学分；</w:t>
      </w:r>
    </w:p>
    <w:p w14:paraId="6576B361">
      <w:pPr>
        <w:widowControl/>
        <w:spacing w:before="100" w:after="100" w:line="440" w:lineRule="exact"/>
        <w:ind w:firstLine="360" w:firstLineChars="200"/>
        <w:rPr>
          <w:rFonts w:ascii="Times New Roman" w:hAnsi="宋体" w:eastAsia="宋体" w:cs="宋体"/>
          <w:color w:val="000000" w:themeColor="text1"/>
          <w:sz w:val="18"/>
          <w:highlight w:val="none"/>
          <w14:textFill>
            <w14:solidFill>
              <w14:schemeClr w14:val="tx1"/>
            </w14:solidFill>
          </w14:textFill>
        </w:rPr>
      </w:pPr>
      <w:r>
        <w:rPr>
          <w:rFonts w:hint="eastAsia" w:ascii="Times New Roman" w:hAnsi="宋体" w:eastAsia="宋体" w:cs="宋体"/>
          <w:color w:val="000000" w:themeColor="text1"/>
          <w:sz w:val="18"/>
          <w:highlight w:val="none"/>
          <w14:textFill>
            <w14:solidFill>
              <w14:schemeClr w14:val="tx1"/>
            </w14:solidFill>
          </w14:textFill>
        </w:rPr>
        <w:t>理论学分总数=所有平台理论学分之和（不包括双创学分）；</w:t>
      </w:r>
    </w:p>
    <w:p w14:paraId="6DA97AA1">
      <w:pPr>
        <w:widowControl/>
        <w:spacing w:before="100" w:after="100" w:line="440" w:lineRule="exact"/>
        <w:ind w:firstLine="360" w:firstLineChars="200"/>
        <w:rPr>
          <w:rFonts w:ascii="Times New Roman" w:hAnsi="宋体" w:eastAsia="宋体" w:cs="宋体"/>
          <w:color w:val="000000" w:themeColor="text1"/>
          <w:sz w:val="18"/>
          <w:highlight w:val="none"/>
          <w14:textFill>
            <w14:solidFill>
              <w14:schemeClr w14:val="tx1"/>
            </w14:solidFill>
          </w14:textFill>
        </w:rPr>
      </w:pPr>
      <w:r>
        <w:rPr>
          <w:rFonts w:hint="eastAsia" w:ascii="Times New Roman" w:hAnsi="宋体" w:eastAsia="宋体" w:cs="宋体"/>
          <w:color w:val="000000" w:themeColor="text1"/>
          <w:sz w:val="18"/>
          <w:highlight w:val="none"/>
          <w14:textFill>
            <w14:solidFill>
              <w14:schemeClr w14:val="tx1"/>
            </w14:solidFill>
          </w14:textFill>
        </w:rPr>
        <w:t>实践学分总数=所有平台实践学分之和（不包括双创学分）；</w:t>
      </w:r>
    </w:p>
    <w:p w14:paraId="25669382">
      <w:pPr>
        <w:widowControl/>
        <w:snapToGrid w:val="0"/>
        <w:ind w:firstLine="360" w:firstLineChars="200"/>
        <w:rPr>
          <w:rFonts w:ascii="Times New Roman" w:hAnsi="Times New Roman" w:cs="Times New Roman"/>
          <w:color w:val="000000" w:themeColor="text1"/>
          <w:sz w:val="18"/>
          <w:szCs w:val="22"/>
          <w:highlight w:val="none"/>
          <w14:textFill>
            <w14:solidFill>
              <w14:schemeClr w14:val="tx1"/>
            </w14:solidFill>
          </w14:textFill>
        </w:rPr>
      </w:pPr>
      <w:r>
        <w:rPr>
          <w:rFonts w:hint="eastAsia" w:ascii="Times New Roman" w:hAnsi="Calibri" w:eastAsia="宋体" w:cs="黑体"/>
          <w:color w:val="000000" w:themeColor="text1"/>
          <w:sz w:val="18"/>
          <w:szCs w:val="22"/>
          <w:highlight w:val="none"/>
          <w14:textFill>
            <w14:solidFill>
              <w14:schemeClr w14:val="tx1"/>
            </w14:solidFill>
          </w14:textFill>
        </w:rPr>
        <w:t>最低毕业学分=必修学分+选修学分=理论学分+实践学分+双创学分。</w:t>
      </w:r>
      <w:r>
        <w:rPr>
          <w:rFonts w:ascii="Times New Roman" w:hAnsi="Times New Roman" w:cs="Times New Roman"/>
          <w:color w:val="000000" w:themeColor="text1"/>
          <w:kern w:val="0"/>
          <w:sz w:val="18"/>
          <w:highlight w:val="none"/>
          <w14:textFill>
            <w14:solidFill>
              <w14:schemeClr w14:val="tx1"/>
            </w14:solidFill>
          </w14:textFill>
        </w:rPr>
        <w:br w:type="page"/>
      </w:r>
    </w:p>
    <w:p w14:paraId="61F49162">
      <w:pPr>
        <w:spacing w:line="400" w:lineRule="exact"/>
        <w:rPr>
          <w:rFonts w:ascii="Times New Roman" w:hAnsi="Times New Roman" w:eastAsia="宋体" w:cs="Times New Roman"/>
          <w:b/>
          <w:bCs/>
          <w:color w:val="000000" w:themeColor="text1"/>
          <w:szCs w:val="22"/>
          <w:highlight w:val="none"/>
          <w14:textFill>
            <w14:solidFill>
              <w14:schemeClr w14:val="tx1"/>
            </w14:solidFill>
          </w14:textFill>
        </w:rPr>
      </w:pPr>
      <w:r>
        <w:rPr>
          <w:rFonts w:hint="eastAsia" w:ascii="Times New Roman" w:hAnsi="Calibri" w:eastAsia="黑体" w:cs="Times New Roman"/>
          <w:color w:val="000000" w:themeColor="text1"/>
          <w:szCs w:val="22"/>
          <w:highlight w:val="none"/>
          <w14:textFill>
            <w14:solidFill>
              <w14:schemeClr w14:val="tx1"/>
            </w14:solidFill>
          </w14:textFill>
        </w:rPr>
        <w:t>九</w:t>
      </w:r>
      <w:r>
        <w:rPr>
          <w:rFonts w:ascii="Times New Roman" w:hAnsi="Calibri" w:eastAsia="黑体" w:cs="Times New Roman"/>
          <w:color w:val="000000" w:themeColor="text1"/>
          <w:szCs w:val="22"/>
          <w:highlight w:val="none"/>
          <w14:textFill>
            <w14:solidFill>
              <w14:schemeClr w14:val="tx1"/>
            </w14:solidFill>
          </w14:textFill>
        </w:rPr>
        <w:t>、教学进程计划表</w:t>
      </w:r>
      <w:r>
        <w:rPr>
          <w:rFonts w:ascii="Times New Roman" w:hAnsi="Times New Roman" w:eastAsia="宋体" w:cs="Times New Roman"/>
          <w:b/>
          <w:bCs/>
          <w:color w:val="000000" w:themeColor="text1"/>
          <w:szCs w:val="22"/>
          <w:highlight w:val="none"/>
          <w14:textFill>
            <w14:solidFill>
              <w14:schemeClr w14:val="tx1"/>
            </w14:solidFill>
          </w14:textFill>
        </w:rPr>
        <w:t xml:space="preserve"> /Ⅸ</w:t>
      </w:r>
      <w:r>
        <w:rPr>
          <w:rFonts w:hint="eastAsia" w:ascii="宋体" w:hAnsi="宋体" w:eastAsia="宋体" w:cs="宋体"/>
          <w:b/>
          <w:bCs/>
          <w:color w:val="000000" w:themeColor="text1"/>
          <w:szCs w:val="22"/>
          <w:highlight w:val="none"/>
          <w14:textFill>
            <w14:solidFill>
              <w14:schemeClr w14:val="tx1"/>
            </w14:solidFill>
          </w14:textFill>
        </w:rPr>
        <w:t xml:space="preserve"> </w:t>
      </w:r>
      <w:r>
        <w:rPr>
          <w:rFonts w:ascii="Times New Roman" w:hAnsi="Times New Roman" w:eastAsia="宋体" w:cs="Times New Roman"/>
          <w:b/>
          <w:bCs/>
          <w:color w:val="000000" w:themeColor="text1"/>
          <w:szCs w:val="22"/>
          <w:highlight w:val="none"/>
          <w14:textFill>
            <w14:solidFill>
              <w14:schemeClr w14:val="tx1"/>
            </w14:solidFill>
          </w14:textFill>
        </w:rPr>
        <w:t>Teaching Schedule Form</w:t>
      </w:r>
    </w:p>
    <w:p w14:paraId="25182218">
      <w:pPr>
        <w:spacing w:line="400" w:lineRule="exact"/>
        <w:rPr>
          <w:rFonts w:ascii="Times New Roman" w:hAnsi="Times New Roman" w:eastAsia="宋体" w:cs="Times New Roman"/>
          <w:b/>
          <w:bCs/>
          <w:color w:val="000000" w:themeColor="text1"/>
          <w:szCs w:val="22"/>
          <w:highlight w:val="none"/>
          <w14:textFill>
            <w14:solidFill>
              <w14:schemeClr w14:val="tx1"/>
            </w14:solidFill>
          </w14:textFill>
        </w:rPr>
      </w:pPr>
      <w:r>
        <w:rPr>
          <w:rFonts w:ascii="Times New Roman" w:hAnsi="Calibri" w:eastAsia="宋体" w:cs="Times New Roman"/>
          <w:b/>
          <w:bCs/>
          <w:color w:val="000000" w:themeColor="text1"/>
          <w:szCs w:val="22"/>
          <w:highlight w:val="none"/>
          <w14:textFill>
            <w14:solidFill>
              <w14:schemeClr w14:val="tx1"/>
            </w14:solidFill>
          </w14:textFill>
        </w:rPr>
        <w:t>表一：通识课程平台</w:t>
      </w:r>
      <w:r>
        <w:rPr>
          <w:rFonts w:ascii="Times New Roman" w:hAnsi="Times New Roman" w:eastAsia="宋体" w:cs="Times New Roman"/>
          <w:b/>
          <w:bCs/>
          <w:color w:val="000000" w:themeColor="text1"/>
          <w:szCs w:val="22"/>
          <w:highlight w:val="none"/>
          <w14:textFill>
            <w14:solidFill>
              <w14:schemeClr w14:val="tx1"/>
            </w14:solidFill>
          </w14:textFill>
        </w:rPr>
        <w:t xml:space="preserve"> / Form </w:t>
      </w:r>
      <w:r>
        <w:rPr>
          <w:rFonts w:ascii="Times New Roman" w:hAnsi="宋体" w:eastAsia="宋体" w:cs="Times New Roman"/>
          <w:b/>
          <w:bCs/>
          <w:color w:val="000000" w:themeColor="text1"/>
          <w:szCs w:val="22"/>
          <w:highlight w:val="none"/>
          <w14:textFill>
            <w14:solidFill>
              <w14:schemeClr w14:val="tx1"/>
            </w14:solidFill>
          </w14:textFill>
        </w:rPr>
        <w:t>Ⅰ</w:t>
      </w:r>
      <w:r>
        <w:rPr>
          <w:rFonts w:ascii="Times New Roman" w:hAnsi="Times New Roman" w:eastAsia="宋体" w:cs="Times New Roman"/>
          <w:b/>
          <w:bCs/>
          <w:color w:val="000000" w:themeColor="text1"/>
          <w:szCs w:val="22"/>
          <w:highlight w:val="none"/>
          <w14:textFill>
            <w14:solidFill>
              <w14:schemeClr w14:val="tx1"/>
            </w14:solidFill>
          </w14:textFill>
        </w:rPr>
        <w:t>: General Course Platform</w:t>
      </w:r>
    </w:p>
    <w:p w14:paraId="7CDAD9FB">
      <w:pPr>
        <w:spacing w:line="400" w:lineRule="exact"/>
        <w:jc w:val="left"/>
        <w:rPr>
          <w:rFonts w:ascii="Times New Roman" w:hAnsi="Times New Roman" w:eastAsia="宋体" w:cs="Times New Roman"/>
          <w:b/>
          <w:bCs/>
          <w:color w:val="000000" w:themeColor="text1"/>
          <w:szCs w:val="22"/>
          <w:highlight w:val="none"/>
          <w14:textFill>
            <w14:solidFill>
              <w14:schemeClr w14:val="tx1"/>
            </w14:solidFill>
          </w14:textFill>
        </w:rPr>
      </w:pPr>
      <w:r>
        <w:rPr>
          <w:rFonts w:ascii="Times New Roman" w:hAnsi="Calibri" w:eastAsia="宋体" w:cs="Times New Roman"/>
          <w:b/>
          <w:bCs/>
          <w:color w:val="000000" w:themeColor="text1"/>
          <w:szCs w:val="22"/>
          <w:highlight w:val="none"/>
          <w14:textFill>
            <w14:solidFill>
              <w14:schemeClr w14:val="tx1"/>
            </w14:solidFill>
          </w14:textFill>
        </w:rPr>
        <w:t>表一（</w:t>
      </w:r>
      <w:r>
        <w:rPr>
          <w:rFonts w:ascii="Times New Roman" w:hAnsi="Times New Roman" w:eastAsia="宋体" w:cs="Times New Roman"/>
          <w:b/>
          <w:bCs/>
          <w:color w:val="000000" w:themeColor="text1"/>
          <w:szCs w:val="22"/>
          <w:highlight w:val="none"/>
          <w14:textFill>
            <w14:solidFill>
              <w14:schemeClr w14:val="tx1"/>
            </w14:solidFill>
          </w14:textFill>
        </w:rPr>
        <w:t>A</w:t>
      </w:r>
      <w:r>
        <w:rPr>
          <w:rFonts w:ascii="Times New Roman" w:hAnsi="Calibri" w:eastAsia="宋体" w:cs="Times New Roman"/>
          <w:b/>
          <w:bCs/>
          <w:color w:val="000000" w:themeColor="text1"/>
          <w:szCs w:val="22"/>
          <w:highlight w:val="none"/>
          <w14:textFill>
            <w14:solidFill>
              <w14:schemeClr w14:val="tx1"/>
            </w14:solidFill>
          </w14:textFill>
        </w:rPr>
        <w:t>）：通识必修课程</w:t>
      </w:r>
      <w:r>
        <w:rPr>
          <w:rFonts w:ascii="Times New Roman" w:hAnsi="Times New Roman" w:eastAsia="宋体" w:cs="Times New Roman"/>
          <w:b/>
          <w:bCs/>
          <w:color w:val="000000" w:themeColor="text1"/>
          <w:szCs w:val="22"/>
          <w:highlight w:val="none"/>
          <w14:textFill>
            <w14:solidFill>
              <w14:schemeClr w14:val="tx1"/>
            </w14:solidFill>
          </w14:textFill>
        </w:rPr>
        <w:t>/Form I (A):General Compulsory Courses (General Required)</w:t>
      </w:r>
    </w:p>
    <w:tbl>
      <w:tblPr>
        <w:tblStyle w:val="28"/>
        <w:tblpPr w:leftFromText="180" w:rightFromText="180" w:vertAnchor="text" w:tblpXSpec="center" w:tblpY="1"/>
        <w:tblOverlap w:val="never"/>
        <w:tblW w:w="892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1299"/>
        <w:gridCol w:w="2781"/>
        <w:gridCol w:w="708"/>
        <w:gridCol w:w="883"/>
        <w:gridCol w:w="567"/>
        <w:gridCol w:w="567"/>
        <w:gridCol w:w="567"/>
        <w:gridCol w:w="637"/>
        <w:gridCol w:w="913"/>
      </w:tblGrid>
      <w:tr w14:paraId="1A8FA3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vMerge w:val="restart"/>
            <w:tcMar>
              <w:top w:w="57" w:type="dxa"/>
              <w:left w:w="28" w:type="dxa"/>
              <w:bottom w:w="57" w:type="dxa"/>
              <w:right w:w="28" w:type="dxa"/>
            </w:tcMar>
            <w:vAlign w:val="center"/>
          </w:tcPr>
          <w:p w14:paraId="22BB07B5">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课程编号</w:t>
            </w:r>
          </w:p>
          <w:p w14:paraId="25BF4511">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Course Code</w:t>
            </w:r>
          </w:p>
        </w:tc>
        <w:tc>
          <w:tcPr>
            <w:tcW w:w="2781" w:type="dxa"/>
            <w:vMerge w:val="restart"/>
            <w:tcMar>
              <w:top w:w="57" w:type="dxa"/>
              <w:left w:w="28" w:type="dxa"/>
              <w:bottom w:w="57" w:type="dxa"/>
              <w:right w:w="28" w:type="dxa"/>
            </w:tcMar>
            <w:vAlign w:val="center"/>
          </w:tcPr>
          <w:p w14:paraId="002BE078">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课程名称</w:t>
            </w:r>
          </w:p>
          <w:p w14:paraId="4342B9F4">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Course Name</w:t>
            </w:r>
          </w:p>
        </w:tc>
        <w:tc>
          <w:tcPr>
            <w:tcW w:w="708" w:type="dxa"/>
            <w:vMerge w:val="restart"/>
            <w:tcMar>
              <w:top w:w="57" w:type="dxa"/>
              <w:left w:w="28" w:type="dxa"/>
              <w:bottom w:w="57" w:type="dxa"/>
              <w:right w:w="28" w:type="dxa"/>
            </w:tcMar>
            <w:vAlign w:val="center"/>
          </w:tcPr>
          <w:p w14:paraId="4981E931">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学分数</w:t>
            </w:r>
          </w:p>
          <w:p w14:paraId="04041C3D">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Crs.</w:t>
            </w:r>
          </w:p>
        </w:tc>
        <w:tc>
          <w:tcPr>
            <w:tcW w:w="883" w:type="dxa"/>
            <w:vMerge w:val="restart"/>
            <w:tcMar>
              <w:top w:w="57" w:type="dxa"/>
              <w:left w:w="28" w:type="dxa"/>
              <w:bottom w:w="57" w:type="dxa"/>
              <w:right w:w="28" w:type="dxa"/>
            </w:tcMar>
            <w:vAlign w:val="center"/>
          </w:tcPr>
          <w:p w14:paraId="4DFB432B">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总学时</w:t>
            </w:r>
          </w:p>
          <w:p w14:paraId="171151A6">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Hrs.</w:t>
            </w:r>
          </w:p>
        </w:tc>
        <w:tc>
          <w:tcPr>
            <w:tcW w:w="2338" w:type="dxa"/>
            <w:gridSpan w:val="4"/>
            <w:tcMar>
              <w:top w:w="57" w:type="dxa"/>
              <w:left w:w="28" w:type="dxa"/>
              <w:bottom w:w="57" w:type="dxa"/>
              <w:right w:w="28" w:type="dxa"/>
            </w:tcMar>
            <w:vAlign w:val="center"/>
          </w:tcPr>
          <w:p w14:paraId="14056087">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学时类型</w:t>
            </w:r>
          </w:p>
          <w:p w14:paraId="7BBF34BF">
            <w:pPr>
              <w:keepNext/>
              <w:spacing w:line="260" w:lineRule="exact"/>
              <w:jc w:val="center"/>
              <w:outlineLvl w:val="0"/>
              <w:rPr>
                <w:rFonts w:ascii="Times New Roman" w:hAnsi="Times New Roman" w:eastAsia="宋体" w:cs="Times New Roman"/>
                <w:b/>
                <w:color w:val="000000" w:themeColor="text1"/>
                <w:sz w:val="18"/>
                <w:szCs w:val="20"/>
                <w:highlight w:val="none"/>
                <w14:textFill>
                  <w14:solidFill>
                    <w14:schemeClr w14:val="tx1"/>
                  </w14:solidFill>
                </w14:textFill>
              </w:rPr>
            </w:pPr>
            <w:bookmarkStart w:id="41" w:name="_Toc227963738"/>
            <w:bookmarkStart w:id="42" w:name="_Toc12347"/>
            <w:r>
              <w:rPr>
                <w:rFonts w:ascii="Times New Roman" w:hAnsi="Times New Roman" w:eastAsia="宋体" w:cs="Times New Roman"/>
                <w:b/>
                <w:color w:val="000000" w:themeColor="text1"/>
                <w:sz w:val="18"/>
                <w:szCs w:val="20"/>
                <w:highlight w:val="none"/>
                <w14:textFill>
                  <w14:solidFill>
                    <w14:schemeClr w14:val="tx1"/>
                  </w14:solidFill>
                </w14:textFill>
              </w:rPr>
              <w:t>Period Classified</w:t>
            </w:r>
            <w:bookmarkEnd w:id="41"/>
            <w:bookmarkEnd w:id="42"/>
          </w:p>
        </w:tc>
        <w:tc>
          <w:tcPr>
            <w:tcW w:w="913" w:type="dxa"/>
            <w:vMerge w:val="restart"/>
            <w:vAlign w:val="center"/>
          </w:tcPr>
          <w:p w14:paraId="682D1FBC">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开课学期</w:t>
            </w:r>
          </w:p>
          <w:p w14:paraId="78654FEC">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Semester</w:t>
            </w:r>
          </w:p>
        </w:tc>
      </w:tr>
      <w:tr w14:paraId="7FFB1F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433" w:hRule="atLeast"/>
          <w:jc w:val="center"/>
        </w:trPr>
        <w:tc>
          <w:tcPr>
            <w:tcW w:w="1299" w:type="dxa"/>
            <w:vMerge w:val="continue"/>
            <w:tcMar>
              <w:top w:w="57" w:type="dxa"/>
              <w:left w:w="28" w:type="dxa"/>
              <w:bottom w:w="57" w:type="dxa"/>
              <w:right w:w="28" w:type="dxa"/>
            </w:tcMar>
            <w:vAlign w:val="center"/>
          </w:tcPr>
          <w:p w14:paraId="7ECCC24B">
            <w:pPr>
              <w:widowControl/>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p>
        </w:tc>
        <w:tc>
          <w:tcPr>
            <w:tcW w:w="2781" w:type="dxa"/>
            <w:vMerge w:val="continue"/>
            <w:tcMar>
              <w:top w:w="57" w:type="dxa"/>
              <w:left w:w="28" w:type="dxa"/>
              <w:bottom w:w="57" w:type="dxa"/>
              <w:right w:w="28" w:type="dxa"/>
            </w:tcMar>
            <w:vAlign w:val="center"/>
          </w:tcPr>
          <w:p w14:paraId="1651B673">
            <w:pPr>
              <w:widowControl/>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p>
        </w:tc>
        <w:tc>
          <w:tcPr>
            <w:tcW w:w="708" w:type="dxa"/>
            <w:vMerge w:val="continue"/>
            <w:tcMar>
              <w:top w:w="57" w:type="dxa"/>
              <w:left w:w="28" w:type="dxa"/>
              <w:bottom w:w="57" w:type="dxa"/>
              <w:right w:w="28" w:type="dxa"/>
            </w:tcMar>
            <w:vAlign w:val="center"/>
          </w:tcPr>
          <w:p w14:paraId="6197E20B">
            <w:pPr>
              <w:widowControl/>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p>
        </w:tc>
        <w:tc>
          <w:tcPr>
            <w:tcW w:w="883" w:type="dxa"/>
            <w:vMerge w:val="continue"/>
            <w:tcMar>
              <w:top w:w="57" w:type="dxa"/>
              <w:left w:w="28" w:type="dxa"/>
              <w:bottom w:w="57" w:type="dxa"/>
              <w:right w:w="28" w:type="dxa"/>
            </w:tcMar>
            <w:vAlign w:val="center"/>
          </w:tcPr>
          <w:p w14:paraId="4561D600">
            <w:pPr>
              <w:widowControl/>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4681EA1A">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理论The.</w:t>
            </w:r>
          </w:p>
        </w:tc>
        <w:tc>
          <w:tcPr>
            <w:tcW w:w="567" w:type="dxa"/>
            <w:tcMar>
              <w:top w:w="57" w:type="dxa"/>
              <w:left w:w="28" w:type="dxa"/>
              <w:bottom w:w="57" w:type="dxa"/>
              <w:right w:w="28" w:type="dxa"/>
            </w:tcMar>
            <w:vAlign w:val="center"/>
          </w:tcPr>
          <w:p w14:paraId="336E9052">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实验Exp.</w:t>
            </w:r>
          </w:p>
        </w:tc>
        <w:tc>
          <w:tcPr>
            <w:tcW w:w="567" w:type="dxa"/>
            <w:tcMar>
              <w:top w:w="57" w:type="dxa"/>
              <w:left w:w="28" w:type="dxa"/>
              <w:bottom w:w="57" w:type="dxa"/>
              <w:right w:w="28" w:type="dxa"/>
            </w:tcMar>
            <w:vAlign w:val="center"/>
          </w:tcPr>
          <w:p w14:paraId="54B3D096">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实践Pra.</w:t>
            </w:r>
          </w:p>
        </w:tc>
        <w:tc>
          <w:tcPr>
            <w:tcW w:w="637" w:type="dxa"/>
            <w:tcMar>
              <w:top w:w="57" w:type="dxa"/>
              <w:left w:w="28" w:type="dxa"/>
              <w:bottom w:w="57" w:type="dxa"/>
              <w:right w:w="28" w:type="dxa"/>
            </w:tcMar>
            <w:vAlign w:val="center"/>
          </w:tcPr>
          <w:p w14:paraId="3A4C87EC">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习题</w:t>
            </w:r>
          </w:p>
          <w:p w14:paraId="4872892B">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Ueb</w:t>
            </w:r>
          </w:p>
        </w:tc>
        <w:tc>
          <w:tcPr>
            <w:tcW w:w="913" w:type="dxa"/>
            <w:vMerge w:val="continue"/>
          </w:tcPr>
          <w:p w14:paraId="748E4BF2">
            <w:pPr>
              <w:widowControl/>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p>
        </w:tc>
      </w:tr>
      <w:tr w14:paraId="098CE9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79" w:hRule="atLeast"/>
          <w:jc w:val="center"/>
        </w:trPr>
        <w:tc>
          <w:tcPr>
            <w:tcW w:w="1299" w:type="dxa"/>
            <w:tcMar>
              <w:top w:w="57" w:type="dxa"/>
              <w:left w:w="28" w:type="dxa"/>
              <w:bottom w:w="57" w:type="dxa"/>
              <w:right w:w="28" w:type="dxa"/>
            </w:tcMar>
            <w:vAlign w:val="center"/>
          </w:tcPr>
          <w:p w14:paraId="6BC6CEDD">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"javascript:editInfo('62F120A24992579DE0502AD24B9F325D')" \t "_self" </w:instrText>
            </w:r>
            <w:r>
              <w:rPr>
                <w:color w:val="000000" w:themeColor="text1"/>
                <w:highlight w:val="none"/>
                <w14:textFill>
                  <w14:solidFill>
                    <w14:schemeClr w14:val="tx1"/>
                  </w14:solidFill>
                </w14:textFill>
              </w:rPr>
              <w:fldChar w:fldCharType="separate"/>
            </w:r>
            <w:r>
              <w:rPr>
                <w:rFonts w:ascii="Times New Roman" w:hAnsi="Times New Roman" w:eastAsia="宋体" w:cs="Times New Roman"/>
                <w:color w:val="000000" w:themeColor="text1"/>
                <w:sz w:val="18"/>
                <w:szCs w:val="22"/>
                <w:highlight w:val="none"/>
                <w14:textFill>
                  <w14:solidFill>
                    <w14:schemeClr w14:val="tx1"/>
                  </w14:solidFill>
                </w14:textFill>
              </w:rPr>
              <w:t>20W100000613</w:t>
            </w:r>
            <w:r>
              <w:rPr>
                <w:rFonts w:ascii="Times New Roman" w:hAnsi="Times New Roman" w:eastAsia="宋体" w:cs="Times New Roman"/>
                <w:color w:val="000000" w:themeColor="text1"/>
                <w:sz w:val="18"/>
                <w:szCs w:val="22"/>
                <w:highlight w:val="none"/>
                <w14:textFill>
                  <w14:solidFill>
                    <w14:schemeClr w14:val="tx1"/>
                  </w14:solidFill>
                </w14:textFill>
              </w:rPr>
              <w:fldChar w:fldCharType="end"/>
            </w:r>
          </w:p>
        </w:tc>
        <w:tc>
          <w:tcPr>
            <w:tcW w:w="2781" w:type="dxa"/>
            <w:tcMar>
              <w:top w:w="57" w:type="dxa"/>
              <w:left w:w="28" w:type="dxa"/>
              <w:bottom w:w="57" w:type="dxa"/>
              <w:right w:w="28" w:type="dxa"/>
            </w:tcMar>
            <w:vAlign w:val="center"/>
          </w:tcPr>
          <w:p w14:paraId="53868229">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英语 1</w:t>
            </w:r>
          </w:p>
          <w:p w14:paraId="52BE5B1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English 1</w:t>
            </w:r>
          </w:p>
        </w:tc>
        <w:tc>
          <w:tcPr>
            <w:tcW w:w="708" w:type="dxa"/>
            <w:tcMar>
              <w:top w:w="57" w:type="dxa"/>
              <w:left w:w="28" w:type="dxa"/>
              <w:bottom w:w="57" w:type="dxa"/>
              <w:right w:w="28" w:type="dxa"/>
            </w:tcMar>
            <w:vAlign w:val="center"/>
          </w:tcPr>
          <w:p w14:paraId="5680EE39">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w:t>
            </w:r>
          </w:p>
        </w:tc>
        <w:tc>
          <w:tcPr>
            <w:tcW w:w="883" w:type="dxa"/>
            <w:tcMar>
              <w:top w:w="57" w:type="dxa"/>
              <w:left w:w="28" w:type="dxa"/>
              <w:bottom w:w="57" w:type="dxa"/>
              <w:right w:w="28" w:type="dxa"/>
            </w:tcMar>
            <w:vAlign w:val="center"/>
          </w:tcPr>
          <w:p w14:paraId="2C06D61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32</w:t>
            </w:r>
          </w:p>
        </w:tc>
        <w:tc>
          <w:tcPr>
            <w:tcW w:w="567" w:type="dxa"/>
            <w:tcMar>
              <w:top w:w="57" w:type="dxa"/>
              <w:left w:w="28" w:type="dxa"/>
              <w:bottom w:w="57" w:type="dxa"/>
              <w:right w:w="28" w:type="dxa"/>
            </w:tcMar>
            <w:vAlign w:val="center"/>
          </w:tcPr>
          <w:p w14:paraId="76FD905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32</w:t>
            </w:r>
          </w:p>
        </w:tc>
        <w:tc>
          <w:tcPr>
            <w:tcW w:w="567" w:type="dxa"/>
            <w:tcMar>
              <w:top w:w="57" w:type="dxa"/>
              <w:left w:w="28" w:type="dxa"/>
              <w:bottom w:w="57" w:type="dxa"/>
              <w:right w:w="28" w:type="dxa"/>
            </w:tcMar>
            <w:vAlign w:val="center"/>
          </w:tcPr>
          <w:p w14:paraId="599B33DB">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08EE5DB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637" w:type="dxa"/>
            <w:tcMar>
              <w:top w:w="57" w:type="dxa"/>
              <w:left w:w="28" w:type="dxa"/>
              <w:bottom w:w="57" w:type="dxa"/>
              <w:right w:w="28" w:type="dxa"/>
            </w:tcMar>
            <w:vAlign w:val="center"/>
          </w:tcPr>
          <w:p w14:paraId="7623C57C">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7627C960">
            <w:pPr>
              <w:adjustRightInd w:val="0"/>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w:t>
            </w:r>
          </w:p>
        </w:tc>
      </w:tr>
      <w:tr w14:paraId="58916D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2ABFD968">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218110000313</w:t>
            </w:r>
          </w:p>
        </w:tc>
        <w:tc>
          <w:tcPr>
            <w:tcW w:w="2781" w:type="dxa"/>
            <w:tcMar>
              <w:top w:w="57" w:type="dxa"/>
              <w:left w:w="28" w:type="dxa"/>
              <w:bottom w:w="57" w:type="dxa"/>
              <w:right w:w="28" w:type="dxa"/>
            </w:tcMar>
            <w:vAlign w:val="center"/>
          </w:tcPr>
          <w:p w14:paraId="21BD2B43">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体育 1</w:t>
            </w:r>
          </w:p>
          <w:p w14:paraId="39F6871B">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Physical Education 1</w:t>
            </w:r>
          </w:p>
        </w:tc>
        <w:tc>
          <w:tcPr>
            <w:tcW w:w="708" w:type="dxa"/>
            <w:tcMar>
              <w:top w:w="57" w:type="dxa"/>
              <w:left w:w="28" w:type="dxa"/>
              <w:bottom w:w="57" w:type="dxa"/>
              <w:right w:w="28" w:type="dxa"/>
            </w:tcMar>
            <w:vAlign w:val="center"/>
          </w:tcPr>
          <w:p w14:paraId="631B2D7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0/1</w:t>
            </w:r>
          </w:p>
        </w:tc>
        <w:tc>
          <w:tcPr>
            <w:tcW w:w="883" w:type="dxa"/>
            <w:tcMar>
              <w:top w:w="57" w:type="dxa"/>
              <w:left w:w="28" w:type="dxa"/>
              <w:bottom w:w="57" w:type="dxa"/>
              <w:right w:w="28" w:type="dxa"/>
            </w:tcMar>
            <w:vAlign w:val="center"/>
          </w:tcPr>
          <w:p w14:paraId="3E59143C">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26</w:t>
            </w:r>
          </w:p>
        </w:tc>
        <w:tc>
          <w:tcPr>
            <w:tcW w:w="567" w:type="dxa"/>
            <w:tcMar>
              <w:top w:w="57" w:type="dxa"/>
              <w:left w:w="28" w:type="dxa"/>
              <w:bottom w:w="57" w:type="dxa"/>
              <w:right w:w="28" w:type="dxa"/>
            </w:tcMar>
            <w:vAlign w:val="center"/>
          </w:tcPr>
          <w:p w14:paraId="6B95D19C">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0BB17F6D">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009D0461">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26</w:t>
            </w:r>
          </w:p>
        </w:tc>
        <w:tc>
          <w:tcPr>
            <w:tcW w:w="637" w:type="dxa"/>
            <w:tcMar>
              <w:top w:w="57" w:type="dxa"/>
              <w:left w:w="28" w:type="dxa"/>
              <w:bottom w:w="57" w:type="dxa"/>
              <w:right w:w="28" w:type="dxa"/>
            </w:tcMar>
            <w:vAlign w:val="center"/>
          </w:tcPr>
          <w:p w14:paraId="79B9D3E9">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2CA5DEB4">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w:t>
            </w:r>
          </w:p>
        </w:tc>
      </w:tr>
      <w:tr w14:paraId="0B77FC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59DC9C0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"javascript:editInfo('CC404C6C1D755248E0538CFDE70A33D5')" \t "http://jwgl.scuec.edu.cn/epstar/app/template.jsp?mainobj=EAMS/KCGL/T_KCGL_KCB&amp;tfile=FAKC_PLWH/_self" </w:instrText>
            </w:r>
            <w:r>
              <w:rPr>
                <w:color w:val="000000" w:themeColor="text1"/>
                <w:highlight w:val="none"/>
                <w14:textFill>
                  <w14:solidFill>
                    <w14:schemeClr w14:val="tx1"/>
                  </w14:solidFill>
                </w14:textFill>
              </w:rPr>
              <w:fldChar w:fldCharType="separate"/>
            </w:r>
            <w:r>
              <w:rPr>
                <w:rFonts w:ascii="Times New Roman" w:hAnsi="Times New Roman" w:eastAsia="宋体" w:cs="Times New Roman"/>
                <w:color w:val="000000" w:themeColor="text1"/>
                <w:sz w:val="18"/>
                <w:szCs w:val="22"/>
                <w:highlight w:val="none"/>
                <w14:textFill>
                  <w14:solidFill>
                    <w14:schemeClr w14:val="tx1"/>
                  </w14:solidFill>
                </w14:textFill>
              </w:rPr>
              <w:t>217100014918</w:t>
            </w:r>
            <w:r>
              <w:rPr>
                <w:rFonts w:ascii="Times New Roman" w:hAnsi="Times New Roman" w:eastAsia="宋体" w:cs="Times New Roman"/>
                <w:color w:val="000000" w:themeColor="text1"/>
                <w:sz w:val="18"/>
                <w:szCs w:val="22"/>
                <w:highlight w:val="none"/>
                <w14:textFill>
                  <w14:solidFill>
                    <w14:schemeClr w14:val="tx1"/>
                  </w14:solidFill>
                </w14:textFill>
              </w:rPr>
              <w:fldChar w:fldCharType="end"/>
            </w:r>
          </w:p>
        </w:tc>
        <w:tc>
          <w:tcPr>
            <w:tcW w:w="2781" w:type="dxa"/>
            <w:tcMar>
              <w:top w:w="57" w:type="dxa"/>
              <w:left w:w="28" w:type="dxa"/>
              <w:bottom w:w="57" w:type="dxa"/>
              <w:right w:w="28" w:type="dxa"/>
            </w:tcMar>
            <w:vAlign w:val="center"/>
          </w:tcPr>
          <w:p w14:paraId="034B5A84">
            <w:pPr>
              <w:tabs>
                <w:tab w:val="left" w:pos="2832"/>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思想道德</w:t>
            </w:r>
            <w:r>
              <w:rPr>
                <w:rFonts w:hint="eastAsia" w:ascii="Times New Roman" w:hAnsi="Times New Roman" w:eastAsia="宋体" w:cs="Times New Roman"/>
                <w:color w:val="000000" w:themeColor="text1"/>
                <w:sz w:val="18"/>
                <w:szCs w:val="22"/>
                <w:highlight w:val="none"/>
                <w14:textFill>
                  <w14:solidFill>
                    <w14:schemeClr w14:val="tx1"/>
                  </w14:solidFill>
                </w14:textFill>
              </w:rPr>
              <w:t>与法治</w:t>
            </w:r>
          </w:p>
          <w:p w14:paraId="00E46A77">
            <w:pPr>
              <w:tabs>
                <w:tab w:val="left" w:pos="2832"/>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Moral Education and Rule of Law</w:t>
            </w:r>
          </w:p>
        </w:tc>
        <w:tc>
          <w:tcPr>
            <w:tcW w:w="708" w:type="dxa"/>
            <w:tcMar>
              <w:top w:w="57" w:type="dxa"/>
              <w:left w:w="28" w:type="dxa"/>
              <w:bottom w:w="57" w:type="dxa"/>
              <w:right w:w="28" w:type="dxa"/>
            </w:tcMar>
            <w:vAlign w:val="center"/>
          </w:tcPr>
          <w:p w14:paraId="087B9AB8">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2.5/0.5</w:t>
            </w:r>
          </w:p>
        </w:tc>
        <w:tc>
          <w:tcPr>
            <w:tcW w:w="883" w:type="dxa"/>
            <w:tcMar>
              <w:top w:w="57" w:type="dxa"/>
              <w:left w:w="28" w:type="dxa"/>
              <w:bottom w:w="57" w:type="dxa"/>
              <w:right w:w="28" w:type="dxa"/>
            </w:tcMar>
            <w:vAlign w:val="center"/>
          </w:tcPr>
          <w:p w14:paraId="032ECD88">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52</w:t>
            </w:r>
          </w:p>
        </w:tc>
        <w:tc>
          <w:tcPr>
            <w:tcW w:w="567" w:type="dxa"/>
            <w:tcMar>
              <w:top w:w="57" w:type="dxa"/>
              <w:left w:w="28" w:type="dxa"/>
              <w:bottom w:w="57" w:type="dxa"/>
              <w:right w:w="28" w:type="dxa"/>
            </w:tcMar>
            <w:vAlign w:val="center"/>
          </w:tcPr>
          <w:p w14:paraId="1001F583">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40</w:t>
            </w:r>
          </w:p>
        </w:tc>
        <w:tc>
          <w:tcPr>
            <w:tcW w:w="567" w:type="dxa"/>
            <w:tcMar>
              <w:top w:w="57" w:type="dxa"/>
              <w:left w:w="28" w:type="dxa"/>
              <w:bottom w:w="57" w:type="dxa"/>
              <w:right w:w="28" w:type="dxa"/>
            </w:tcMar>
            <w:vAlign w:val="center"/>
          </w:tcPr>
          <w:p w14:paraId="4CBAAB2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2688EC2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12</w:t>
            </w:r>
          </w:p>
        </w:tc>
        <w:tc>
          <w:tcPr>
            <w:tcW w:w="637" w:type="dxa"/>
            <w:tcMar>
              <w:top w:w="57" w:type="dxa"/>
              <w:left w:w="28" w:type="dxa"/>
              <w:bottom w:w="57" w:type="dxa"/>
              <w:right w:w="28" w:type="dxa"/>
            </w:tcMar>
            <w:vAlign w:val="center"/>
          </w:tcPr>
          <w:p w14:paraId="4E4B2394">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438D539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w:t>
            </w:r>
          </w:p>
        </w:tc>
      </w:tr>
      <w:tr w14:paraId="35009A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4007486C">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217100015218</w:t>
            </w:r>
          </w:p>
        </w:tc>
        <w:tc>
          <w:tcPr>
            <w:tcW w:w="2781" w:type="dxa"/>
            <w:tcMar>
              <w:top w:w="57" w:type="dxa"/>
              <w:left w:w="28" w:type="dxa"/>
              <w:bottom w:w="57" w:type="dxa"/>
              <w:right w:w="28" w:type="dxa"/>
            </w:tcMar>
            <w:vAlign w:val="center"/>
          </w:tcPr>
          <w:p w14:paraId="4137F46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形势与政策</w:t>
            </w:r>
          </w:p>
          <w:p w14:paraId="6C9733B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Situation and Policy</w:t>
            </w:r>
          </w:p>
        </w:tc>
        <w:tc>
          <w:tcPr>
            <w:tcW w:w="708" w:type="dxa"/>
            <w:tcMar>
              <w:top w:w="57" w:type="dxa"/>
              <w:left w:w="28" w:type="dxa"/>
              <w:bottom w:w="57" w:type="dxa"/>
              <w:right w:w="28" w:type="dxa"/>
            </w:tcMar>
            <w:vAlign w:val="center"/>
          </w:tcPr>
          <w:p w14:paraId="0D20F2E4">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w:t>
            </w:r>
          </w:p>
        </w:tc>
        <w:tc>
          <w:tcPr>
            <w:tcW w:w="883" w:type="dxa"/>
            <w:tcMar>
              <w:top w:w="57" w:type="dxa"/>
              <w:left w:w="28" w:type="dxa"/>
              <w:bottom w:w="57" w:type="dxa"/>
              <w:right w:w="28" w:type="dxa"/>
            </w:tcMar>
            <w:vAlign w:val="center"/>
          </w:tcPr>
          <w:p w14:paraId="6A14CF94">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32</w:t>
            </w:r>
          </w:p>
        </w:tc>
        <w:tc>
          <w:tcPr>
            <w:tcW w:w="567" w:type="dxa"/>
            <w:tcMar>
              <w:top w:w="57" w:type="dxa"/>
              <w:left w:w="28" w:type="dxa"/>
              <w:bottom w:w="57" w:type="dxa"/>
              <w:right w:w="28" w:type="dxa"/>
            </w:tcMar>
            <w:vAlign w:val="center"/>
          </w:tcPr>
          <w:p w14:paraId="23007AC3">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32</w:t>
            </w:r>
          </w:p>
        </w:tc>
        <w:tc>
          <w:tcPr>
            <w:tcW w:w="567" w:type="dxa"/>
            <w:tcMar>
              <w:top w:w="57" w:type="dxa"/>
              <w:left w:w="28" w:type="dxa"/>
              <w:bottom w:w="57" w:type="dxa"/>
              <w:right w:w="28" w:type="dxa"/>
            </w:tcMar>
            <w:vAlign w:val="center"/>
          </w:tcPr>
          <w:p w14:paraId="4DB0D27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764ED6A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637" w:type="dxa"/>
            <w:tcMar>
              <w:top w:w="57" w:type="dxa"/>
              <w:left w:w="28" w:type="dxa"/>
              <w:bottom w:w="57" w:type="dxa"/>
              <w:right w:w="28" w:type="dxa"/>
            </w:tcMar>
            <w:vAlign w:val="center"/>
          </w:tcPr>
          <w:p w14:paraId="2CDC0FE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2B1E45A5">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w:t>
            </w:r>
          </w:p>
        </w:tc>
      </w:tr>
      <w:tr w14:paraId="03500E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292703CD">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w:t>
            </w:r>
            <w:r>
              <w:rPr>
                <w:rFonts w:ascii="Times New Roman" w:hAnsi="Times New Roman" w:eastAsia="宋体" w:cs="Times New Roman"/>
                <w:color w:val="000000" w:themeColor="text1"/>
                <w:sz w:val="18"/>
                <w:szCs w:val="22"/>
                <w:highlight w:val="none"/>
                <w14:textFill>
                  <w14:solidFill>
                    <w14:schemeClr w14:val="tx1"/>
                  </w14:solidFill>
                </w14:textFill>
              </w:rPr>
              <w:t>25100000118</w:t>
            </w:r>
          </w:p>
        </w:tc>
        <w:tc>
          <w:tcPr>
            <w:tcW w:w="2781" w:type="dxa"/>
            <w:tcMar>
              <w:top w:w="57" w:type="dxa"/>
              <w:left w:w="28" w:type="dxa"/>
              <w:bottom w:w="57" w:type="dxa"/>
              <w:right w:w="28" w:type="dxa"/>
            </w:tcMar>
            <w:vAlign w:val="center"/>
          </w:tcPr>
          <w:p w14:paraId="77C3B2B3">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中华民族共同体概论</w:t>
            </w:r>
          </w:p>
          <w:p w14:paraId="0BB355AC">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The Introduction to Community for the Chinese Nation</w:t>
            </w:r>
          </w:p>
        </w:tc>
        <w:tc>
          <w:tcPr>
            <w:tcW w:w="708" w:type="dxa"/>
            <w:tcMar>
              <w:top w:w="57" w:type="dxa"/>
              <w:left w:w="28" w:type="dxa"/>
              <w:bottom w:w="57" w:type="dxa"/>
              <w:right w:w="28" w:type="dxa"/>
            </w:tcMar>
            <w:vAlign w:val="center"/>
          </w:tcPr>
          <w:p w14:paraId="720791B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1.5/</w:t>
            </w:r>
          </w:p>
          <w:p w14:paraId="5689DD0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0.5</w:t>
            </w:r>
          </w:p>
        </w:tc>
        <w:tc>
          <w:tcPr>
            <w:tcW w:w="883" w:type="dxa"/>
            <w:tcMar>
              <w:top w:w="57" w:type="dxa"/>
              <w:left w:w="28" w:type="dxa"/>
              <w:bottom w:w="57" w:type="dxa"/>
              <w:right w:w="28" w:type="dxa"/>
            </w:tcMar>
            <w:vAlign w:val="center"/>
          </w:tcPr>
          <w:p w14:paraId="2B0CD0E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36</w:t>
            </w:r>
          </w:p>
        </w:tc>
        <w:tc>
          <w:tcPr>
            <w:tcW w:w="567" w:type="dxa"/>
            <w:tcMar>
              <w:top w:w="57" w:type="dxa"/>
              <w:left w:w="28" w:type="dxa"/>
              <w:bottom w:w="57" w:type="dxa"/>
              <w:right w:w="28" w:type="dxa"/>
            </w:tcMar>
            <w:vAlign w:val="center"/>
          </w:tcPr>
          <w:p w14:paraId="33DA4F43">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24</w:t>
            </w:r>
          </w:p>
        </w:tc>
        <w:tc>
          <w:tcPr>
            <w:tcW w:w="567" w:type="dxa"/>
            <w:tcMar>
              <w:top w:w="57" w:type="dxa"/>
              <w:left w:w="28" w:type="dxa"/>
              <w:bottom w:w="57" w:type="dxa"/>
              <w:right w:w="28" w:type="dxa"/>
            </w:tcMar>
            <w:vAlign w:val="center"/>
          </w:tcPr>
          <w:p w14:paraId="63C05F5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4318C59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12</w:t>
            </w:r>
          </w:p>
        </w:tc>
        <w:tc>
          <w:tcPr>
            <w:tcW w:w="637" w:type="dxa"/>
            <w:tcMar>
              <w:top w:w="57" w:type="dxa"/>
              <w:left w:w="28" w:type="dxa"/>
              <w:bottom w:w="57" w:type="dxa"/>
              <w:right w:w="28" w:type="dxa"/>
            </w:tcMar>
            <w:vAlign w:val="center"/>
          </w:tcPr>
          <w:p w14:paraId="56AA2B9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4E0AEFA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w:t>
            </w:r>
          </w:p>
        </w:tc>
      </w:tr>
      <w:tr w14:paraId="382374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03772CCB">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"javascript:editInfo('62F120A24B31579DE0502AD24B9F325D')" \t "_self" </w:instrText>
            </w:r>
            <w:r>
              <w:rPr>
                <w:color w:val="000000" w:themeColor="text1"/>
                <w:highlight w:val="none"/>
                <w14:textFill>
                  <w14:solidFill>
                    <w14:schemeClr w14:val="tx1"/>
                  </w14:solidFill>
                </w14:textFill>
              </w:rPr>
              <w:fldChar w:fldCharType="separate"/>
            </w:r>
            <w:r>
              <w:rPr>
                <w:rFonts w:ascii="Times New Roman" w:hAnsi="Times New Roman" w:eastAsia="宋体" w:cs="Times New Roman"/>
                <w:color w:val="000000" w:themeColor="text1"/>
                <w:sz w:val="18"/>
                <w:szCs w:val="22"/>
                <w:highlight w:val="none"/>
                <w14:textFill>
                  <w14:solidFill>
                    <w14:schemeClr w14:val="tx1"/>
                  </w14:solidFill>
                </w14:textFill>
              </w:rPr>
              <w:t>20W100000713</w:t>
            </w:r>
            <w:r>
              <w:rPr>
                <w:rFonts w:ascii="Times New Roman" w:hAnsi="Times New Roman" w:eastAsia="宋体" w:cs="Times New Roman"/>
                <w:color w:val="000000" w:themeColor="text1"/>
                <w:sz w:val="18"/>
                <w:szCs w:val="22"/>
                <w:highlight w:val="none"/>
                <w14:textFill>
                  <w14:solidFill>
                    <w14:schemeClr w14:val="tx1"/>
                  </w14:solidFill>
                </w14:textFill>
              </w:rPr>
              <w:fldChar w:fldCharType="end"/>
            </w:r>
          </w:p>
        </w:tc>
        <w:tc>
          <w:tcPr>
            <w:tcW w:w="2781" w:type="dxa"/>
            <w:tcMar>
              <w:top w:w="57" w:type="dxa"/>
              <w:left w:w="28" w:type="dxa"/>
              <w:bottom w:w="57" w:type="dxa"/>
              <w:right w:w="28" w:type="dxa"/>
            </w:tcMar>
            <w:vAlign w:val="center"/>
          </w:tcPr>
          <w:p w14:paraId="0F2C7C5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英语 2</w:t>
            </w:r>
          </w:p>
          <w:p w14:paraId="061278E1">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English 2</w:t>
            </w:r>
          </w:p>
        </w:tc>
        <w:tc>
          <w:tcPr>
            <w:tcW w:w="708" w:type="dxa"/>
            <w:tcMar>
              <w:top w:w="57" w:type="dxa"/>
              <w:left w:w="28" w:type="dxa"/>
              <w:bottom w:w="57" w:type="dxa"/>
              <w:right w:w="28" w:type="dxa"/>
            </w:tcMar>
            <w:vAlign w:val="center"/>
          </w:tcPr>
          <w:p w14:paraId="2D4C00DD">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w:t>
            </w:r>
          </w:p>
        </w:tc>
        <w:tc>
          <w:tcPr>
            <w:tcW w:w="883" w:type="dxa"/>
            <w:tcMar>
              <w:top w:w="57" w:type="dxa"/>
              <w:left w:w="28" w:type="dxa"/>
              <w:bottom w:w="57" w:type="dxa"/>
              <w:right w:w="28" w:type="dxa"/>
            </w:tcMar>
            <w:vAlign w:val="center"/>
          </w:tcPr>
          <w:p w14:paraId="066ABDA5">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32</w:t>
            </w:r>
          </w:p>
        </w:tc>
        <w:tc>
          <w:tcPr>
            <w:tcW w:w="567" w:type="dxa"/>
            <w:tcMar>
              <w:top w:w="57" w:type="dxa"/>
              <w:left w:w="28" w:type="dxa"/>
              <w:bottom w:w="57" w:type="dxa"/>
              <w:right w:w="28" w:type="dxa"/>
            </w:tcMar>
            <w:vAlign w:val="center"/>
          </w:tcPr>
          <w:p w14:paraId="28FEF4D9">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32</w:t>
            </w:r>
          </w:p>
        </w:tc>
        <w:tc>
          <w:tcPr>
            <w:tcW w:w="567" w:type="dxa"/>
            <w:tcMar>
              <w:top w:w="57" w:type="dxa"/>
              <w:left w:w="28" w:type="dxa"/>
              <w:bottom w:w="57" w:type="dxa"/>
              <w:right w:w="28" w:type="dxa"/>
            </w:tcMar>
            <w:vAlign w:val="center"/>
          </w:tcPr>
          <w:p w14:paraId="01211AB8">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0A3B652D">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637" w:type="dxa"/>
            <w:tcMar>
              <w:top w:w="57" w:type="dxa"/>
              <w:left w:w="28" w:type="dxa"/>
              <w:bottom w:w="57" w:type="dxa"/>
              <w:right w:w="28" w:type="dxa"/>
            </w:tcMar>
            <w:vAlign w:val="center"/>
          </w:tcPr>
          <w:p w14:paraId="455AF663">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5696227E">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w:t>
            </w:r>
          </w:p>
        </w:tc>
      </w:tr>
      <w:tr w14:paraId="38F265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4D4F99F5">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218110000213</w:t>
            </w:r>
          </w:p>
        </w:tc>
        <w:tc>
          <w:tcPr>
            <w:tcW w:w="2781" w:type="dxa"/>
            <w:tcMar>
              <w:top w:w="57" w:type="dxa"/>
              <w:left w:w="28" w:type="dxa"/>
              <w:bottom w:w="57" w:type="dxa"/>
              <w:right w:w="28" w:type="dxa"/>
            </w:tcMar>
            <w:vAlign w:val="center"/>
          </w:tcPr>
          <w:p w14:paraId="12DF45FE">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体育 2</w:t>
            </w:r>
          </w:p>
          <w:p w14:paraId="35EC681D">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Physical Education 2</w:t>
            </w:r>
          </w:p>
        </w:tc>
        <w:tc>
          <w:tcPr>
            <w:tcW w:w="708" w:type="dxa"/>
            <w:tcMar>
              <w:top w:w="57" w:type="dxa"/>
              <w:left w:w="28" w:type="dxa"/>
              <w:bottom w:w="57" w:type="dxa"/>
              <w:right w:w="28" w:type="dxa"/>
            </w:tcMar>
            <w:vAlign w:val="center"/>
          </w:tcPr>
          <w:p w14:paraId="0D8D292B">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0/1</w:t>
            </w:r>
          </w:p>
        </w:tc>
        <w:tc>
          <w:tcPr>
            <w:tcW w:w="883" w:type="dxa"/>
            <w:tcMar>
              <w:top w:w="57" w:type="dxa"/>
              <w:left w:w="28" w:type="dxa"/>
              <w:bottom w:w="57" w:type="dxa"/>
              <w:right w:w="28" w:type="dxa"/>
            </w:tcMar>
            <w:vAlign w:val="center"/>
          </w:tcPr>
          <w:p w14:paraId="4B5A67F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32</w:t>
            </w:r>
          </w:p>
        </w:tc>
        <w:tc>
          <w:tcPr>
            <w:tcW w:w="567" w:type="dxa"/>
            <w:tcMar>
              <w:top w:w="57" w:type="dxa"/>
              <w:left w:w="28" w:type="dxa"/>
              <w:bottom w:w="57" w:type="dxa"/>
              <w:right w:w="28" w:type="dxa"/>
            </w:tcMar>
            <w:vAlign w:val="center"/>
          </w:tcPr>
          <w:p w14:paraId="555F979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4E51B144">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0C5B6A3C">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32</w:t>
            </w:r>
          </w:p>
        </w:tc>
        <w:tc>
          <w:tcPr>
            <w:tcW w:w="637" w:type="dxa"/>
            <w:tcMar>
              <w:top w:w="57" w:type="dxa"/>
              <w:left w:w="28" w:type="dxa"/>
              <w:bottom w:w="57" w:type="dxa"/>
              <w:right w:w="28" w:type="dxa"/>
            </w:tcMar>
            <w:vAlign w:val="center"/>
          </w:tcPr>
          <w:p w14:paraId="189B2E2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209A959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w:t>
            </w:r>
          </w:p>
        </w:tc>
      </w:tr>
      <w:tr w14:paraId="17E47B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0C160EB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2171000122</w:t>
            </w:r>
          </w:p>
        </w:tc>
        <w:tc>
          <w:tcPr>
            <w:tcW w:w="2781" w:type="dxa"/>
            <w:tcMar>
              <w:top w:w="57" w:type="dxa"/>
              <w:left w:w="28" w:type="dxa"/>
              <w:bottom w:w="57" w:type="dxa"/>
              <w:right w:w="28" w:type="dxa"/>
            </w:tcMar>
            <w:vAlign w:val="center"/>
          </w:tcPr>
          <w:p w14:paraId="59EF912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中国近现代史纲要</w:t>
            </w:r>
          </w:p>
          <w:p w14:paraId="2459C07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Essentials of China Modern and Contemporary History</w:t>
            </w:r>
          </w:p>
        </w:tc>
        <w:tc>
          <w:tcPr>
            <w:tcW w:w="708" w:type="dxa"/>
            <w:tcMar>
              <w:top w:w="57" w:type="dxa"/>
              <w:left w:w="28" w:type="dxa"/>
              <w:bottom w:w="57" w:type="dxa"/>
              <w:right w:w="28" w:type="dxa"/>
            </w:tcMar>
            <w:vAlign w:val="center"/>
          </w:tcPr>
          <w:p w14:paraId="7E30309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2.5/</w:t>
            </w:r>
          </w:p>
          <w:p w14:paraId="497E9BA3">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0.5</w:t>
            </w:r>
          </w:p>
        </w:tc>
        <w:tc>
          <w:tcPr>
            <w:tcW w:w="883" w:type="dxa"/>
            <w:tcMar>
              <w:top w:w="57" w:type="dxa"/>
              <w:left w:w="28" w:type="dxa"/>
              <w:bottom w:w="57" w:type="dxa"/>
              <w:right w:w="28" w:type="dxa"/>
            </w:tcMar>
            <w:vAlign w:val="center"/>
          </w:tcPr>
          <w:p w14:paraId="6A35625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52</w:t>
            </w:r>
          </w:p>
        </w:tc>
        <w:tc>
          <w:tcPr>
            <w:tcW w:w="567" w:type="dxa"/>
            <w:tcMar>
              <w:top w:w="57" w:type="dxa"/>
              <w:left w:w="28" w:type="dxa"/>
              <w:bottom w:w="57" w:type="dxa"/>
              <w:right w:w="28" w:type="dxa"/>
            </w:tcMar>
            <w:vAlign w:val="center"/>
          </w:tcPr>
          <w:p w14:paraId="6F72B45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40</w:t>
            </w:r>
          </w:p>
        </w:tc>
        <w:tc>
          <w:tcPr>
            <w:tcW w:w="567" w:type="dxa"/>
            <w:tcMar>
              <w:top w:w="57" w:type="dxa"/>
              <w:left w:w="28" w:type="dxa"/>
              <w:bottom w:w="57" w:type="dxa"/>
              <w:right w:w="28" w:type="dxa"/>
            </w:tcMar>
            <w:vAlign w:val="center"/>
          </w:tcPr>
          <w:p w14:paraId="3E7A61B3">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3AE246F3">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12</w:t>
            </w:r>
          </w:p>
        </w:tc>
        <w:tc>
          <w:tcPr>
            <w:tcW w:w="637" w:type="dxa"/>
            <w:tcMar>
              <w:top w:w="57" w:type="dxa"/>
              <w:left w:w="28" w:type="dxa"/>
              <w:bottom w:w="57" w:type="dxa"/>
              <w:right w:w="28" w:type="dxa"/>
            </w:tcMar>
            <w:vAlign w:val="center"/>
          </w:tcPr>
          <w:p w14:paraId="0CB594C1">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3463AA9A">
            <w:pPr>
              <w:adjustRightInd w:val="0"/>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w:t>
            </w:r>
          </w:p>
        </w:tc>
      </w:tr>
      <w:tr w14:paraId="6202BB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22C03C08">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20W100001018</w:t>
            </w:r>
          </w:p>
        </w:tc>
        <w:tc>
          <w:tcPr>
            <w:tcW w:w="2781" w:type="dxa"/>
            <w:shd w:val="clear" w:color="auto" w:fill="auto"/>
            <w:tcMar>
              <w:top w:w="57" w:type="dxa"/>
              <w:left w:w="28" w:type="dxa"/>
              <w:bottom w:w="57" w:type="dxa"/>
              <w:right w:w="28" w:type="dxa"/>
            </w:tcMar>
            <w:vAlign w:val="center"/>
          </w:tcPr>
          <w:p w14:paraId="1A59C36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学术英语阅读与写作</w:t>
            </w:r>
          </w:p>
          <w:p w14:paraId="24D7C03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Academic English Reading and Writing</w:t>
            </w:r>
          </w:p>
        </w:tc>
        <w:tc>
          <w:tcPr>
            <w:tcW w:w="708" w:type="dxa"/>
            <w:shd w:val="clear" w:color="auto" w:fill="auto"/>
            <w:tcMar>
              <w:top w:w="57" w:type="dxa"/>
              <w:left w:w="28" w:type="dxa"/>
              <w:bottom w:w="57" w:type="dxa"/>
              <w:right w:w="28" w:type="dxa"/>
            </w:tcMar>
            <w:vAlign w:val="center"/>
          </w:tcPr>
          <w:p w14:paraId="3FD7A68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w:t>
            </w:r>
          </w:p>
        </w:tc>
        <w:tc>
          <w:tcPr>
            <w:tcW w:w="883" w:type="dxa"/>
            <w:shd w:val="clear" w:color="auto" w:fill="auto"/>
            <w:tcMar>
              <w:top w:w="57" w:type="dxa"/>
              <w:left w:w="28" w:type="dxa"/>
              <w:bottom w:w="57" w:type="dxa"/>
              <w:right w:w="28" w:type="dxa"/>
            </w:tcMar>
            <w:vAlign w:val="center"/>
          </w:tcPr>
          <w:p w14:paraId="0555D11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32</w:t>
            </w:r>
          </w:p>
        </w:tc>
        <w:tc>
          <w:tcPr>
            <w:tcW w:w="567" w:type="dxa"/>
            <w:shd w:val="clear" w:color="auto" w:fill="auto"/>
            <w:tcMar>
              <w:top w:w="57" w:type="dxa"/>
              <w:left w:w="28" w:type="dxa"/>
              <w:bottom w:w="57" w:type="dxa"/>
              <w:right w:w="28" w:type="dxa"/>
            </w:tcMar>
            <w:vAlign w:val="center"/>
          </w:tcPr>
          <w:p w14:paraId="1BA3EBDD">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4929768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4F7C4131">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637" w:type="dxa"/>
            <w:tcMar>
              <w:top w:w="57" w:type="dxa"/>
              <w:left w:w="28" w:type="dxa"/>
              <w:bottom w:w="57" w:type="dxa"/>
              <w:right w:w="28" w:type="dxa"/>
            </w:tcMar>
            <w:vAlign w:val="center"/>
          </w:tcPr>
          <w:p w14:paraId="00BBA66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0C9B38CD">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3/4</w:t>
            </w:r>
          </w:p>
        </w:tc>
      </w:tr>
      <w:tr w14:paraId="1C33F6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5C84081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20W100001318</w:t>
            </w:r>
          </w:p>
        </w:tc>
        <w:tc>
          <w:tcPr>
            <w:tcW w:w="2781" w:type="dxa"/>
            <w:shd w:val="clear" w:color="auto" w:fill="auto"/>
            <w:tcMar>
              <w:top w:w="57" w:type="dxa"/>
              <w:left w:w="28" w:type="dxa"/>
              <w:bottom w:w="57" w:type="dxa"/>
              <w:right w:w="28" w:type="dxa"/>
            </w:tcMar>
            <w:vAlign w:val="center"/>
          </w:tcPr>
          <w:p w14:paraId="66D1373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高级媒体英语视听说</w:t>
            </w:r>
          </w:p>
          <w:p w14:paraId="43FE37D3">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Advanced Media English: viewing, listening and speaking</w:t>
            </w:r>
          </w:p>
        </w:tc>
        <w:tc>
          <w:tcPr>
            <w:tcW w:w="708" w:type="dxa"/>
            <w:shd w:val="clear" w:color="auto" w:fill="auto"/>
            <w:tcMar>
              <w:top w:w="57" w:type="dxa"/>
              <w:left w:w="28" w:type="dxa"/>
              <w:bottom w:w="57" w:type="dxa"/>
              <w:right w:w="28" w:type="dxa"/>
            </w:tcMar>
            <w:vAlign w:val="center"/>
          </w:tcPr>
          <w:p w14:paraId="0FFDCB3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w:t>
            </w:r>
          </w:p>
        </w:tc>
        <w:tc>
          <w:tcPr>
            <w:tcW w:w="883" w:type="dxa"/>
            <w:shd w:val="clear" w:color="auto" w:fill="auto"/>
            <w:tcMar>
              <w:top w:w="57" w:type="dxa"/>
              <w:left w:w="28" w:type="dxa"/>
              <w:bottom w:w="57" w:type="dxa"/>
              <w:right w:w="28" w:type="dxa"/>
            </w:tcMar>
            <w:vAlign w:val="center"/>
          </w:tcPr>
          <w:p w14:paraId="44249D74">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32</w:t>
            </w:r>
          </w:p>
        </w:tc>
        <w:tc>
          <w:tcPr>
            <w:tcW w:w="567" w:type="dxa"/>
            <w:shd w:val="clear" w:color="auto" w:fill="auto"/>
            <w:tcMar>
              <w:top w:w="57" w:type="dxa"/>
              <w:left w:w="28" w:type="dxa"/>
              <w:bottom w:w="57" w:type="dxa"/>
              <w:right w:w="28" w:type="dxa"/>
            </w:tcMar>
            <w:vAlign w:val="center"/>
          </w:tcPr>
          <w:p w14:paraId="5F6369C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402D121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2C69216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637" w:type="dxa"/>
            <w:tcMar>
              <w:top w:w="57" w:type="dxa"/>
              <w:left w:w="28" w:type="dxa"/>
              <w:bottom w:w="57" w:type="dxa"/>
              <w:right w:w="28" w:type="dxa"/>
            </w:tcMar>
            <w:vAlign w:val="center"/>
          </w:tcPr>
          <w:p w14:paraId="31B7C6C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18AC9A3C">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3/4</w:t>
            </w:r>
          </w:p>
        </w:tc>
      </w:tr>
      <w:tr w14:paraId="4CC38A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181D8E54">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20W100001518</w:t>
            </w:r>
          </w:p>
        </w:tc>
        <w:tc>
          <w:tcPr>
            <w:tcW w:w="2781" w:type="dxa"/>
            <w:shd w:val="clear" w:color="auto" w:fill="auto"/>
            <w:tcMar>
              <w:top w:w="57" w:type="dxa"/>
              <w:left w:w="28" w:type="dxa"/>
              <w:bottom w:w="57" w:type="dxa"/>
              <w:right w:w="28" w:type="dxa"/>
            </w:tcMar>
            <w:vAlign w:val="center"/>
          </w:tcPr>
          <w:p w14:paraId="6AA7B219">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英语国家社会与文化</w:t>
            </w:r>
          </w:p>
          <w:p w14:paraId="1046E50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Society and Culture of English-speaking Countries</w:t>
            </w:r>
          </w:p>
        </w:tc>
        <w:tc>
          <w:tcPr>
            <w:tcW w:w="708" w:type="dxa"/>
            <w:shd w:val="clear" w:color="auto" w:fill="auto"/>
            <w:tcMar>
              <w:top w:w="57" w:type="dxa"/>
              <w:left w:w="28" w:type="dxa"/>
              <w:bottom w:w="57" w:type="dxa"/>
              <w:right w:w="28" w:type="dxa"/>
            </w:tcMar>
            <w:vAlign w:val="center"/>
          </w:tcPr>
          <w:p w14:paraId="20B3F33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w:t>
            </w:r>
          </w:p>
        </w:tc>
        <w:tc>
          <w:tcPr>
            <w:tcW w:w="883" w:type="dxa"/>
            <w:shd w:val="clear" w:color="auto" w:fill="auto"/>
            <w:tcMar>
              <w:top w:w="57" w:type="dxa"/>
              <w:left w:w="28" w:type="dxa"/>
              <w:bottom w:w="57" w:type="dxa"/>
              <w:right w:w="28" w:type="dxa"/>
            </w:tcMar>
            <w:vAlign w:val="center"/>
          </w:tcPr>
          <w:p w14:paraId="262DA0E4">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32</w:t>
            </w:r>
          </w:p>
        </w:tc>
        <w:tc>
          <w:tcPr>
            <w:tcW w:w="567" w:type="dxa"/>
            <w:shd w:val="clear" w:color="auto" w:fill="auto"/>
            <w:tcMar>
              <w:top w:w="57" w:type="dxa"/>
              <w:left w:w="28" w:type="dxa"/>
              <w:bottom w:w="57" w:type="dxa"/>
              <w:right w:w="28" w:type="dxa"/>
            </w:tcMar>
            <w:vAlign w:val="center"/>
          </w:tcPr>
          <w:p w14:paraId="1A88ABB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1763DC7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1BDC9798">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637" w:type="dxa"/>
            <w:tcMar>
              <w:top w:w="57" w:type="dxa"/>
              <w:left w:w="28" w:type="dxa"/>
              <w:bottom w:w="57" w:type="dxa"/>
              <w:right w:w="28" w:type="dxa"/>
            </w:tcMar>
            <w:vAlign w:val="center"/>
          </w:tcPr>
          <w:p w14:paraId="6F9005A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47D9D9D3">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3/4</w:t>
            </w:r>
          </w:p>
        </w:tc>
      </w:tr>
      <w:tr w14:paraId="7B4159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62C131D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20W100001618</w:t>
            </w:r>
          </w:p>
        </w:tc>
        <w:tc>
          <w:tcPr>
            <w:tcW w:w="2781" w:type="dxa"/>
            <w:shd w:val="clear" w:color="auto" w:fill="auto"/>
            <w:tcMar>
              <w:top w:w="57" w:type="dxa"/>
              <w:left w:w="28" w:type="dxa"/>
              <w:bottom w:w="57" w:type="dxa"/>
              <w:right w:w="28" w:type="dxa"/>
            </w:tcMar>
            <w:vAlign w:val="center"/>
          </w:tcPr>
          <w:p w14:paraId="2418A4A8">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中华文化导论（英文）</w:t>
            </w:r>
          </w:p>
          <w:p w14:paraId="3775C7DD">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Introduction to Chinese Culture</w:t>
            </w:r>
          </w:p>
        </w:tc>
        <w:tc>
          <w:tcPr>
            <w:tcW w:w="708" w:type="dxa"/>
            <w:shd w:val="clear" w:color="auto" w:fill="auto"/>
            <w:tcMar>
              <w:top w:w="57" w:type="dxa"/>
              <w:left w:w="28" w:type="dxa"/>
              <w:bottom w:w="57" w:type="dxa"/>
              <w:right w:w="28" w:type="dxa"/>
            </w:tcMar>
            <w:vAlign w:val="center"/>
          </w:tcPr>
          <w:p w14:paraId="1A96E04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w:t>
            </w:r>
          </w:p>
        </w:tc>
        <w:tc>
          <w:tcPr>
            <w:tcW w:w="883" w:type="dxa"/>
            <w:shd w:val="clear" w:color="auto" w:fill="auto"/>
            <w:tcMar>
              <w:top w:w="57" w:type="dxa"/>
              <w:left w:w="28" w:type="dxa"/>
              <w:bottom w:w="57" w:type="dxa"/>
              <w:right w:w="28" w:type="dxa"/>
            </w:tcMar>
            <w:vAlign w:val="center"/>
          </w:tcPr>
          <w:p w14:paraId="30C3DBB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32</w:t>
            </w:r>
          </w:p>
        </w:tc>
        <w:tc>
          <w:tcPr>
            <w:tcW w:w="567" w:type="dxa"/>
            <w:shd w:val="clear" w:color="auto" w:fill="auto"/>
            <w:tcMar>
              <w:top w:w="57" w:type="dxa"/>
              <w:left w:w="28" w:type="dxa"/>
              <w:bottom w:w="57" w:type="dxa"/>
              <w:right w:w="28" w:type="dxa"/>
            </w:tcMar>
            <w:vAlign w:val="center"/>
          </w:tcPr>
          <w:p w14:paraId="6F6BC045">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0BD117C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2CE8637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637" w:type="dxa"/>
            <w:tcMar>
              <w:top w:w="57" w:type="dxa"/>
              <w:left w:w="28" w:type="dxa"/>
              <w:bottom w:w="57" w:type="dxa"/>
              <w:right w:w="28" w:type="dxa"/>
            </w:tcMar>
            <w:vAlign w:val="center"/>
          </w:tcPr>
          <w:p w14:paraId="2E5E636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34606CA4">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3/4</w:t>
            </w:r>
          </w:p>
        </w:tc>
      </w:tr>
      <w:tr w14:paraId="5E2C18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57DD383E">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20W100002623</w:t>
            </w:r>
          </w:p>
        </w:tc>
        <w:tc>
          <w:tcPr>
            <w:tcW w:w="2781" w:type="dxa"/>
            <w:shd w:val="clear" w:color="auto" w:fill="auto"/>
            <w:tcMar>
              <w:top w:w="57" w:type="dxa"/>
              <w:left w:w="28" w:type="dxa"/>
              <w:bottom w:w="57" w:type="dxa"/>
              <w:right w:w="28" w:type="dxa"/>
            </w:tcMar>
            <w:vAlign w:val="center"/>
          </w:tcPr>
          <w:p w14:paraId="08DAC36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跨文化交际（英文）</w:t>
            </w:r>
          </w:p>
          <w:p w14:paraId="4B0D67B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 xml:space="preserve"> Intercultural Communication</w:t>
            </w:r>
          </w:p>
        </w:tc>
        <w:tc>
          <w:tcPr>
            <w:tcW w:w="708" w:type="dxa"/>
            <w:shd w:val="clear" w:color="auto" w:fill="auto"/>
            <w:tcMar>
              <w:top w:w="57" w:type="dxa"/>
              <w:left w:w="28" w:type="dxa"/>
              <w:bottom w:w="57" w:type="dxa"/>
              <w:right w:w="28" w:type="dxa"/>
            </w:tcMar>
            <w:vAlign w:val="center"/>
          </w:tcPr>
          <w:p w14:paraId="15E5ACB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w:t>
            </w:r>
          </w:p>
        </w:tc>
        <w:tc>
          <w:tcPr>
            <w:tcW w:w="883" w:type="dxa"/>
            <w:shd w:val="clear" w:color="auto" w:fill="auto"/>
            <w:tcMar>
              <w:top w:w="57" w:type="dxa"/>
              <w:left w:w="28" w:type="dxa"/>
              <w:bottom w:w="57" w:type="dxa"/>
              <w:right w:w="28" w:type="dxa"/>
            </w:tcMar>
            <w:vAlign w:val="center"/>
          </w:tcPr>
          <w:p w14:paraId="5AD0C64B">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32</w:t>
            </w:r>
          </w:p>
        </w:tc>
        <w:tc>
          <w:tcPr>
            <w:tcW w:w="567" w:type="dxa"/>
            <w:shd w:val="clear" w:color="auto" w:fill="auto"/>
            <w:tcMar>
              <w:top w:w="57" w:type="dxa"/>
              <w:left w:w="28" w:type="dxa"/>
              <w:bottom w:w="57" w:type="dxa"/>
              <w:right w:w="28" w:type="dxa"/>
            </w:tcMar>
            <w:vAlign w:val="center"/>
          </w:tcPr>
          <w:p w14:paraId="03A51391">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4AF2539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1FF719DE">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637" w:type="dxa"/>
            <w:tcMar>
              <w:top w:w="57" w:type="dxa"/>
              <w:left w:w="28" w:type="dxa"/>
              <w:bottom w:w="57" w:type="dxa"/>
              <w:right w:w="28" w:type="dxa"/>
            </w:tcMar>
            <w:vAlign w:val="center"/>
          </w:tcPr>
          <w:p w14:paraId="53A3665C">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3A4363C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3/4</w:t>
            </w:r>
          </w:p>
        </w:tc>
      </w:tr>
      <w:tr w14:paraId="657C6C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7B75C8E4">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20W100002523</w:t>
            </w:r>
          </w:p>
        </w:tc>
        <w:tc>
          <w:tcPr>
            <w:tcW w:w="2781" w:type="dxa"/>
            <w:shd w:val="clear" w:color="auto" w:fill="auto"/>
            <w:tcMar>
              <w:top w:w="57" w:type="dxa"/>
              <w:left w:w="28" w:type="dxa"/>
              <w:bottom w:w="57" w:type="dxa"/>
              <w:right w:w="28" w:type="dxa"/>
            </w:tcMar>
            <w:vAlign w:val="center"/>
          </w:tcPr>
          <w:p w14:paraId="23A50CC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中外文化比较</w:t>
            </w:r>
          </w:p>
          <w:p w14:paraId="721CFBE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Comparison of Chinese and Foreign Cultures</w:t>
            </w:r>
          </w:p>
        </w:tc>
        <w:tc>
          <w:tcPr>
            <w:tcW w:w="708" w:type="dxa"/>
            <w:shd w:val="clear" w:color="auto" w:fill="auto"/>
            <w:tcMar>
              <w:top w:w="57" w:type="dxa"/>
              <w:left w:w="28" w:type="dxa"/>
              <w:bottom w:w="57" w:type="dxa"/>
              <w:right w:w="28" w:type="dxa"/>
            </w:tcMar>
            <w:vAlign w:val="center"/>
          </w:tcPr>
          <w:p w14:paraId="6A3B6D9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w:t>
            </w:r>
          </w:p>
        </w:tc>
        <w:tc>
          <w:tcPr>
            <w:tcW w:w="883" w:type="dxa"/>
            <w:shd w:val="clear" w:color="auto" w:fill="auto"/>
            <w:tcMar>
              <w:top w:w="57" w:type="dxa"/>
              <w:left w:w="28" w:type="dxa"/>
              <w:bottom w:w="57" w:type="dxa"/>
              <w:right w:w="28" w:type="dxa"/>
            </w:tcMar>
            <w:vAlign w:val="center"/>
          </w:tcPr>
          <w:p w14:paraId="3288D518">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32</w:t>
            </w:r>
          </w:p>
        </w:tc>
        <w:tc>
          <w:tcPr>
            <w:tcW w:w="567" w:type="dxa"/>
            <w:shd w:val="clear" w:color="auto" w:fill="auto"/>
            <w:tcMar>
              <w:top w:w="57" w:type="dxa"/>
              <w:left w:w="28" w:type="dxa"/>
              <w:bottom w:w="57" w:type="dxa"/>
              <w:right w:w="28" w:type="dxa"/>
            </w:tcMar>
            <w:vAlign w:val="center"/>
          </w:tcPr>
          <w:p w14:paraId="062AF36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738CEE93">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73B84E3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637" w:type="dxa"/>
            <w:tcMar>
              <w:top w:w="57" w:type="dxa"/>
              <w:left w:w="28" w:type="dxa"/>
              <w:bottom w:w="57" w:type="dxa"/>
              <w:right w:w="28" w:type="dxa"/>
            </w:tcMar>
            <w:vAlign w:val="center"/>
          </w:tcPr>
          <w:p w14:paraId="5BCD544B">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47B226E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3/4</w:t>
            </w:r>
          </w:p>
        </w:tc>
      </w:tr>
      <w:tr w14:paraId="085EF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2AB80C0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color w:val="000000" w:themeColor="text1"/>
                <w:highlight w:val="none"/>
                <w14:textFill>
                  <w14:solidFill>
                    <w14:schemeClr w14:val="tx1"/>
                  </w14:solidFill>
                </w14:textFill>
              </w:rPr>
              <w:t>20W100002823</w:t>
            </w:r>
          </w:p>
        </w:tc>
        <w:tc>
          <w:tcPr>
            <w:tcW w:w="2781" w:type="dxa"/>
            <w:shd w:val="clear" w:color="auto" w:fill="auto"/>
            <w:tcMar>
              <w:top w:w="57" w:type="dxa"/>
              <w:left w:w="28" w:type="dxa"/>
              <w:bottom w:w="57" w:type="dxa"/>
              <w:right w:w="28" w:type="dxa"/>
            </w:tcMar>
            <w:vAlign w:val="center"/>
          </w:tcPr>
          <w:p w14:paraId="0C97D9F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生态英语</w:t>
            </w:r>
          </w:p>
          <w:p w14:paraId="1A1CF2C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Ecological English</w:t>
            </w:r>
          </w:p>
        </w:tc>
        <w:tc>
          <w:tcPr>
            <w:tcW w:w="708" w:type="dxa"/>
            <w:shd w:val="clear" w:color="auto" w:fill="auto"/>
            <w:tcMar>
              <w:top w:w="57" w:type="dxa"/>
              <w:left w:w="28" w:type="dxa"/>
              <w:bottom w:w="57" w:type="dxa"/>
              <w:right w:w="28" w:type="dxa"/>
            </w:tcMar>
            <w:vAlign w:val="center"/>
          </w:tcPr>
          <w:p w14:paraId="47FB42D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p>
        </w:tc>
        <w:tc>
          <w:tcPr>
            <w:tcW w:w="883" w:type="dxa"/>
            <w:shd w:val="clear" w:color="auto" w:fill="auto"/>
            <w:tcMar>
              <w:top w:w="57" w:type="dxa"/>
              <w:left w:w="28" w:type="dxa"/>
              <w:bottom w:w="57" w:type="dxa"/>
              <w:right w:w="28" w:type="dxa"/>
            </w:tcMar>
            <w:vAlign w:val="center"/>
          </w:tcPr>
          <w:p w14:paraId="7510817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32</w:t>
            </w:r>
          </w:p>
        </w:tc>
        <w:tc>
          <w:tcPr>
            <w:tcW w:w="567" w:type="dxa"/>
            <w:shd w:val="clear" w:color="auto" w:fill="auto"/>
            <w:tcMar>
              <w:top w:w="57" w:type="dxa"/>
              <w:left w:w="28" w:type="dxa"/>
              <w:bottom w:w="57" w:type="dxa"/>
              <w:right w:w="28" w:type="dxa"/>
            </w:tcMar>
            <w:vAlign w:val="center"/>
          </w:tcPr>
          <w:p w14:paraId="63F8059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173FEEC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1C65698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051DDE9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63B53DF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3/4</w:t>
            </w:r>
          </w:p>
        </w:tc>
      </w:tr>
      <w:tr w14:paraId="440556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2FB4C10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218110015018</w:t>
            </w:r>
          </w:p>
        </w:tc>
        <w:tc>
          <w:tcPr>
            <w:tcW w:w="2781" w:type="dxa"/>
            <w:tcMar>
              <w:top w:w="57" w:type="dxa"/>
              <w:left w:w="28" w:type="dxa"/>
              <w:bottom w:w="57" w:type="dxa"/>
              <w:right w:w="28" w:type="dxa"/>
            </w:tcMar>
            <w:vAlign w:val="center"/>
          </w:tcPr>
          <w:p w14:paraId="00645DBE">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体育 3</w:t>
            </w:r>
          </w:p>
          <w:p w14:paraId="62A46261">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Physical Education 3</w:t>
            </w:r>
          </w:p>
        </w:tc>
        <w:tc>
          <w:tcPr>
            <w:tcW w:w="708" w:type="dxa"/>
            <w:tcMar>
              <w:top w:w="57" w:type="dxa"/>
              <w:left w:w="28" w:type="dxa"/>
              <w:bottom w:w="57" w:type="dxa"/>
              <w:right w:w="28" w:type="dxa"/>
            </w:tcMar>
            <w:vAlign w:val="center"/>
          </w:tcPr>
          <w:p w14:paraId="18478FA5">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0/0.5</w:t>
            </w:r>
          </w:p>
        </w:tc>
        <w:tc>
          <w:tcPr>
            <w:tcW w:w="883" w:type="dxa"/>
            <w:tcMar>
              <w:top w:w="57" w:type="dxa"/>
              <w:left w:w="28" w:type="dxa"/>
              <w:bottom w:w="57" w:type="dxa"/>
              <w:right w:w="28" w:type="dxa"/>
            </w:tcMar>
            <w:vAlign w:val="center"/>
          </w:tcPr>
          <w:p w14:paraId="002A4EB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16</w:t>
            </w:r>
          </w:p>
        </w:tc>
        <w:tc>
          <w:tcPr>
            <w:tcW w:w="567" w:type="dxa"/>
            <w:tcMar>
              <w:top w:w="57" w:type="dxa"/>
              <w:left w:w="28" w:type="dxa"/>
              <w:bottom w:w="57" w:type="dxa"/>
              <w:right w:w="28" w:type="dxa"/>
            </w:tcMar>
            <w:vAlign w:val="center"/>
          </w:tcPr>
          <w:p w14:paraId="1BC18E5E">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09212EC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2F910693">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16</w:t>
            </w:r>
          </w:p>
        </w:tc>
        <w:tc>
          <w:tcPr>
            <w:tcW w:w="637" w:type="dxa"/>
            <w:tcMar>
              <w:top w:w="57" w:type="dxa"/>
              <w:left w:w="28" w:type="dxa"/>
              <w:bottom w:w="57" w:type="dxa"/>
              <w:right w:w="28" w:type="dxa"/>
            </w:tcMar>
            <w:vAlign w:val="center"/>
          </w:tcPr>
          <w:p w14:paraId="118E7B9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2EA001C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3</w:t>
            </w:r>
          </w:p>
        </w:tc>
      </w:tr>
      <w:tr w14:paraId="287243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738C0CEC">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217100012318</w:t>
            </w:r>
          </w:p>
        </w:tc>
        <w:tc>
          <w:tcPr>
            <w:tcW w:w="2781" w:type="dxa"/>
            <w:tcMar>
              <w:top w:w="57" w:type="dxa"/>
              <w:left w:w="28" w:type="dxa"/>
              <w:bottom w:w="57" w:type="dxa"/>
              <w:right w:w="28" w:type="dxa"/>
            </w:tcMar>
            <w:vAlign w:val="center"/>
          </w:tcPr>
          <w:p w14:paraId="09F90A7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马克思主义基本原理</w:t>
            </w:r>
          </w:p>
          <w:p w14:paraId="168DAD48">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Basis Principles of Ma</w:t>
            </w:r>
            <w:r>
              <w:rPr>
                <w:rFonts w:hint="eastAsia" w:ascii="Times New Roman" w:hAnsi="Times New Roman" w:eastAsia="宋体" w:cs="Times New Roman"/>
                <w:color w:val="000000" w:themeColor="text1"/>
                <w:sz w:val="18"/>
                <w:szCs w:val="22"/>
                <w:highlight w:val="none"/>
                <w14:textFill>
                  <w14:solidFill>
                    <w14:schemeClr w14:val="tx1"/>
                  </w14:solidFill>
                </w14:textFill>
              </w:rPr>
              <w:t>r</w:t>
            </w:r>
            <w:r>
              <w:rPr>
                <w:rFonts w:ascii="Times New Roman" w:hAnsi="Times New Roman" w:eastAsia="宋体" w:cs="Times New Roman"/>
                <w:color w:val="000000" w:themeColor="text1"/>
                <w:sz w:val="18"/>
                <w:szCs w:val="22"/>
                <w:highlight w:val="none"/>
                <w14:textFill>
                  <w14:solidFill>
                    <w14:schemeClr w14:val="tx1"/>
                  </w14:solidFill>
                </w14:textFill>
              </w:rPr>
              <w:t>xism</w:t>
            </w:r>
          </w:p>
        </w:tc>
        <w:tc>
          <w:tcPr>
            <w:tcW w:w="708" w:type="dxa"/>
            <w:tcMar>
              <w:top w:w="57" w:type="dxa"/>
              <w:left w:w="28" w:type="dxa"/>
              <w:bottom w:w="57" w:type="dxa"/>
              <w:right w:w="28" w:type="dxa"/>
            </w:tcMar>
            <w:vAlign w:val="center"/>
          </w:tcPr>
          <w:p w14:paraId="78412DF4">
            <w:pPr>
              <w:spacing w:line="260" w:lineRule="exact"/>
              <w:jc w:val="center"/>
              <w:rPr>
                <w:rFonts w:ascii="Times New Roman" w:hAnsi="Times New Roman" w:eastAsia="宋体" w:cs="Times New Roman"/>
                <w:color w:val="000000" w:themeColor="text1"/>
                <w:sz w:val="18"/>
                <w:szCs w:val="20"/>
                <w:highlight w:val="none"/>
                <w14:textFill>
                  <w14:solidFill>
                    <w14:schemeClr w14:val="tx1"/>
                  </w14:solidFill>
                </w14:textFill>
              </w:rPr>
            </w:pPr>
            <w:r>
              <w:rPr>
                <w:rFonts w:ascii="Times New Roman" w:hAnsi="Times New Roman" w:eastAsia="宋体" w:cs="Times New Roman"/>
                <w:color w:val="000000" w:themeColor="text1"/>
                <w:sz w:val="18"/>
                <w:szCs w:val="20"/>
                <w:highlight w:val="none"/>
                <w14:textFill>
                  <w14:solidFill>
                    <w14:schemeClr w14:val="tx1"/>
                  </w14:solidFill>
                </w14:textFill>
              </w:rPr>
              <w:t>2.5/0.5</w:t>
            </w:r>
          </w:p>
        </w:tc>
        <w:tc>
          <w:tcPr>
            <w:tcW w:w="883" w:type="dxa"/>
            <w:tcMar>
              <w:top w:w="57" w:type="dxa"/>
              <w:left w:w="28" w:type="dxa"/>
              <w:bottom w:w="57" w:type="dxa"/>
              <w:right w:w="28" w:type="dxa"/>
            </w:tcMar>
            <w:vAlign w:val="center"/>
          </w:tcPr>
          <w:p w14:paraId="18A660C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52</w:t>
            </w:r>
          </w:p>
        </w:tc>
        <w:tc>
          <w:tcPr>
            <w:tcW w:w="567" w:type="dxa"/>
            <w:tcMar>
              <w:top w:w="57" w:type="dxa"/>
              <w:left w:w="28" w:type="dxa"/>
              <w:bottom w:w="57" w:type="dxa"/>
              <w:right w:w="28" w:type="dxa"/>
            </w:tcMar>
            <w:vAlign w:val="center"/>
          </w:tcPr>
          <w:p w14:paraId="6103C39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40</w:t>
            </w:r>
          </w:p>
        </w:tc>
        <w:tc>
          <w:tcPr>
            <w:tcW w:w="567" w:type="dxa"/>
            <w:tcMar>
              <w:top w:w="57" w:type="dxa"/>
              <w:left w:w="28" w:type="dxa"/>
              <w:bottom w:w="57" w:type="dxa"/>
              <w:right w:w="28" w:type="dxa"/>
            </w:tcMar>
            <w:vAlign w:val="center"/>
          </w:tcPr>
          <w:p w14:paraId="4D066BF4">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76EB1108">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12</w:t>
            </w:r>
          </w:p>
        </w:tc>
        <w:tc>
          <w:tcPr>
            <w:tcW w:w="637" w:type="dxa"/>
            <w:tcMar>
              <w:top w:w="57" w:type="dxa"/>
              <w:left w:w="28" w:type="dxa"/>
              <w:bottom w:w="57" w:type="dxa"/>
              <w:right w:w="28" w:type="dxa"/>
            </w:tcMar>
            <w:vAlign w:val="center"/>
          </w:tcPr>
          <w:p w14:paraId="25557768">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61EA02F9">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4</w:t>
            </w:r>
          </w:p>
        </w:tc>
      </w:tr>
      <w:tr w14:paraId="35646D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1169116F">
            <w:pPr>
              <w:widowControl/>
              <w:spacing w:before="100" w:beforeAutospacing="1" w:after="100" w:afterAutospacing="1"/>
              <w:jc w:val="center"/>
              <w:rPr>
                <w:rFonts w:ascii="Times New Roman" w:hAnsi="Times New Roman" w:eastAsia="宋体" w:cs="Times New Roman"/>
                <w:color w:val="000000" w:themeColor="text1"/>
                <w:kern w:val="0"/>
                <w:sz w:val="18"/>
                <w:szCs w:val="18"/>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217100015818</w:t>
            </w:r>
          </w:p>
        </w:tc>
        <w:tc>
          <w:tcPr>
            <w:tcW w:w="2781" w:type="dxa"/>
            <w:tcMar>
              <w:top w:w="57" w:type="dxa"/>
              <w:left w:w="28" w:type="dxa"/>
              <w:bottom w:w="57" w:type="dxa"/>
              <w:right w:w="28" w:type="dxa"/>
            </w:tcMar>
            <w:vAlign w:val="center"/>
          </w:tcPr>
          <w:p w14:paraId="5C62A9F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毛泽东思想和中国特色社会主义理论体系概论</w:t>
            </w:r>
          </w:p>
          <w:p w14:paraId="5DCFC28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Summary of Mao Zedong Thoughts and Theoretical System of Socialism with Chinese Characteristics</w:t>
            </w:r>
          </w:p>
        </w:tc>
        <w:tc>
          <w:tcPr>
            <w:tcW w:w="708" w:type="dxa"/>
            <w:tcMar>
              <w:top w:w="57" w:type="dxa"/>
              <w:left w:w="28" w:type="dxa"/>
              <w:bottom w:w="57" w:type="dxa"/>
              <w:right w:w="28" w:type="dxa"/>
            </w:tcMar>
            <w:vAlign w:val="center"/>
          </w:tcPr>
          <w:p w14:paraId="46B78C6E">
            <w:pPr>
              <w:spacing w:line="260" w:lineRule="exact"/>
              <w:jc w:val="center"/>
              <w:rPr>
                <w:rFonts w:ascii="Times New Roman" w:hAnsi="Times New Roman" w:eastAsia="方正宋三_GBK" w:cs="Times New Roman"/>
                <w:color w:val="000000" w:themeColor="text1"/>
                <w:kern w:val="0"/>
                <w:sz w:val="18"/>
                <w:szCs w:val="20"/>
                <w:highlight w:val="none"/>
                <w14:textFill>
                  <w14:solidFill>
                    <w14:schemeClr w14:val="tx1"/>
                  </w14:solidFill>
                </w14:textFill>
              </w:rPr>
            </w:pPr>
            <w:r>
              <w:rPr>
                <w:rFonts w:ascii="Times New Roman" w:hAnsi="Times New Roman" w:eastAsia="宋体" w:cs="Times New Roman"/>
                <w:color w:val="000000" w:themeColor="text1"/>
                <w:sz w:val="18"/>
                <w:szCs w:val="20"/>
                <w:highlight w:val="none"/>
                <w14:textFill>
                  <w14:solidFill>
                    <w14:schemeClr w14:val="tx1"/>
                  </w14:solidFill>
                </w14:textFill>
              </w:rPr>
              <w:t>2.5/0.5</w:t>
            </w:r>
          </w:p>
        </w:tc>
        <w:tc>
          <w:tcPr>
            <w:tcW w:w="883" w:type="dxa"/>
            <w:tcMar>
              <w:top w:w="57" w:type="dxa"/>
              <w:left w:w="28" w:type="dxa"/>
              <w:bottom w:w="57" w:type="dxa"/>
              <w:right w:w="28" w:type="dxa"/>
            </w:tcMar>
            <w:vAlign w:val="center"/>
          </w:tcPr>
          <w:p w14:paraId="0FBF4F51">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52</w:t>
            </w:r>
          </w:p>
        </w:tc>
        <w:tc>
          <w:tcPr>
            <w:tcW w:w="567" w:type="dxa"/>
            <w:tcMar>
              <w:top w:w="57" w:type="dxa"/>
              <w:left w:w="28" w:type="dxa"/>
              <w:bottom w:w="57" w:type="dxa"/>
              <w:right w:w="28" w:type="dxa"/>
            </w:tcMar>
            <w:vAlign w:val="center"/>
          </w:tcPr>
          <w:p w14:paraId="144EF991">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40</w:t>
            </w:r>
          </w:p>
        </w:tc>
        <w:tc>
          <w:tcPr>
            <w:tcW w:w="567" w:type="dxa"/>
            <w:tcMar>
              <w:top w:w="57" w:type="dxa"/>
              <w:left w:w="28" w:type="dxa"/>
              <w:bottom w:w="57" w:type="dxa"/>
              <w:right w:w="28" w:type="dxa"/>
            </w:tcMar>
            <w:vAlign w:val="center"/>
          </w:tcPr>
          <w:p w14:paraId="14B05924">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09E4F7BB">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12</w:t>
            </w:r>
          </w:p>
        </w:tc>
        <w:tc>
          <w:tcPr>
            <w:tcW w:w="637" w:type="dxa"/>
            <w:tcMar>
              <w:top w:w="57" w:type="dxa"/>
              <w:left w:w="28" w:type="dxa"/>
              <w:bottom w:w="57" w:type="dxa"/>
              <w:right w:w="28" w:type="dxa"/>
            </w:tcMar>
            <w:vAlign w:val="center"/>
          </w:tcPr>
          <w:p w14:paraId="1B413BF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66E2A41D">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3</w:t>
            </w:r>
          </w:p>
        </w:tc>
      </w:tr>
      <w:tr w14:paraId="6C10EA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5CE6CBC2">
            <w:pPr>
              <w:widowControl/>
              <w:spacing w:before="100" w:beforeAutospacing="1" w:after="100" w:afterAutospacing="1"/>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217100015918</w:t>
            </w:r>
          </w:p>
        </w:tc>
        <w:tc>
          <w:tcPr>
            <w:tcW w:w="2781" w:type="dxa"/>
            <w:tcMar>
              <w:top w:w="57" w:type="dxa"/>
              <w:left w:w="28" w:type="dxa"/>
              <w:bottom w:w="57" w:type="dxa"/>
              <w:right w:w="28" w:type="dxa"/>
            </w:tcMar>
            <w:vAlign w:val="center"/>
          </w:tcPr>
          <w:p w14:paraId="6B74975C">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习近平新时代中国特色社会主义思想概论</w:t>
            </w:r>
          </w:p>
          <w:p w14:paraId="006AE70E">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Xi Jinping Thought on Socialism with Chinese Characteristics for a New Era</w:t>
            </w:r>
          </w:p>
        </w:tc>
        <w:tc>
          <w:tcPr>
            <w:tcW w:w="708" w:type="dxa"/>
            <w:tcMar>
              <w:top w:w="57" w:type="dxa"/>
              <w:left w:w="28" w:type="dxa"/>
              <w:bottom w:w="57" w:type="dxa"/>
              <w:right w:w="28" w:type="dxa"/>
            </w:tcMar>
            <w:vAlign w:val="center"/>
          </w:tcPr>
          <w:p w14:paraId="334D3F1E">
            <w:pPr>
              <w:spacing w:line="260" w:lineRule="exact"/>
              <w:jc w:val="center"/>
              <w:rPr>
                <w:rFonts w:ascii="Times New Roman" w:hAnsi="Times New Roman" w:eastAsia="方正宋三_GBK" w:cs="Times New Roman"/>
                <w:color w:val="000000" w:themeColor="text1"/>
                <w:kern w:val="0"/>
                <w:sz w:val="18"/>
                <w:szCs w:val="20"/>
                <w:highlight w:val="none"/>
                <w14:textFill>
                  <w14:solidFill>
                    <w14:schemeClr w14:val="tx1"/>
                  </w14:solidFill>
                </w14:textFill>
              </w:rPr>
            </w:pPr>
            <w:r>
              <w:rPr>
                <w:rFonts w:ascii="Times New Roman" w:hAnsi="Times New Roman" w:eastAsia="宋体" w:cs="Times New Roman"/>
                <w:color w:val="000000" w:themeColor="text1"/>
                <w:sz w:val="18"/>
                <w:szCs w:val="20"/>
                <w:highlight w:val="none"/>
                <w14:textFill>
                  <w14:solidFill>
                    <w14:schemeClr w14:val="tx1"/>
                  </w14:solidFill>
                </w14:textFill>
              </w:rPr>
              <w:t>2.5/0.5</w:t>
            </w:r>
          </w:p>
        </w:tc>
        <w:tc>
          <w:tcPr>
            <w:tcW w:w="883" w:type="dxa"/>
            <w:tcMar>
              <w:top w:w="57" w:type="dxa"/>
              <w:left w:w="28" w:type="dxa"/>
              <w:bottom w:w="57" w:type="dxa"/>
              <w:right w:w="28" w:type="dxa"/>
            </w:tcMar>
            <w:vAlign w:val="center"/>
          </w:tcPr>
          <w:p w14:paraId="25F7B4A8">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52</w:t>
            </w:r>
          </w:p>
        </w:tc>
        <w:tc>
          <w:tcPr>
            <w:tcW w:w="567" w:type="dxa"/>
            <w:tcMar>
              <w:top w:w="57" w:type="dxa"/>
              <w:left w:w="28" w:type="dxa"/>
              <w:bottom w:w="57" w:type="dxa"/>
              <w:right w:w="28" w:type="dxa"/>
            </w:tcMar>
            <w:vAlign w:val="center"/>
          </w:tcPr>
          <w:p w14:paraId="79945465">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40</w:t>
            </w:r>
          </w:p>
        </w:tc>
        <w:tc>
          <w:tcPr>
            <w:tcW w:w="567" w:type="dxa"/>
            <w:tcMar>
              <w:top w:w="57" w:type="dxa"/>
              <w:left w:w="28" w:type="dxa"/>
              <w:bottom w:w="57" w:type="dxa"/>
              <w:right w:w="28" w:type="dxa"/>
            </w:tcMar>
            <w:vAlign w:val="center"/>
          </w:tcPr>
          <w:p w14:paraId="27944E9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73E9945E">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12</w:t>
            </w:r>
          </w:p>
        </w:tc>
        <w:tc>
          <w:tcPr>
            <w:tcW w:w="637" w:type="dxa"/>
            <w:tcMar>
              <w:top w:w="57" w:type="dxa"/>
              <w:left w:w="28" w:type="dxa"/>
              <w:bottom w:w="57" w:type="dxa"/>
              <w:right w:w="28" w:type="dxa"/>
            </w:tcMar>
            <w:vAlign w:val="center"/>
          </w:tcPr>
          <w:p w14:paraId="596D4B6E">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237129E3">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5</w:t>
            </w:r>
          </w:p>
        </w:tc>
      </w:tr>
      <w:tr w14:paraId="425AC1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4F7650F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218110014718</w:t>
            </w:r>
          </w:p>
        </w:tc>
        <w:tc>
          <w:tcPr>
            <w:tcW w:w="2781" w:type="dxa"/>
            <w:tcMar>
              <w:top w:w="57" w:type="dxa"/>
              <w:left w:w="28" w:type="dxa"/>
              <w:bottom w:w="57" w:type="dxa"/>
              <w:right w:w="28" w:type="dxa"/>
            </w:tcMar>
            <w:vAlign w:val="center"/>
          </w:tcPr>
          <w:p w14:paraId="082ABCB3">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体育 4</w:t>
            </w:r>
          </w:p>
          <w:p w14:paraId="10D254F1">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Physical Education 4</w:t>
            </w:r>
          </w:p>
        </w:tc>
        <w:tc>
          <w:tcPr>
            <w:tcW w:w="708" w:type="dxa"/>
            <w:tcMar>
              <w:top w:w="57" w:type="dxa"/>
              <w:left w:w="28" w:type="dxa"/>
              <w:bottom w:w="57" w:type="dxa"/>
              <w:right w:w="28" w:type="dxa"/>
            </w:tcMar>
            <w:vAlign w:val="center"/>
          </w:tcPr>
          <w:p w14:paraId="37E80E0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0/0.5</w:t>
            </w:r>
          </w:p>
        </w:tc>
        <w:tc>
          <w:tcPr>
            <w:tcW w:w="883" w:type="dxa"/>
            <w:tcMar>
              <w:top w:w="57" w:type="dxa"/>
              <w:left w:w="28" w:type="dxa"/>
              <w:bottom w:w="57" w:type="dxa"/>
              <w:right w:w="28" w:type="dxa"/>
            </w:tcMar>
            <w:vAlign w:val="center"/>
          </w:tcPr>
          <w:p w14:paraId="2708964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16</w:t>
            </w:r>
          </w:p>
        </w:tc>
        <w:tc>
          <w:tcPr>
            <w:tcW w:w="567" w:type="dxa"/>
            <w:tcMar>
              <w:top w:w="57" w:type="dxa"/>
              <w:left w:w="28" w:type="dxa"/>
              <w:bottom w:w="57" w:type="dxa"/>
              <w:right w:w="28" w:type="dxa"/>
            </w:tcMar>
            <w:vAlign w:val="center"/>
          </w:tcPr>
          <w:p w14:paraId="5E14C1E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43575E8C">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00EDCD0C">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16</w:t>
            </w:r>
          </w:p>
        </w:tc>
        <w:tc>
          <w:tcPr>
            <w:tcW w:w="637" w:type="dxa"/>
            <w:tcMar>
              <w:top w:w="57" w:type="dxa"/>
              <w:left w:w="28" w:type="dxa"/>
              <w:bottom w:w="57" w:type="dxa"/>
              <w:right w:w="28" w:type="dxa"/>
            </w:tcMar>
            <w:vAlign w:val="center"/>
          </w:tcPr>
          <w:p w14:paraId="1755AC55">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061CDAAD">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4</w:t>
            </w:r>
          </w:p>
        </w:tc>
      </w:tr>
      <w:tr w14:paraId="1AC998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2445AD9B">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218110014018</w:t>
            </w:r>
          </w:p>
        </w:tc>
        <w:tc>
          <w:tcPr>
            <w:tcW w:w="2781" w:type="dxa"/>
            <w:tcMar>
              <w:top w:w="57" w:type="dxa"/>
              <w:left w:w="28" w:type="dxa"/>
              <w:bottom w:w="57" w:type="dxa"/>
              <w:right w:w="28" w:type="dxa"/>
            </w:tcMar>
            <w:vAlign w:val="center"/>
          </w:tcPr>
          <w:p w14:paraId="59FF3BFD">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 xml:space="preserve">体育 </w:t>
            </w:r>
            <w:r>
              <w:rPr>
                <w:rFonts w:hint="eastAsia" w:ascii="Times New Roman" w:hAnsi="Times New Roman" w:eastAsia="宋体" w:cs="Times New Roman"/>
                <w:color w:val="000000" w:themeColor="text1"/>
                <w:sz w:val="18"/>
                <w:szCs w:val="22"/>
                <w:highlight w:val="none"/>
                <w14:textFill>
                  <w14:solidFill>
                    <w14:schemeClr w14:val="tx1"/>
                  </w14:solidFill>
                </w14:textFill>
              </w:rPr>
              <w:t>5</w:t>
            </w:r>
          </w:p>
          <w:p w14:paraId="0C8CF16B">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 xml:space="preserve">Physical Education </w:t>
            </w:r>
            <w:r>
              <w:rPr>
                <w:rFonts w:hint="eastAsia" w:ascii="Times New Roman" w:hAnsi="Times New Roman" w:eastAsia="宋体" w:cs="Times New Roman"/>
                <w:color w:val="000000" w:themeColor="text1"/>
                <w:sz w:val="18"/>
                <w:szCs w:val="22"/>
                <w:highlight w:val="none"/>
                <w14:textFill>
                  <w14:solidFill>
                    <w14:schemeClr w14:val="tx1"/>
                  </w14:solidFill>
                </w14:textFill>
              </w:rPr>
              <w:t>5</w:t>
            </w:r>
          </w:p>
        </w:tc>
        <w:tc>
          <w:tcPr>
            <w:tcW w:w="708" w:type="dxa"/>
            <w:tcMar>
              <w:top w:w="57" w:type="dxa"/>
              <w:left w:w="28" w:type="dxa"/>
              <w:bottom w:w="57" w:type="dxa"/>
              <w:right w:w="28" w:type="dxa"/>
            </w:tcMar>
            <w:vAlign w:val="center"/>
          </w:tcPr>
          <w:p w14:paraId="422CA79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0/0.5</w:t>
            </w:r>
          </w:p>
        </w:tc>
        <w:tc>
          <w:tcPr>
            <w:tcW w:w="883" w:type="dxa"/>
            <w:tcMar>
              <w:top w:w="57" w:type="dxa"/>
              <w:left w:w="28" w:type="dxa"/>
              <w:bottom w:w="57" w:type="dxa"/>
              <w:right w:w="28" w:type="dxa"/>
            </w:tcMar>
            <w:vAlign w:val="center"/>
          </w:tcPr>
          <w:p w14:paraId="67ED8BA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16</w:t>
            </w:r>
          </w:p>
        </w:tc>
        <w:tc>
          <w:tcPr>
            <w:tcW w:w="567" w:type="dxa"/>
            <w:tcMar>
              <w:top w:w="57" w:type="dxa"/>
              <w:left w:w="28" w:type="dxa"/>
              <w:bottom w:w="57" w:type="dxa"/>
              <w:right w:w="28" w:type="dxa"/>
            </w:tcMar>
            <w:vAlign w:val="center"/>
          </w:tcPr>
          <w:p w14:paraId="38E4F42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153BD86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055CDA9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16</w:t>
            </w:r>
          </w:p>
        </w:tc>
        <w:tc>
          <w:tcPr>
            <w:tcW w:w="637" w:type="dxa"/>
            <w:tcMar>
              <w:top w:w="57" w:type="dxa"/>
              <w:left w:w="28" w:type="dxa"/>
              <w:bottom w:w="57" w:type="dxa"/>
              <w:right w:w="28" w:type="dxa"/>
            </w:tcMar>
            <w:vAlign w:val="center"/>
          </w:tcPr>
          <w:p w14:paraId="5E66F491">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578C0A39">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5</w:t>
            </w:r>
          </w:p>
        </w:tc>
      </w:tr>
      <w:tr w14:paraId="1E5BF9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tcMar>
              <w:top w:w="57" w:type="dxa"/>
              <w:left w:w="28" w:type="dxa"/>
              <w:bottom w:w="57" w:type="dxa"/>
              <w:right w:w="28" w:type="dxa"/>
            </w:tcMar>
            <w:vAlign w:val="center"/>
          </w:tcPr>
          <w:p w14:paraId="47F269C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218110015318</w:t>
            </w:r>
          </w:p>
        </w:tc>
        <w:tc>
          <w:tcPr>
            <w:tcW w:w="2781" w:type="dxa"/>
            <w:tcMar>
              <w:top w:w="57" w:type="dxa"/>
              <w:left w:w="28" w:type="dxa"/>
              <w:bottom w:w="57" w:type="dxa"/>
              <w:right w:w="28" w:type="dxa"/>
            </w:tcMar>
            <w:vAlign w:val="center"/>
          </w:tcPr>
          <w:p w14:paraId="0ADB0CC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xml:space="preserve">体育 </w:t>
            </w:r>
            <w:r>
              <w:rPr>
                <w:rFonts w:hint="eastAsia" w:ascii="Times New Roman" w:hAnsi="Times New Roman" w:cs="Times New Roman"/>
                <w:color w:val="000000" w:themeColor="text1"/>
                <w:sz w:val="18"/>
                <w:highlight w:val="none"/>
                <w14:textFill>
                  <w14:solidFill>
                    <w14:schemeClr w14:val="tx1"/>
                  </w14:solidFill>
                </w14:textFill>
              </w:rPr>
              <w:t>6</w:t>
            </w:r>
          </w:p>
          <w:p w14:paraId="2809D82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xml:space="preserve">Physical Education </w:t>
            </w:r>
            <w:r>
              <w:rPr>
                <w:rFonts w:hint="eastAsia" w:ascii="Times New Roman" w:hAnsi="Times New Roman" w:cs="Times New Roman"/>
                <w:color w:val="000000" w:themeColor="text1"/>
                <w:sz w:val="18"/>
                <w:highlight w:val="none"/>
                <w14:textFill>
                  <w14:solidFill>
                    <w14:schemeClr w14:val="tx1"/>
                  </w14:solidFill>
                </w14:textFill>
              </w:rPr>
              <w:t>6</w:t>
            </w:r>
          </w:p>
        </w:tc>
        <w:tc>
          <w:tcPr>
            <w:tcW w:w="708" w:type="dxa"/>
            <w:tcMar>
              <w:top w:w="57" w:type="dxa"/>
              <w:left w:w="28" w:type="dxa"/>
              <w:bottom w:w="57" w:type="dxa"/>
              <w:right w:w="28" w:type="dxa"/>
            </w:tcMar>
            <w:vAlign w:val="center"/>
          </w:tcPr>
          <w:p w14:paraId="1506657D">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0/0.5</w:t>
            </w:r>
          </w:p>
        </w:tc>
        <w:tc>
          <w:tcPr>
            <w:tcW w:w="883" w:type="dxa"/>
            <w:tcMar>
              <w:top w:w="57" w:type="dxa"/>
              <w:left w:w="28" w:type="dxa"/>
              <w:bottom w:w="57" w:type="dxa"/>
              <w:right w:w="28" w:type="dxa"/>
            </w:tcMar>
            <w:vAlign w:val="center"/>
          </w:tcPr>
          <w:p w14:paraId="52D2FBFB">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16</w:t>
            </w:r>
          </w:p>
        </w:tc>
        <w:tc>
          <w:tcPr>
            <w:tcW w:w="567" w:type="dxa"/>
            <w:tcMar>
              <w:top w:w="57" w:type="dxa"/>
              <w:left w:w="28" w:type="dxa"/>
              <w:bottom w:w="57" w:type="dxa"/>
              <w:right w:w="28" w:type="dxa"/>
            </w:tcMar>
            <w:vAlign w:val="center"/>
          </w:tcPr>
          <w:p w14:paraId="160B072B">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6DC452E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769FF71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16</w:t>
            </w:r>
          </w:p>
        </w:tc>
        <w:tc>
          <w:tcPr>
            <w:tcW w:w="637" w:type="dxa"/>
            <w:tcMar>
              <w:top w:w="57" w:type="dxa"/>
              <w:left w:w="28" w:type="dxa"/>
              <w:bottom w:w="57" w:type="dxa"/>
              <w:right w:w="28" w:type="dxa"/>
            </w:tcMar>
            <w:vAlign w:val="center"/>
          </w:tcPr>
          <w:p w14:paraId="6D68C085">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13" w:type="dxa"/>
            <w:vAlign w:val="center"/>
          </w:tcPr>
          <w:p w14:paraId="543D6D9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6</w:t>
            </w:r>
          </w:p>
        </w:tc>
      </w:tr>
      <w:tr w14:paraId="2BC3E1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8922" w:type="dxa"/>
            <w:gridSpan w:val="9"/>
            <w:tcMar>
              <w:top w:w="57" w:type="dxa"/>
              <w:left w:w="28" w:type="dxa"/>
              <w:bottom w:w="57" w:type="dxa"/>
              <w:right w:w="28" w:type="dxa"/>
            </w:tcMar>
            <w:vAlign w:val="center"/>
          </w:tcPr>
          <w:p w14:paraId="57B574CA">
            <w:pPr>
              <w:spacing w:line="260" w:lineRule="exact"/>
              <w:jc w:val="center"/>
              <w:rPr>
                <w:rFonts w:ascii="Times New Roman" w:hAnsi="Calibri" w:eastAsia="宋体" w:cs="Times New Roman"/>
                <w:b/>
                <w:bCs/>
                <w:color w:val="000000" w:themeColor="text1"/>
                <w:sz w:val="18"/>
                <w:szCs w:val="22"/>
                <w:highlight w:val="none"/>
                <w14:textFill>
                  <w14:solidFill>
                    <w14:schemeClr w14:val="tx1"/>
                  </w14:solidFill>
                </w14:textFill>
              </w:rPr>
            </w:pPr>
            <w:r>
              <w:rPr>
                <w:rFonts w:ascii="Times New Roman" w:hAnsi="Calibri" w:eastAsia="宋体" w:cs="Times New Roman"/>
                <w:b/>
                <w:bCs/>
                <w:color w:val="000000" w:themeColor="text1"/>
                <w:sz w:val="18"/>
                <w:szCs w:val="22"/>
                <w:highlight w:val="none"/>
                <w14:textFill>
                  <w14:solidFill>
                    <w14:schemeClr w14:val="tx1"/>
                  </w14:solidFill>
                </w14:textFill>
              </w:rPr>
              <w:t>学分要求</w:t>
            </w:r>
            <w:r>
              <w:rPr>
                <w:rFonts w:hint="eastAsia" w:ascii="Times New Roman" w:hAnsi="Calibri" w:eastAsia="宋体" w:cs="Times New Roman"/>
                <w:b/>
                <w:bCs/>
                <w:color w:val="000000" w:themeColor="text1"/>
                <w:sz w:val="18"/>
                <w:szCs w:val="22"/>
                <w:highlight w:val="none"/>
                <w14:textFill>
                  <w14:solidFill>
                    <w14:schemeClr w14:val="tx1"/>
                  </w14:solidFill>
                </w14:textFill>
              </w:rPr>
              <w:t>：必修学分29</w:t>
            </w:r>
          </w:p>
          <w:p w14:paraId="3CB5A031">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b/>
                <w:bCs/>
                <w:color w:val="000000" w:themeColor="text1"/>
                <w:sz w:val="18"/>
                <w:szCs w:val="18"/>
                <w:highlight w:val="none"/>
                <w14:textFill>
                  <w14:solidFill>
                    <w14:schemeClr w14:val="tx1"/>
                  </w14:solidFill>
                </w14:textFill>
              </w:rPr>
              <w:t>Demand of Credit</w:t>
            </w:r>
            <w:r>
              <w:rPr>
                <w:rFonts w:hint="eastAsia" w:ascii="Times New Roman" w:hAnsi="Times New Roman" w:eastAsia="宋体" w:cs="Times New Roman"/>
                <w:b/>
                <w:bCs/>
                <w:color w:val="000000" w:themeColor="text1"/>
                <w:sz w:val="18"/>
                <w:szCs w:val="18"/>
                <w:highlight w:val="none"/>
                <w14:textFill>
                  <w14:solidFill>
                    <w14:schemeClr w14:val="tx1"/>
                  </w14:solidFill>
                </w14:textFill>
              </w:rPr>
              <w:t>s</w:t>
            </w:r>
            <w:r>
              <w:rPr>
                <w:rFonts w:ascii="Times New Roman" w:hAnsi="Times New Roman" w:eastAsia="宋体" w:cs="Times New Roman"/>
                <w:b/>
                <w:bCs/>
                <w:color w:val="000000" w:themeColor="text1"/>
                <w:sz w:val="18"/>
                <w:szCs w:val="18"/>
                <w:highlight w:val="none"/>
                <w14:textFill>
                  <w14:solidFill>
                    <w14:schemeClr w14:val="tx1"/>
                  </w14:solidFill>
                </w14:textFill>
              </w:rPr>
              <w:t>:</w:t>
            </w:r>
            <w:r>
              <w:rPr>
                <w:rFonts w:ascii="Times New Roman" w:hAnsi="Times New Roman" w:eastAsia="宋体" w:cs="Times New Roman"/>
                <w:b/>
                <w:bCs/>
                <w:color w:val="000000" w:themeColor="text1"/>
                <w:sz w:val="18"/>
                <w:szCs w:val="22"/>
                <w:highlight w:val="none"/>
                <w14:textFill>
                  <w14:solidFill>
                    <w14:schemeClr w14:val="tx1"/>
                  </w14:solidFill>
                </w14:textFill>
              </w:rPr>
              <w:t xml:space="preserve"> Required </w:t>
            </w:r>
            <w:r>
              <w:rPr>
                <w:rFonts w:hint="eastAsia" w:ascii="Times New Roman" w:hAnsi="Times New Roman" w:eastAsia="宋体" w:cs="Times New Roman"/>
                <w:b/>
                <w:bCs/>
                <w:color w:val="000000" w:themeColor="text1"/>
                <w:sz w:val="18"/>
                <w:szCs w:val="22"/>
                <w:highlight w:val="none"/>
                <w14:textFill>
                  <w14:solidFill>
                    <w14:schemeClr w14:val="tx1"/>
                  </w14:solidFill>
                </w14:textFill>
              </w:rPr>
              <w:t>29</w:t>
            </w:r>
          </w:p>
        </w:tc>
      </w:tr>
    </w:tbl>
    <w:p w14:paraId="44694C82">
      <w:pPr>
        <w:spacing w:line="400" w:lineRule="atLeast"/>
        <w:rPr>
          <w:rFonts w:ascii="Times New Roman" w:hAnsi="Calibri" w:eastAsia="宋体" w:cs="Times New Roman"/>
          <w:color w:val="000000" w:themeColor="text1"/>
          <w:sz w:val="18"/>
          <w:szCs w:val="22"/>
          <w:highlight w:val="none"/>
          <w14:textFill>
            <w14:solidFill>
              <w14:schemeClr w14:val="tx1"/>
            </w14:solidFill>
          </w14:textFill>
        </w:rPr>
      </w:pPr>
      <w:r>
        <w:rPr>
          <w:rFonts w:hint="eastAsia" w:ascii="Times New Roman" w:hAnsi="Calibri" w:eastAsia="宋体" w:cs="Times New Roman"/>
          <w:color w:val="000000" w:themeColor="text1"/>
          <w:sz w:val="18"/>
          <w:szCs w:val="22"/>
          <w:highlight w:val="none"/>
          <w14:textFill>
            <w14:solidFill>
              <w14:schemeClr w14:val="tx1"/>
            </w14:solidFill>
          </w14:textFill>
        </w:rPr>
        <w:t>注：</w:t>
      </w:r>
      <w:r>
        <w:rPr>
          <w:rFonts w:ascii="Times New Roman" w:hAnsi="Calibri" w:eastAsia="宋体" w:cs="Times New Roman"/>
          <w:color w:val="000000" w:themeColor="text1"/>
          <w:sz w:val="18"/>
          <w:szCs w:val="22"/>
          <w:highlight w:val="none"/>
          <w14:textFill>
            <w14:solidFill>
              <w14:schemeClr w14:val="tx1"/>
            </w14:solidFill>
          </w14:textFill>
        </w:rPr>
        <w:t>大学英语扩展课程</w:t>
      </w:r>
      <w:r>
        <w:rPr>
          <w:rFonts w:hint="eastAsia" w:ascii="Times New Roman" w:hAnsi="Calibri" w:eastAsia="宋体" w:cs="Times New Roman"/>
          <w:color w:val="000000" w:themeColor="text1"/>
          <w:sz w:val="18"/>
          <w:szCs w:val="22"/>
          <w:highlight w:val="none"/>
          <w14:textFill>
            <w14:solidFill>
              <w14:schemeClr w14:val="tx1"/>
            </w14:solidFill>
          </w14:textFill>
        </w:rPr>
        <w:t>包括学术英语阅读与写作、高级媒体英语视听说、英语国家社会与文化、中华文化导论（英文）、跨文化交际（英文）、中外文化比较、生态英语，要求在第3,</w:t>
      </w:r>
      <w:r>
        <w:rPr>
          <w:rFonts w:ascii="Times New Roman" w:hAnsi="Calibri" w:eastAsia="宋体" w:cs="Times New Roman"/>
          <w:color w:val="000000" w:themeColor="text1"/>
          <w:sz w:val="18"/>
          <w:szCs w:val="22"/>
          <w:highlight w:val="none"/>
          <w14:textFill>
            <w14:solidFill>
              <w14:schemeClr w14:val="tx1"/>
            </w14:solidFill>
          </w14:textFill>
        </w:rPr>
        <w:t>4</w:t>
      </w:r>
      <w:r>
        <w:rPr>
          <w:rFonts w:hint="eastAsia" w:ascii="Times New Roman" w:hAnsi="Calibri" w:eastAsia="宋体" w:cs="Times New Roman"/>
          <w:color w:val="000000" w:themeColor="text1"/>
          <w:sz w:val="18"/>
          <w:szCs w:val="22"/>
          <w:highlight w:val="none"/>
          <w14:textFill>
            <w14:solidFill>
              <w14:schemeClr w14:val="tx1"/>
            </w14:solidFill>
          </w14:textFill>
        </w:rPr>
        <w:t>学期完成2学分即可。</w:t>
      </w:r>
    </w:p>
    <w:p w14:paraId="60B9B015">
      <w:pPr>
        <w:spacing w:line="400" w:lineRule="atLeast"/>
        <w:rPr>
          <w:rFonts w:ascii="Times New Roman" w:hAnsi="Times New Roman" w:eastAsia="宋体" w:cs="Times New Roman"/>
          <w:b/>
          <w:bCs/>
          <w:color w:val="000000" w:themeColor="text1"/>
          <w:szCs w:val="22"/>
          <w:highlight w:val="none"/>
          <w14:textFill>
            <w14:solidFill>
              <w14:schemeClr w14:val="tx1"/>
            </w14:solidFill>
          </w14:textFill>
        </w:rPr>
      </w:pPr>
      <w:r>
        <w:rPr>
          <w:rFonts w:ascii="Times New Roman" w:hAnsi="Calibri" w:eastAsia="宋体" w:cs="Times New Roman"/>
          <w:b/>
          <w:bCs/>
          <w:color w:val="000000" w:themeColor="text1"/>
          <w:szCs w:val="22"/>
          <w:highlight w:val="none"/>
          <w14:textFill>
            <w14:solidFill>
              <w14:schemeClr w14:val="tx1"/>
            </w14:solidFill>
          </w14:textFill>
        </w:rPr>
        <w:t>表一（</w:t>
      </w:r>
      <w:r>
        <w:rPr>
          <w:rFonts w:ascii="Times New Roman" w:hAnsi="Times New Roman" w:eastAsia="宋体" w:cs="Times New Roman"/>
          <w:b/>
          <w:bCs/>
          <w:color w:val="000000" w:themeColor="text1"/>
          <w:szCs w:val="22"/>
          <w:highlight w:val="none"/>
          <w14:textFill>
            <w14:solidFill>
              <w14:schemeClr w14:val="tx1"/>
            </w14:solidFill>
          </w14:textFill>
        </w:rPr>
        <w:t>B</w:t>
      </w:r>
      <w:r>
        <w:rPr>
          <w:rFonts w:ascii="Times New Roman" w:hAnsi="Calibri" w:eastAsia="宋体" w:cs="Times New Roman"/>
          <w:b/>
          <w:bCs/>
          <w:color w:val="000000" w:themeColor="text1"/>
          <w:szCs w:val="22"/>
          <w:highlight w:val="none"/>
          <w14:textFill>
            <w14:solidFill>
              <w14:schemeClr w14:val="tx1"/>
            </w14:solidFill>
          </w14:textFill>
        </w:rPr>
        <w:t>）：通识选修课程（通选课）</w:t>
      </w:r>
      <w:r>
        <w:rPr>
          <w:rFonts w:ascii="Times New Roman" w:hAnsi="Times New Roman" w:eastAsia="宋体" w:cs="Times New Roman"/>
          <w:b/>
          <w:bCs/>
          <w:color w:val="000000" w:themeColor="text1"/>
          <w:szCs w:val="22"/>
          <w:highlight w:val="none"/>
          <w14:textFill>
            <w14:solidFill>
              <w14:schemeClr w14:val="tx1"/>
            </w14:solidFill>
          </w14:textFill>
        </w:rPr>
        <w:t>/Form I (B): General Elective Courses</w:t>
      </w:r>
    </w:p>
    <w:tbl>
      <w:tblPr>
        <w:tblStyle w:val="28"/>
        <w:tblW w:w="970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4384"/>
        <w:gridCol w:w="5318"/>
      </w:tblGrid>
      <w:tr w14:paraId="1BCB82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20" w:hRule="atLeast"/>
          <w:jc w:val="center"/>
        </w:trPr>
        <w:tc>
          <w:tcPr>
            <w:tcW w:w="4384" w:type="dxa"/>
            <w:tcMar>
              <w:top w:w="28" w:type="dxa"/>
              <w:left w:w="28" w:type="dxa"/>
              <w:bottom w:w="28" w:type="dxa"/>
              <w:right w:w="28" w:type="dxa"/>
            </w:tcMar>
            <w:vAlign w:val="center"/>
          </w:tcPr>
          <w:p w14:paraId="32E35021">
            <w:pPr>
              <w:spacing w:line="24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hint="eastAsia" w:ascii="Times New Roman" w:hAnsi="Times New Roman" w:eastAsia="宋体" w:cs="Times New Roman"/>
                <w:b/>
                <w:color w:val="000000" w:themeColor="text1"/>
                <w:sz w:val="18"/>
                <w:szCs w:val="22"/>
                <w:highlight w:val="none"/>
                <w14:textFill>
                  <w14:solidFill>
                    <w14:schemeClr w14:val="tx1"/>
                  </w14:solidFill>
                </w14:textFill>
              </w:rPr>
              <w:t>模块</w:t>
            </w:r>
          </w:p>
          <w:p w14:paraId="39985A71">
            <w:pPr>
              <w:spacing w:line="24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hint="eastAsia" w:ascii="Times New Roman" w:hAnsi="Times New Roman" w:eastAsia="宋体" w:cs="Times New Roman"/>
                <w:b/>
                <w:color w:val="000000" w:themeColor="text1"/>
                <w:sz w:val="18"/>
                <w:szCs w:val="22"/>
                <w:highlight w:val="none"/>
                <w14:textFill>
                  <w14:solidFill>
                    <w14:schemeClr w14:val="tx1"/>
                  </w14:solidFill>
                </w14:textFill>
              </w:rPr>
              <w:t>Module</w:t>
            </w:r>
          </w:p>
        </w:tc>
        <w:tc>
          <w:tcPr>
            <w:tcW w:w="5318" w:type="dxa"/>
            <w:tcMar>
              <w:top w:w="28" w:type="dxa"/>
              <w:left w:w="28" w:type="dxa"/>
              <w:bottom w:w="28" w:type="dxa"/>
              <w:right w:w="28" w:type="dxa"/>
            </w:tcMar>
            <w:vAlign w:val="center"/>
          </w:tcPr>
          <w:p w14:paraId="280EC19E">
            <w:pPr>
              <w:spacing w:line="24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Calibri" w:eastAsia="宋体" w:cs="Times New Roman"/>
                <w:b/>
                <w:color w:val="000000" w:themeColor="text1"/>
                <w:sz w:val="18"/>
                <w:szCs w:val="18"/>
                <w:highlight w:val="none"/>
                <w14:textFill>
                  <w14:solidFill>
                    <w14:schemeClr w14:val="tx1"/>
                  </w14:solidFill>
                </w14:textFill>
              </w:rPr>
              <w:t>学分</w:t>
            </w:r>
          </w:p>
          <w:p w14:paraId="508C21DD">
            <w:pPr>
              <w:spacing w:line="24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18"/>
                <w:highlight w:val="none"/>
                <w14:textFill>
                  <w14:solidFill>
                    <w14:schemeClr w14:val="tx1"/>
                  </w14:solidFill>
                </w14:textFill>
              </w:rPr>
              <w:t>Crs.</w:t>
            </w:r>
          </w:p>
        </w:tc>
      </w:tr>
      <w:tr w14:paraId="156620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567" w:hRule="atLeast"/>
          <w:jc w:val="center"/>
        </w:trPr>
        <w:tc>
          <w:tcPr>
            <w:tcW w:w="4384" w:type="dxa"/>
            <w:tcMar>
              <w:top w:w="28" w:type="dxa"/>
              <w:left w:w="28" w:type="dxa"/>
              <w:bottom w:w="28" w:type="dxa"/>
              <w:right w:w="28" w:type="dxa"/>
            </w:tcMar>
            <w:vAlign w:val="center"/>
          </w:tcPr>
          <w:p w14:paraId="4D3B642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人文素养与艺术审美</w:t>
            </w:r>
          </w:p>
          <w:p w14:paraId="7DD0B081">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Humanistic Literacy &amp; Artistic Aesthetics</w:t>
            </w:r>
          </w:p>
        </w:tc>
        <w:tc>
          <w:tcPr>
            <w:tcW w:w="5318" w:type="dxa"/>
            <w:vMerge w:val="restart"/>
            <w:tcMar>
              <w:top w:w="28" w:type="dxa"/>
              <w:left w:w="28" w:type="dxa"/>
              <w:bottom w:w="28" w:type="dxa"/>
              <w:right w:w="28" w:type="dxa"/>
            </w:tcMar>
            <w:vAlign w:val="center"/>
          </w:tcPr>
          <w:p w14:paraId="7FBE717D">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7</w:t>
            </w:r>
          </w:p>
          <w:p w14:paraId="63CC552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p w14:paraId="4944DDB0">
            <w:pPr>
              <w:spacing w:line="260" w:lineRule="exact"/>
              <w:jc w:val="center"/>
              <w:rPr>
                <w:rFonts w:ascii="仿宋_GB2312" w:hAnsi="Calibri" w:eastAsia="仿宋_GB2312" w:cs="黑体"/>
                <w:color w:val="000000" w:themeColor="text1"/>
                <w:kern w:val="0"/>
                <w:sz w:val="22"/>
                <w:szCs w:val="21"/>
                <w:highlight w:val="none"/>
                <w14:textFill>
                  <w14:solidFill>
                    <w14:schemeClr w14:val="tx1"/>
                  </w14:solidFill>
                </w14:textFill>
              </w:rPr>
            </w:pPr>
            <w:r>
              <w:rPr>
                <w:rFonts w:hint="eastAsia" w:ascii="仿宋_GB2312" w:hAnsi="Calibri" w:eastAsia="仿宋_GB2312" w:cs="黑体"/>
                <w:b/>
                <w:bCs/>
                <w:color w:val="000000" w:themeColor="text1"/>
                <w:kern w:val="0"/>
                <w:sz w:val="22"/>
                <w:szCs w:val="21"/>
                <w:highlight w:val="none"/>
                <w14:textFill>
                  <w14:solidFill>
                    <w14:schemeClr w14:val="tx1"/>
                  </w14:solidFill>
                </w14:textFill>
              </w:rPr>
              <w:t>注：</w:t>
            </w:r>
            <w:r>
              <w:rPr>
                <w:rFonts w:hint="eastAsia" w:ascii="仿宋_GB2312" w:hAnsi="Calibri" w:eastAsia="仿宋_GB2312" w:cs="黑体"/>
                <w:color w:val="000000" w:themeColor="text1"/>
                <w:kern w:val="0"/>
                <w:sz w:val="22"/>
                <w:szCs w:val="21"/>
                <w:highlight w:val="none"/>
                <w14:textFill>
                  <w14:solidFill>
                    <w14:schemeClr w14:val="tx1"/>
                  </w14:solidFill>
                </w14:textFill>
              </w:rPr>
              <w:t>1.必修心理健康教育、大学生生命与财物防护实务和美育相关课程</w:t>
            </w:r>
          </w:p>
          <w:p w14:paraId="3B0CBB2F">
            <w:pPr>
              <w:spacing w:line="260" w:lineRule="exact"/>
              <w:jc w:val="center"/>
              <w:rPr>
                <w:rFonts w:ascii="仿宋_GB2312" w:hAnsi="Calibri" w:eastAsia="仿宋_GB2312" w:cs="黑体"/>
                <w:color w:val="000000" w:themeColor="text1"/>
                <w:kern w:val="0"/>
                <w:sz w:val="22"/>
                <w:szCs w:val="21"/>
                <w:highlight w:val="none"/>
                <w14:textFill>
                  <w14:solidFill>
                    <w14:schemeClr w14:val="tx1"/>
                  </w14:solidFill>
                </w14:textFill>
              </w:rPr>
            </w:pPr>
            <w:r>
              <w:rPr>
                <w:rFonts w:hint="eastAsia" w:ascii="仿宋_GB2312" w:hAnsi="Calibri" w:eastAsia="仿宋_GB2312" w:cs="黑体"/>
                <w:color w:val="000000" w:themeColor="text1"/>
                <w:kern w:val="0"/>
                <w:sz w:val="22"/>
                <w:szCs w:val="21"/>
                <w:highlight w:val="none"/>
                <w14:textFill>
                  <w14:solidFill>
                    <w14:schemeClr w14:val="tx1"/>
                  </w14:solidFill>
                </w14:textFill>
              </w:rPr>
              <w:t>2.理工科专业学生必修文科类课程1门，文科专业学生必修理工类课程1门</w:t>
            </w:r>
          </w:p>
        </w:tc>
      </w:tr>
      <w:tr w14:paraId="1A954C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67" w:hRule="atLeast"/>
          <w:jc w:val="center"/>
        </w:trPr>
        <w:tc>
          <w:tcPr>
            <w:tcW w:w="4384" w:type="dxa"/>
            <w:tcMar>
              <w:top w:w="28" w:type="dxa"/>
              <w:left w:w="28" w:type="dxa"/>
              <w:bottom w:w="28" w:type="dxa"/>
              <w:right w:w="28" w:type="dxa"/>
            </w:tcMar>
            <w:vAlign w:val="center"/>
          </w:tcPr>
          <w:p w14:paraId="28E3A1F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自然探索与科学技术</w:t>
            </w:r>
          </w:p>
          <w:p w14:paraId="6586AE23">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Natural Exploration &amp; Science and Technology</w:t>
            </w:r>
          </w:p>
        </w:tc>
        <w:tc>
          <w:tcPr>
            <w:tcW w:w="5318" w:type="dxa"/>
            <w:vMerge w:val="continue"/>
            <w:tcMar>
              <w:top w:w="28" w:type="dxa"/>
              <w:left w:w="28" w:type="dxa"/>
              <w:bottom w:w="28" w:type="dxa"/>
              <w:right w:w="28" w:type="dxa"/>
            </w:tcMar>
            <w:vAlign w:val="center"/>
          </w:tcPr>
          <w:p w14:paraId="1AF6047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r>
      <w:tr w14:paraId="514233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67" w:hRule="atLeast"/>
          <w:jc w:val="center"/>
        </w:trPr>
        <w:tc>
          <w:tcPr>
            <w:tcW w:w="4384" w:type="dxa"/>
            <w:tcMar>
              <w:top w:w="28" w:type="dxa"/>
              <w:left w:w="28" w:type="dxa"/>
              <w:bottom w:w="28" w:type="dxa"/>
              <w:right w:w="28" w:type="dxa"/>
            </w:tcMar>
            <w:vAlign w:val="center"/>
          </w:tcPr>
          <w:p w14:paraId="2CA1932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信息智能与跨界融合</w:t>
            </w:r>
          </w:p>
          <w:p w14:paraId="2D5BED51">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 xml:space="preserve"> Information Intelligence &amp; Interdisciplinary Integration</w:t>
            </w:r>
          </w:p>
        </w:tc>
        <w:tc>
          <w:tcPr>
            <w:tcW w:w="5318" w:type="dxa"/>
            <w:vMerge w:val="continue"/>
            <w:tcMar>
              <w:top w:w="28" w:type="dxa"/>
              <w:left w:w="28" w:type="dxa"/>
              <w:bottom w:w="28" w:type="dxa"/>
              <w:right w:w="28" w:type="dxa"/>
            </w:tcMar>
            <w:vAlign w:val="center"/>
          </w:tcPr>
          <w:p w14:paraId="38E8CD39">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r>
      <w:tr w14:paraId="2B8704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67" w:hRule="atLeast"/>
          <w:jc w:val="center"/>
        </w:trPr>
        <w:tc>
          <w:tcPr>
            <w:tcW w:w="4384" w:type="dxa"/>
            <w:tcMar>
              <w:top w:w="28" w:type="dxa"/>
              <w:left w:w="28" w:type="dxa"/>
              <w:bottom w:w="28" w:type="dxa"/>
              <w:right w:w="28" w:type="dxa"/>
            </w:tcMar>
            <w:vAlign w:val="center"/>
          </w:tcPr>
          <w:p w14:paraId="268F77F9">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生态环境与生命关怀</w:t>
            </w:r>
          </w:p>
          <w:p w14:paraId="5BD7AA39">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Ecological Environment &amp; Life Care</w:t>
            </w:r>
          </w:p>
        </w:tc>
        <w:tc>
          <w:tcPr>
            <w:tcW w:w="5318" w:type="dxa"/>
            <w:vMerge w:val="continue"/>
            <w:tcMar>
              <w:top w:w="28" w:type="dxa"/>
              <w:left w:w="28" w:type="dxa"/>
              <w:bottom w:w="28" w:type="dxa"/>
              <w:right w:w="28" w:type="dxa"/>
            </w:tcMar>
            <w:vAlign w:val="center"/>
          </w:tcPr>
          <w:p w14:paraId="0CFD61E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r>
      <w:tr w14:paraId="1B7815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67" w:hRule="atLeast"/>
          <w:jc w:val="center"/>
        </w:trPr>
        <w:tc>
          <w:tcPr>
            <w:tcW w:w="4384" w:type="dxa"/>
            <w:tcMar>
              <w:top w:w="28" w:type="dxa"/>
              <w:left w:w="28" w:type="dxa"/>
              <w:bottom w:w="28" w:type="dxa"/>
              <w:right w:w="28" w:type="dxa"/>
            </w:tcMar>
            <w:vAlign w:val="center"/>
          </w:tcPr>
          <w:p w14:paraId="28AA71E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国际事务与全球视野</w:t>
            </w:r>
          </w:p>
          <w:p w14:paraId="09F18C15">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International Affairs &amp; Global Perspectives</w:t>
            </w:r>
          </w:p>
        </w:tc>
        <w:tc>
          <w:tcPr>
            <w:tcW w:w="5318" w:type="dxa"/>
            <w:vMerge w:val="continue"/>
            <w:tcMar>
              <w:top w:w="28" w:type="dxa"/>
              <w:left w:w="28" w:type="dxa"/>
              <w:bottom w:w="28" w:type="dxa"/>
              <w:right w:w="28" w:type="dxa"/>
            </w:tcMar>
            <w:vAlign w:val="center"/>
          </w:tcPr>
          <w:p w14:paraId="126633DB">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r>
      <w:tr w14:paraId="479D85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67" w:hRule="atLeast"/>
          <w:jc w:val="center"/>
        </w:trPr>
        <w:tc>
          <w:tcPr>
            <w:tcW w:w="4384" w:type="dxa"/>
            <w:tcMar>
              <w:top w:w="28" w:type="dxa"/>
              <w:left w:w="28" w:type="dxa"/>
              <w:bottom w:w="28" w:type="dxa"/>
              <w:right w:w="28" w:type="dxa"/>
            </w:tcMar>
            <w:vAlign w:val="center"/>
          </w:tcPr>
          <w:p w14:paraId="3694F17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文化传承与当代中国</w:t>
            </w:r>
          </w:p>
          <w:p w14:paraId="0DF5EB44">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Chinese Cultural Heritage &amp; Contemporary China</w:t>
            </w:r>
          </w:p>
        </w:tc>
        <w:tc>
          <w:tcPr>
            <w:tcW w:w="5318" w:type="dxa"/>
            <w:vMerge w:val="continue"/>
            <w:tcMar>
              <w:top w:w="28" w:type="dxa"/>
              <w:left w:w="28" w:type="dxa"/>
              <w:bottom w:w="28" w:type="dxa"/>
              <w:right w:w="28" w:type="dxa"/>
            </w:tcMar>
            <w:vAlign w:val="center"/>
          </w:tcPr>
          <w:p w14:paraId="4B371F93">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r>
      <w:tr w14:paraId="390749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67" w:hRule="atLeast"/>
          <w:jc w:val="center"/>
        </w:trPr>
        <w:tc>
          <w:tcPr>
            <w:tcW w:w="4384" w:type="dxa"/>
            <w:tcMar>
              <w:top w:w="28" w:type="dxa"/>
              <w:left w:w="28" w:type="dxa"/>
              <w:bottom w:w="28" w:type="dxa"/>
              <w:right w:w="28" w:type="dxa"/>
            </w:tcMar>
            <w:vAlign w:val="center"/>
          </w:tcPr>
          <w:p w14:paraId="1178B353">
            <w:pPr>
              <w:spacing w:line="260" w:lineRule="exact"/>
              <w:jc w:val="center"/>
              <w:rPr>
                <w:rFonts w:ascii="Times New Roman" w:hAnsi="Calibri" w:eastAsia="宋体" w:cs="Times New Roman"/>
                <w:color w:val="000000" w:themeColor="text1"/>
                <w:sz w:val="18"/>
                <w:szCs w:val="22"/>
                <w:highlight w:val="none"/>
                <w14:textFill>
                  <w14:solidFill>
                    <w14:schemeClr w14:val="tx1"/>
                  </w14:solidFill>
                </w14:textFill>
              </w:rPr>
            </w:pPr>
            <w:r>
              <w:rPr>
                <w:rFonts w:hint="eastAsia" w:ascii="Times New Roman" w:hAnsi="Calibri" w:eastAsia="宋体" w:cs="Times New Roman"/>
                <w:color w:val="000000" w:themeColor="text1"/>
                <w:sz w:val="18"/>
                <w:szCs w:val="22"/>
                <w:highlight w:val="none"/>
                <w14:textFill>
                  <w14:solidFill>
                    <w14:schemeClr w14:val="tx1"/>
                  </w14:solidFill>
                </w14:textFill>
              </w:rPr>
              <w:t>思维训练与应用技能</w:t>
            </w:r>
          </w:p>
          <w:p w14:paraId="7F58606A">
            <w:pPr>
              <w:spacing w:line="260" w:lineRule="exact"/>
              <w:jc w:val="center"/>
              <w:rPr>
                <w:rFonts w:ascii="Times New Roman" w:hAnsi="Calibri" w:eastAsia="宋体" w:cs="Times New Roman"/>
                <w:color w:val="000000" w:themeColor="text1"/>
                <w:sz w:val="18"/>
                <w:szCs w:val="22"/>
                <w:highlight w:val="none"/>
                <w14:textFill>
                  <w14:solidFill>
                    <w14:schemeClr w14:val="tx1"/>
                  </w14:solidFill>
                </w14:textFill>
              </w:rPr>
            </w:pPr>
            <w:r>
              <w:rPr>
                <w:rFonts w:hint="eastAsia" w:ascii="Times New Roman" w:hAnsi="Calibri" w:eastAsia="宋体" w:cs="Times New Roman"/>
                <w:color w:val="000000" w:themeColor="text1"/>
                <w:sz w:val="18"/>
                <w:szCs w:val="22"/>
                <w:highlight w:val="none"/>
                <w14:textFill>
                  <w14:solidFill>
                    <w14:schemeClr w14:val="tx1"/>
                  </w14:solidFill>
                </w14:textFill>
              </w:rPr>
              <w:t>Thinking Training &amp; Applied Competencies</w:t>
            </w:r>
          </w:p>
        </w:tc>
        <w:tc>
          <w:tcPr>
            <w:tcW w:w="5318" w:type="dxa"/>
            <w:vMerge w:val="continue"/>
            <w:tcMar>
              <w:top w:w="28" w:type="dxa"/>
              <w:left w:w="28" w:type="dxa"/>
              <w:bottom w:w="28" w:type="dxa"/>
              <w:right w:w="28" w:type="dxa"/>
            </w:tcMar>
            <w:vAlign w:val="center"/>
          </w:tcPr>
          <w:p w14:paraId="2A9BD5F3">
            <w:pPr>
              <w:spacing w:line="260" w:lineRule="exact"/>
              <w:jc w:val="center"/>
              <w:rPr>
                <w:rFonts w:ascii="Times New Roman" w:hAnsi="Calibri" w:eastAsia="宋体" w:cs="Times New Roman"/>
                <w:b/>
                <w:bCs/>
                <w:color w:val="000000" w:themeColor="text1"/>
                <w:sz w:val="18"/>
                <w:szCs w:val="22"/>
                <w:highlight w:val="none"/>
                <w14:textFill>
                  <w14:solidFill>
                    <w14:schemeClr w14:val="tx1"/>
                  </w14:solidFill>
                </w14:textFill>
              </w:rPr>
            </w:pPr>
          </w:p>
        </w:tc>
      </w:tr>
      <w:tr w14:paraId="5954E0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67" w:hRule="atLeast"/>
          <w:jc w:val="center"/>
        </w:trPr>
        <w:tc>
          <w:tcPr>
            <w:tcW w:w="9702" w:type="dxa"/>
            <w:gridSpan w:val="2"/>
            <w:tcMar>
              <w:top w:w="28" w:type="dxa"/>
              <w:left w:w="28" w:type="dxa"/>
              <w:bottom w:w="28" w:type="dxa"/>
              <w:right w:w="28" w:type="dxa"/>
            </w:tcMar>
            <w:vAlign w:val="center"/>
          </w:tcPr>
          <w:p w14:paraId="1AABD306">
            <w:pPr>
              <w:spacing w:line="260" w:lineRule="exact"/>
              <w:jc w:val="center"/>
              <w:rPr>
                <w:rFonts w:ascii="Times New Roman" w:hAnsi="Calibri" w:eastAsia="宋体" w:cs="Times New Roman"/>
                <w:b/>
                <w:bCs/>
                <w:color w:val="000000" w:themeColor="text1"/>
                <w:sz w:val="18"/>
                <w:szCs w:val="22"/>
                <w:highlight w:val="none"/>
                <w14:textFill>
                  <w14:solidFill>
                    <w14:schemeClr w14:val="tx1"/>
                  </w14:solidFill>
                </w14:textFill>
              </w:rPr>
            </w:pPr>
            <w:r>
              <w:rPr>
                <w:rFonts w:ascii="Times New Roman" w:hAnsi="Calibri" w:eastAsia="宋体" w:cs="Times New Roman"/>
                <w:b/>
                <w:bCs/>
                <w:color w:val="000000" w:themeColor="text1"/>
                <w:sz w:val="18"/>
                <w:szCs w:val="22"/>
                <w:highlight w:val="none"/>
                <w14:textFill>
                  <w14:solidFill>
                    <w14:schemeClr w14:val="tx1"/>
                  </w14:solidFill>
                </w14:textFill>
              </w:rPr>
              <w:t>学分要求</w:t>
            </w:r>
            <w:r>
              <w:rPr>
                <w:rFonts w:hint="eastAsia" w:ascii="Times New Roman" w:hAnsi="Calibri" w:eastAsia="宋体" w:cs="Times New Roman"/>
                <w:b/>
                <w:bCs/>
                <w:color w:val="000000" w:themeColor="text1"/>
                <w:sz w:val="18"/>
                <w:szCs w:val="22"/>
                <w:highlight w:val="none"/>
                <w14:textFill>
                  <w14:solidFill>
                    <w14:schemeClr w14:val="tx1"/>
                  </w14:solidFill>
                </w14:textFill>
              </w:rPr>
              <w:t>：</w:t>
            </w:r>
            <w:r>
              <w:rPr>
                <w:rFonts w:ascii="Times New Roman" w:hAnsi="Calibri" w:eastAsia="宋体" w:cs="Times New Roman"/>
                <w:b/>
                <w:bCs/>
                <w:color w:val="000000" w:themeColor="text1"/>
                <w:sz w:val="18"/>
                <w:szCs w:val="22"/>
                <w:highlight w:val="none"/>
                <w14:textFill>
                  <w14:solidFill>
                    <w14:schemeClr w14:val="tx1"/>
                  </w14:solidFill>
                </w14:textFill>
              </w:rPr>
              <w:t>选修</w:t>
            </w:r>
            <w:r>
              <w:rPr>
                <w:rFonts w:hint="eastAsia" w:ascii="Times New Roman" w:hAnsi="Calibri" w:eastAsia="宋体" w:cs="Times New Roman"/>
                <w:b/>
                <w:bCs/>
                <w:color w:val="000000" w:themeColor="text1"/>
                <w:sz w:val="18"/>
                <w:szCs w:val="22"/>
                <w:highlight w:val="none"/>
                <w14:textFill>
                  <w14:solidFill>
                    <w14:schemeClr w14:val="tx1"/>
                  </w14:solidFill>
                </w14:textFill>
              </w:rPr>
              <w:t>学分7</w:t>
            </w:r>
          </w:p>
          <w:p w14:paraId="3EE84B0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Calibri" w:eastAsia="宋体" w:cs="Times New Roman"/>
                <w:b/>
                <w:bCs/>
                <w:color w:val="000000" w:themeColor="text1"/>
                <w:sz w:val="18"/>
                <w:szCs w:val="22"/>
                <w:highlight w:val="none"/>
                <w14:textFill>
                  <w14:solidFill>
                    <w14:schemeClr w14:val="tx1"/>
                  </w14:solidFill>
                </w14:textFill>
              </w:rPr>
              <w:t xml:space="preserve">Demand of Credits: Elective </w:t>
            </w:r>
            <w:r>
              <w:rPr>
                <w:rFonts w:hint="eastAsia" w:ascii="Times New Roman" w:hAnsi="Calibri" w:eastAsia="宋体" w:cs="Times New Roman"/>
                <w:b/>
                <w:bCs/>
                <w:color w:val="000000" w:themeColor="text1"/>
                <w:sz w:val="18"/>
                <w:szCs w:val="22"/>
                <w:highlight w:val="none"/>
                <w14:textFill>
                  <w14:solidFill>
                    <w14:schemeClr w14:val="tx1"/>
                  </w14:solidFill>
                </w14:textFill>
              </w:rPr>
              <w:t>7</w:t>
            </w:r>
          </w:p>
        </w:tc>
      </w:tr>
    </w:tbl>
    <w:p w14:paraId="19920A8C">
      <w:pPr>
        <w:widowControl/>
        <w:jc w:val="left"/>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br w:type="page"/>
      </w:r>
    </w:p>
    <w:p w14:paraId="1DA24BC6">
      <w:pPr>
        <w:spacing w:line="400" w:lineRule="exact"/>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t>表二：学科基础课程平台</w:t>
      </w:r>
    </w:p>
    <w:p w14:paraId="41D9AD05">
      <w:pPr>
        <w:adjustRightInd w:val="0"/>
        <w:snapToGrid w:val="0"/>
        <w:spacing w:line="400" w:lineRule="exact"/>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t>Form II. Basic Course Platform</w:t>
      </w:r>
    </w:p>
    <w:tbl>
      <w:tblPr>
        <w:tblStyle w:val="28"/>
        <w:tblW w:w="851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28" w:type="dxa"/>
          <w:bottom w:w="57" w:type="dxa"/>
          <w:right w:w="28" w:type="dxa"/>
        </w:tblCellMar>
      </w:tblPr>
      <w:tblGrid>
        <w:gridCol w:w="729"/>
        <w:gridCol w:w="1156"/>
        <w:gridCol w:w="2074"/>
        <w:gridCol w:w="567"/>
        <w:gridCol w:w="517"/>
        <w:gridCol w:w="468"/>
        <w:gridCol w:w="468"/>
        <w:gridCol w:w="468"/>
        <w:gridCol w:w="470"/>
        <w:gridCol w:w="887"/>
        <w:gridCol w:w="709"/>
      </w:tblGrid>
      <w:tr w14:paraId="32A17C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287" w:hRule="atLeast"/>
          <w:tblHeader/>
          <w:jc w:val="center"/>
        </w:trPr>
        <w:tc>
          <w:tcPr>
            <w:tcW w:w="729" w:type="dxa"/>
            <w:vMerge w:val="restart"/>
            <w:tcMar>
              <w:top w:w="57" w:type="dxa"/>
              <w:left w:w="28" w:type="dxa"/>
              <w:bottom w:w="57" w:type="dxa"/>
              <w:right w:w="28" w:type="dxa"/>
            </w:tcMar>
            <w:vAlign w:val="center"/>
          </w:tcPr>
          <w:p w14:paraId="19ACAC0F">
            <w:pPr>
              <w:spacing w:line="26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课程</w:t>
            </w:r>
          </w:p>
          <w:p w14:paraId="51EEA669">
            <w:pPr>
              <w:spacing w:line="26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类别</w:t>
            </w:r>
          </w:p>
          <w:p w14:paraId="027DF789">
            <w:pPr>
              <w:spacing w:line="26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Course  Classi-  fied</w:t>
            </w:r>
          </w:p>
        </w:tc>
        <w:tc>
          <w:tcPr>
            <w:tcW w:w="1156" w:type="dxa"/>
            <w:vMerge w:val="restart"/>
            <w:tcMar>
              <w:top w:w="57" w:type="dxa"/>
              <w:left w:w="28" w:type="dxa"/>
              <w:bottom w:w="57" w:type="dxa"/>
              <w:right w:w="28" w:type="dxa"/>
            </w:tcMar>
            <w:vAlign w:val="center"/>
          </w:tcPr>
          <w:p w14:paraId="370C2DA1">
            <w:pPr>
              <w:spacing w:line="26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课程编号Courses Code</w:t>
            </w:r>
          </w:p>
        </w:tc>
        <w:tc>
          <w:tcPr>
            <w:tcW w:w="2074" w:type="dxa"/>
            <w:vMerge w:val="restart"/>
            <w:tcMar>
              <w:top w:w="57" w:type="dxa"/>
              <w:left w:w="28" w:type="dxa"/>
              <w:bottom w:w="57" w:type="dxa"/>
              <w:right w:w="28" w:type="dxa"/>
            </w:tcMar>
            <w:vAlign w:val="center"/>
          </w:tcPr>
          <w:p w14:paraId="3623A12F">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课程名称</w:t>
            </w:r>
          </w:p>
          <w:p w14:paraId="37D2E460">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Course Names</w:t>
            </w:r>
          </w:p>
        </w:tc>
        <w:tc>
          <w:tcPr>
            <w:tcW w:w="567" w:type="dxa"/>
            <w:vMerge w:val="restart"/>
            <w:tcMar>
              <w:top w:w="57" w:type="dxa"/>
              <w:left w:w="28" w:type="dxa"/>
              <w:bottom w:w="57" w:type="dxa"/>
              <w:right w:w="28" w:type="dxa"/>
            </w:tcMar>
            <w:vAlign w:val="center"/>
          </w:tcPr>
          <w:p w14:paraId="031CC305">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学分数</w:t>
            </w:r>
          </w:p>
          <w:p w14:paraId="6AEF91E6">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Crs.</w:t>
            </w:r>
          </w:p>
        </w:tc>
        <w:tc>
          <w:tcPr>
            <w:tcW w:w="517" w:type="dxa"/>
            <w:vMerge w:val="restart"/>
            <w:tcMar>
              <w:top w:w="57" w:type="dxa"/>
              <w:left w:w="28" w:type="dxa"/>
              <w:bottom w:w="57" w:type="dxa"/>
              <w:right w:w="28" w:type="dxa"/>
            </w:tcMar>
            <w:vAlign w:val="center"/>
          </w:tcPr>
          <w:p w14:paraId="2F2C83D5">
            <w:pPr>
              <w:spacing w:line="260" w:lineRule="exact"/>
              <w:jc w:val="center"/>
              <w:rPr>
                <w:rFonts w:ascii="Times New Roman" w:hAnsi="Times New Roman" w:eastAsia="宋体" w:cs="Times New Roman"/>
                <w:b/>
                <w:color w:val="000000" w:themeColor="text1"/>
                <w:sz w:val="18"/>
                <w:szCs w:val="20"/>
                <w:highlight w:val="none"/>
                <w14:textFill>
                  <w14:solidFill>
                    <w14:schemeClr w14:val="tx1"/>
                  </w14:solidFill>
                </w14:textFill>
              </w:rPr>
            </w:pPr>
            <w:r>
              <w:rPr>
                <w:rFonts w:ascii="Times New Roman" w:hAnsi="Times New Roman" w:eastAsia="宋体" w:cs="Times New Roman"/>
                <w:b/>
                <w:color w:val="000000" w:themeColor="text1"/>
                <w:sz w:val="18"/>
                <w:szCs w:val="20"/>
                <w:highlight w:val="none"/>
                <w14:textFill>
                  <w14:solidFill>
                    <w14:schemeClr w14:val="tx1"/>
                  </w14:solidFill>
                </w14:textFill>
              </w:rPr>
              <w:t>总学时</w:t>
            </w:r>
          </w:p>
          <w:p w14:paraId="6885A2B7">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Hrs.</w:t>
            </w:r>
          </w:p>
        </w:tc>
        <w:tc>
          <w:tcPr>
            <w:tcW w:w="1874" w:type="dxa"/>
            <w:gridSpan w:val="4"/>
            <w:tcMar>
              <w:top w:w="57" w:type="dxa"/>
              <w:left w:w="28" w:type="dxa"/>
              <w:bottom w:w="57" w:type="dxa"/>
              <w:right w:w="28" w:type="dxa"/>
            </w:tcMar>
            <w:vAlign w:val="center"/>
          </w:tcPr>
          <w:p w14:paraId="71A59DD2">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学时类型</w:t>
            </w:r>
          </w:p>
          <w:p w14:paraId="3BC00DF3">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Period Classified</w:t>
            </w:r>
          </w:p>
        </w:tc>
        <w:tc>
          <w:tcPr>
            <w:tcW w:w="887" w:type="dxa"/>
            <w:vMerge w:val="restart"/>
            <w:tcMar>
              <w:top w:w="57" w:type="dxa"/>
              <w:left w:w="28" w:type="dxa"/>
              <w:bottom w:w="57" w:type="dxa"/>
              <w:right w:w="28" w:type="dxa"/>
            </w:tcMar>
            <w:vAlign w:val="center"/>
          </w:tcPr>
          <w:p w14:paraId="02639EBB">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开课学期</w:t>
            </w:r>
          </w:p>
          <w:p w14:paraId="6C75AF8D">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Semester</w:t>
            </w:r>
          </w:p>
        </w:tc>
        <w:tc>
          <w:tcPr>
            <w:tcW w:w="709" w:type="dxa"/>
            <w:vMerge w:val="restart"/>
            <w:tcMar>
              <w:top w:w="57" w:type="dxa"/>
              <w:left w:w="28" w:type="dxa"/>
              <w:bottom w:w="57" w:type="dxa"/>
              <w:right w:w="28" w:type="dxa"/>
            </w:tcMar>
            <w:vAlign w:val="center"/>
          </w:tcPr>
          <w:p w14:paraId="0678C56A">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备注</w:t>
            </w:r>
          </w:p>
          <w:p w14:paraId="2BDEACFF">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Notes</w:t>
            </w:r>
          </w:p>
        </w:tc>
      </w:tr>
      <w:tr w14:paraId="016B6A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209" w:hRule="atLeast"/>
          <w:tblHeader/>
          <w:jc w:val="center"/>
        </w:trPr>
        <w:tc>
          <w:tcPr>
            <w:tcW w:w="729" w:type="dxa"/>
            <w:vMerge w:val="continue"/>
            <w:tcMar>
              <w:top w:w="57" w:type="dxa"/>
              <w:left w:w="28" w:type="dxa"/>
              <w:bottom w:w="57" w:type="dxa"/>
              <w:right w:w="28" w:type="dxa"/>
            </w:tcMar>
            <w:vAlign w:val="center"/>
          </w:tcPr>
          <w:p w14:paraId="3EABDAE0">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1156" w:type="dxa"/>
            <w:vMerge w:val="continue"/>
            <w:tcMar>
              <w:top w:w="57" w:type="dxa"/>
              <w:left w:w="28" w:type="dxa"/>
              <w:bottom w:w="57" w:type="dxa"/>
              <w:right w:w="28" w:type="dxa"/>
            </w:tcMar>
            <w:vAlign w:val="center"/>
          </w:tcPr>
          <w:p w14:paraId="66F5D19A">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2074" w:type="dxa"/>
            <w:vMerge w:val="continue"/>
            <w:tcMar>
              <w:top w:w="57" w:type="dxa"/>
              <w:left w:w="28" w:type="dxa"/>
              <w:bottom w:w="57" w:type="dxa"/>
              <w:right w:w="28" w:type="dxa"/>
            </w:tcMar>
            <w:vAlign w:val="center"/>
          </w:tcPr>
          <w:p w14:paraId="3FBAB07E">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567" w:type="dxa"/>
            <w:vMerge w:val="continue"/>
            <w:tcMar>
              <w:top w:w="57" w:type="dxa"/>
              <w:left w:w="28" w:type="dxa"/>
              <w:bottom w:w="57" w:type="dxa"/>
              <w:right w:w="28" w:type="dxa"/>
            </w:tcMar>
            <w:vAlign w:val="center"/>
          </w:tcPr>
          <w:p w14:paraId="0958DDEA">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517" w:type="dxa"/>
            <w:vMerge w:val="continue"/>
            <w:tcMar>
              <w:top w:w="57" w:type="dxa"/>
              <w:left w:w="28" w:type="dxa"/>
              <w:bottom w:w="57" w:type="dxa"/>
              <w:right w:w="28" w:type="dxa"/>
            </w:tcMar>
            <w:vAlign w:val="center"/>
          </w:tcPr>
          <w:p w14:paraId="30F2E7E8">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4CE3FE8A">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理论The.</w:t>
            </w:r>
          </w:p>
        </w:tc>
        <w:tc>
          <w:tcPr>
            <w:tcW w:w="468" w:type="dxa"/>
            <w:tcMar>
              <w:top w:w="57" w:type="dxa"/>
              <w:left w:w="28" w:type="dxa"/>
              <w:bottom w:w="57" w:type="dxa"/>
              <w:right w:w="28" w:type="dxa"/>
            </w:tcMar>
            <w:vAlign w:val="center"/>
          </w:tcPr>
          <w:p w14:paraId="0D248F7A">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实验Exp.</w:t>
            </w:r>
          </w:p>
        </w:tc>
        <w:tc>
          <w:tcPr>
            <w:tcW w:w="468" w:type="dxa"/>
            <w:tcMar>
              <w:top w:w="57" w:type="dxa"/>
              <w:left w:w="28" w:type="dxa"/>
              <w:bottom w:w="57" w:type="dxa"/>
              <w:right w:w="28" w:type="dxa"/>
            </w:tcMar>
            <w:vAlign w:val="center"/>
          </w:tcPr>
          <w:p w14:paraId="6C9099A2">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实践Pra.</w:t>
            </w:r>
          </w:p>
        </w:tc>
        <w:tc>
          <w:tcPr>
            <w:tcW w:w="470" w:type="dxa"/>
            <w:tcMar>
              <w:top w:w="57" w:type="dxa"/>
              <w:left w:w="28" w:type="dxa"/>
              <w:bottom w:w="57" w:type="dxa"/>
              <w:right w:w="28" w:type="dxa"/>
            </w:tcMar>
            <w:vAlign w:val="center"/>
          </w:tcPr>
          <w:p w14:paraId="08B1BB0D">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习题</w:t>
            </w:r>
          </w:p>
          <w:p w14:paraId="56E72332">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Ueb</w:t>
            </w:r>
          </w:p>
        </w:tc>
        <w:tc>
          <w:tcPr>
            <w:tcW w:w="887" w:type="dxa"/>
            <w:vMerge w:val="continue"/>
            <w:tcMar>
              <w:top w:w="57" w:type="dxa"/>
              <w:left w:w="28" w:type="dxa"/>
              <w:bottom w:w="57" w:type="dxa"/>
              <w:right w:w="28" w:type="dxa"/>
            </w:tcMar>
            <w:vAlign w:val="center"/>
          </w:tcPr>
          <w:p w14:paraId="5833D695">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709" w:type="dxa"/>
            <w:vMerge w:val="continue"/>
            <w:tcMar>
              <w:top w:w="57" w:type="dxa"/>
              <w:left w:w="28" w:type="dxa"/>
              <w:bottom w:w="57" w:type="dxa"/>
              <w:right w:w="28" w:type="dxa"/>
            </w:tcMar>
            <w:vAlign w:val="center"/>
          </w:tcPr>
          <w:p w14:paraId="0848E1BE">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r>
      <w:tr w14:paraId="632E38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restart"/>
            <w:tcMar>
              <w:top w:w="57" w:type="dxa"/>
              <w:left w:w="28" w:type="dxa"/>
              <w:bottom w:w="57" w:type="dxa"/>
              <w:right w:w="28" w:type="dxa"/>
            </w:tcMar>
            <w:textDirection w:val="tbRlV"/>
            <w:vAlign w:val="center"/>
          </w:tcPr>
          <w:p w14:paraId="2B67F0B5">
            <w:pPr>
              <w:spacing w:line="260" w:lineRule="exact"/>
              <w:ind w:left="113" w:right="113"/>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学科基础必修  Basic Courses Required</w:t>
            </w:r>
          </w:p>
        </w:tc>
        <w:tc>
          <w:tcPr>
            <w:tcW w:w="1156" w:type="dxa"/>
            <w:tcMar>
              <w:top w:w="57" w:type="dxa"/>
              <w:left w:w="28" w:type="dxa"/>
              <w:bottom w:w="57" w:type="dxa"/>
              <w:right w:w="28" w:type="dxa"/>
            </w:tcMar>
            <w:vAlign w:val="center"/>
          </w:tcPr>
          <w:p w14:paraId="0E1D300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213100035618</w:t>
            </w:r>
          </w:p>
        </w:tc>
        <w:tc>
          <w:tcPr>
            <w:tcW w:w="2074" w:type="dxa"/>
            <w:tcMar>
              <w:top w:w="57" w:type="dxa"/>
              <w:left w:w="28" w:type="dxa"/>
              <w:bottom w:w="57" w:type="dxa"/>
              <w:right w:w="28" w:type="dxa"/>
            </w:tcMar>
            <w:vAlign w:val="center"/>
          </w:tcPr>
          <w:p w14:paraId="3764493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无机化学（B）Z</w:t>
            </w:r>
          </w:p>
          <w:p w14:paraId="0DF750B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xml:space="preserve">Inorganic Chemistry </w:t>
            </w:r>
          </w:p>
        </w:tc>
        <w:tc>
          <w:tcPr>
            <w:tcW w:w="567" w:type="dxa"/>
            <w:tcMar>
              <w:top w:w="57" w:type="dxa"/>
              <w:left w:w="28" w:type="dxa"/>
              <w:bottom w:w="57" w:type="dxa"/>
              <w:right w:w="28" w:type="dxa"/>
            </w:tcMar>
            <w:vAlign w:val="center"/>
          </w:tcPr>
          <w:p w14:paraId="296E915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w:t>
            </w:r>
          </w:p>
        </w:tc>
        <w:tc>
          <w:tcPr>
            <w:tcW w:w="517" w:type="dxa"/>
            <w:tcMar>
              <w:top w:w="57" w:type="dxa"/>
              <w:left w:w="28" w:type="dxa"/>
              <w:bottom w:w="57" w:type="dxa"/>
              <w:right w:w="28" w:type="dxa"/>
            </w:tcMar>
            <w:vAlign w:val="center"/>
          </w:tcPr>
          <w:p w14:paraId="60CE91A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48</w:t>
            </w:r>
          </w:p>
        </w:tc>
        <w:tc>
          <w:tcPr>
            <w:tcW w:w="468" w:type="dxa"/>
            <w:tcMar>
              <w:top w:w="57" w:type="dxa"/>
              <w:left w:w="28" w:type="dxa"/>
              <w:bottom w:w="57" w:type="dxa"/>
              <w:right w:w="28" w:type="dxa"/>
            </w:tcMar>
            <w:vAlign w:val="center"/>
          </w:tcPr>
          <w:p w14:paraId="771D73C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48</w:t>
            </w:r>
          </w:p>
        </w:tc>
        <w:tc>
          <w:tcPr>
            <w:tcW w:w="468" w:type="dxa"/>
            <w:tcMar>
              <w:top w:w="57" w:type="dxa"/>
              <w:left w:w="28" w:type="dxa"/>
              <w:bottom w:w="57" w:type="dxa"/>
              <w:right w:w="28" w:type="dxa"/>
            </w:tcMar>
            <w:vAlign w:val="center"/>
          </w:tcPr>
          <w:p w14:paraId="47F80FD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6F18A97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23FFE2D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5B768C0B">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709" w:type="dxa"/>
            <w:tcMar>
              <w:top w:w="57" w:type="dxa"/>
              <w:left w:w="28" w:type="dxa"/>
              <w:bottom w:w="57" w:type="dxa"/>
              <w:right w:w="28" w:type="dxa"/>
            </w:tcMar>
            <w:vAlign w:val="center"/>
          </w:tcPr>
          <w:p w14:paraId="05E4E99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29ED0A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textDirection w:val="tbRlV"/>
            <w:vAlign w:val="center"/>
          </w:tcPr>
          <w:p w14:paraId="17F6DFE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36BD229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213110035818</w:t>
            </w:r>
          </w:p>
        </w:tc>
        <w:tc>
          <w:tcPr>
            <w:tcW w:w="2074" w:type="dxa"/>
            <w:tcMar>
              <w:top w:w="57" w:type="dxa"/>
              <w:left w:w="28" w:type="dxa"/>
              <w:bottom w:w="57" w:type="dxa"/>
              <w:right w:w="28" w:type="dxa"/>
            </w:tcMar>
            <w:vAlign w:val="center"/>
          </w:tcPr>
          <w:p w14:paraId="1A0B352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无机化学实验（C）</w:t>
            </w:r>
          </w:p>
          <w:p w14:paraId="7633A23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xml:space="preserve">Inorganic Chemistry Experiments </w:t>
            </w:r>
          </w:p>
        </w:tc>
        <w:tc>
          <w:tcPr>
            <w:tcW w:w="567" w:type="dxa"/>
            <w:tcMar>
              <w:top w:w="57" w:type="dxa"/>
              <w:left w:w="28" w:type="dxa"/>
              <w:bottom w:w="57" w:type="dxa"/>
              <w:right w:w="28" w:type="dxa"/>
            </w:tcMar>
            <w:vAlign w:val="center"/>
          </w:tcPr>
          <w:p w14:paraId="47375BB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/0.5</w:t>
            </w:r>
          </w:p>
        </w:tc>
        <w:tc>
          <w:tcPr>
            <w:tcW w:w="517" w:type="dxa"/>
            <w:tcMar>
              <w:top w:w="57" w:type="dxa"/>
              <w:left w:w="28" w:type="dxa"/>
              <w:bottom w:w="57" w:type="dxa"/>
              <w:right w:w="28" w:type="dxa"/>
            </w:tcMar>
            <w:vAlign w:val="center"/>
          </w:tcPr>
          <w:p w14:paraId="08FEAA6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468" w:type="dxa"/>
            <w:tcMar>
              <w:top w:w="57" w:type="dxa"/>
              <w:left w:w="28" w:type="dxa"/>
              <w:bottom w:w="57" w:type="dxa"/>
              <w:right w:w="28" w:type="dxa"/>
            </w:tcMar>
            <w:vAlign w:val="center"/>
          </w:tcPr>
          <w:p w14:paraId="0D46FCB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67A4DE9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468" w:type="dxa"/>
            <w:tcMar>
              <w:top w:w="57" w:type="dxa"/>
              <w:left w:w="28" w:type="dxa"/>
              <w:bottom w:w="57" w:type="dxa"/>
              <w:right w:w="28" w:type="dxa"/>
            </w:tcMar>
            <w:vAlign w:val="center"/>
          </w:tcPr>
          <w:p w14:paraId="62C068A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222D122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14677239">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709" w:type="dxa"/>
            <w:tcMar>
              <w:top w:w="57" w:type="dxa"/>
              <w:left w:w="28" w:type="dxa"/>
              <w:bottom w:w="57" w:type="dxa"/>
              <w:right w:w="28" w:type="dxa"/>
            </w:tcMar>
            <w:vAlign w:val="center"/>
          </w:tcPr>
          <w:p w14:paraId="095480D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12129A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textDirection w:val="tbRlV"/>
            <w:vAlign w:val="center"/>
          </w:tcPr>
          <w:p w14:paraId="214DFEB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220D31A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2101000113</w:t>
            </w:r>
          </w:p>
        </w:tc>
        <w:tc>
          <w:tcPr>
            <w:tcW w:w="2074" w:type="dxa"/>
            <w:tcMar>
              <w:top w:w="57" w:type="dxa"/>
              <w:left w:w="28" w:type="dxa"/>
              <w:bottom w:w="57" w:type="dxa"/>
              <w:right w:w="28" w:type="dxa"/>
            </w:tcMar>
            <w:vAlign w:val="center"/>
          </w:tcPr>
          <w:p w14:paraId="549C7B2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高等数学A(1)</w:t>
            </w:r>
          </w:p>
          <w:p w14:paraId="7C7F5F7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Higher Mathematics A (1)</w:t>
            </w:r>
          </w:p>
        </w:tc>
        <w:tc>
          <w:tcPr>
            <w:tcW w:w="567" w:type="dxa"/>
            <w:tcMar>
              <w:top w:w="57" w:type="dxa"/>
              <w:left w:w="28" w:type="dxa"/>
              <w:bottom w:w="57" w:type="dxa"/>
              <w:right w:w="28" w:type="dxa"/>
            </w:tcMar>
            <w:vAlign w:val="center"/>
          </w:tcPr>
          <w:p w14:paraId="5FAFB00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w:t>
            </w:r>
          </w:p>
        </w:tc>
        <w:tc>
          <w:tcPr>
            <w:tcW w:w="517" w:type="dxa"/>
            <w:tcMar>
              <w:top w:w="57" w:type="dxa"/>
              <w:left w:w="28" w:type="dxa"/>
              <w:bottom w:w="57" w:type="dxa"/>
              <w:right w:w="28" w:type="dxa"/>
            </w:tcMar>
            <w:vAlign w:val="center"/>
          </w:tcPr>
          <w:p w14:paraId="421A5D5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80</w:t>
            </w:r>
          </w:p>
        </w:tc>
        <w:tc>
          <w:tcPr>
            <w:tcW w:w="468" w:type="dxa"/>
            <w:tcMar>
              <w:top w:w="57" w:type="dxa"/>
              <w:left w:w="28" w:type="dxa"/>
              <w:bottom w:w="57" w:type="dxa"/>
              <w:right w:w="28" w:type="dxa"/>
            </w:tcMar>
            <w:vAlign w:val="center"/>
          </w:tcPr>
          <w:p w14:paraId="1460EF8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64</w:t>
            </w:r>
          </w:p>
        </w:tc>
        <w:tc>
          <w:tcPr>
            <w:tcW w:w="468" w:type="dxa"/>
            <w:tcMar>
              <w:top w:w="57" w:type="dxa"/>
              <w:left w:w="28" w:type="dxa"/>
              <w:bottom w:w="57" w:type="dxa"/>
              <w:right w:w="28" w:type="dxa"/>
            </w:tcMar>
            <w:vAlign w:val="center"/>
          </w:tcPr>
          <w:p w14:paraId="68B3A22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24688CE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4F7E6DE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887" w:type="dxa"/>
            <w:tcMar>
              <w:top w:w="57" w:type="dxa"/>
              <w:left w:w="28" w:type="dxa"/>
              <w:bottom w:w="57" w:type="dxa"/>
              <w:right w:w="28" w:type="dxa"/>
            </w:tcMar>
            <w:vAlign w:val="center"/>
          </w:tcPr>
          <w:p w14:paraId="746651D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709" w:type="dxa"/>
            <w:tcMar>
              <w:top w:w="57" w:type="dxa"/>
              <w:left w:w="28" w:type="dxa"/>
              <w:bottom w:w="57" w:type="dxa"/>
              <w:right w:w="28" w:type="dxa"/>
            </w:tcMar>
            <w:vAlign w:val="center"/>
          </w:tcPr>
          <w:p w14:paraId="0FB3AB3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049C72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textDirection w:val="tbRlV"/>
            <w:vAlign w:val="center"/>
          </w:tcPr>
          <w:p w14:paraId="6D80E3E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59937A3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2101000118</w:t>
            </w:r>
          </w:p>
        </w:tc>
        <w:tc>
          <w:tcPr>
            <w:tcW w:w="2074" w:type="dxa"/>
            <w:tcMar>
              <w:top w:w="57" w:type="dxa"/>
              <w:left w:w="28" w:type="dxa"/>
              <w:bottom w:w="57" w:type="dxa"/>
              <w:right w:w="28" w:type="dxa"/>
            </w:tcMar>
            <w:vAlign w:val="center"/>
          </w:tcPr>
          <w:p w14:paraId="490109D3">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线性代数</w:t>
            </w:r>
          </w:p>
          <w:p w14:paraId="7F3ACD37">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Linear Algebra</w:t>
            </w:r>
          </w:p>
        </w:tc>
        <w:tc>
          <w:tcPr>
            <w:tcW w:w="567" w:type="dxa"/>
            <w:tcMar>
              <w:top w:w="57" w:type="dxa"/>
              <w:left w:w="28" w:type="dxa"/>
              <w:bottom w:w="57" w:type="dxa"/>
              <w:right w:w="28" w:type="dxa"/>
            </w:tcMar>
            <w:vAlign w:val="center"/>
          </w:tcPr>
          <w:p w14:paraId="7DA99B34">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w:t>
            </w:r>
          </w:p>
        </w:tc>
        <w:tc>
          <w:tcPr>
            <w:tcW w:w="517" w:type="dxa"/>
            <w:tcMar>
              <w:top w:w="57" w:type="dxa"/>
              <w:left w:w="28" w:type="dxa"/>
              <w:bottom w:w="57" w:type="dxa"/>
              <w:right w:w="28" w:type="dxa"/>
            </w:tcMar>
            <w:vAlign w:val="center"/>
          </w:tcPr>
          <w:p w14:paraId="7D5C6CF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48</w:t>
            </w:r>
          </w:p>
        </w:tc>
        <w:tc>
          <w:tcPr>
            <w:tcW w:w="468" w:type="dxa"/>
            <w:tcMar>
              <w:top w:w="57" w:type="dxa"/>
              <w:left w:w="28" w:type="dxa"/>
              <w:bottom w:w="57" w:type="dxa"/>
              <w:right w:w="28" w:type="dxa"/>
            </w:tcMar>
            <w:vAlign w:val="center"/>
          </w:tcPr>
          <w:p w14:paraId="3303F2F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7368889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72BD323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7DAAB2F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887" w:type="dxa"/>
            <w:tcMar>
              <w:top w:w="57" w:type="dxa"/>
              <w:left w:w="28" w:type="dxa"/>
              <w:bottom w:w="57" w:type="dxa"/>
              <w:right w:w="28" w:type="dxa"/>
            </w:tcMar>
            <w:vAlign w:val="center"/>
          </w:tcPr>
          <w:p w14:paraId="78B13821">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709" w:type="dxa"/>
            <w:tcMar>
              <w:top w:w="57" w:type="dxa"/>
              <w:left w:w="28" w:type="dxa"/>
              <w:bottom w:w="57" w:type="dxa"/>
              <w:right w:w="28" w:type="dxa"/>
            </w:tcMar>
            <w:vAlign w:val="center"/>
          </w:tcPr>
          <w:p w14:paraId="7D4BF72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64CD3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textDirection w:val="tbRlV"/>
            <w:vAlign w:val="center"/>
          </w:tcPr>
          <w:p w14:paraId="1800429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1183D64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213103005213</w:t>
            </w:r>
          </w:p>
        </w:tc>
        <w:tc>
          <w:tcPr>
            <w:tcW w:w="2074" w:type="dxa"/>
            <w:tcMar>
              <w:top w:w="57" w:type="dxa"/>
              <w:left w:w="28" w:type="dxa"/>
              <w:bottom w:w="57" w:type="dxa"/>
              <w:right w:w="28" w:type="dxa"/>
            </w:tcMar>
            <w:vAlign w:val="center"/>
          </w:tcPr>
          <w:p w14:paraId="5028A8A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分析化学(B)</w:t>
            </w:r>
          </w:p>
          <w:p w14:paraId="368A912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xml:space="preserve">Analytical Chemistry (B) </w:t>
            </w:r>
          </w:p>
        </w:tc>
        <w:tc>
          <w:tcPr>
            <w:tcW w:w="567" w:type="dxa"/>
            <w:tcMar>
              <w:top w:w="57" w:type="dxa"/>
              <w:left w:w="28" w:type="dxa"/>
              <w:bottom w:w="57" w:type="dxa"/>
              <w:right w:w="28" w:type="dxa"/>
            </w:tcMar>
            <w:vAlign w:val="center"/>
          </w:tcPr>
          <w:p w14:paraId="548A47D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517" w:type="dxa"/>
            <w:tcMar>
              <w:top w:w="57" w:type="dxa"/>
              <w:left w:w="28" w:type="dxa"/>
              <w:bottom w:w="57" w:type="dxa"/>
              <w:right w:w="28" w:type="dxa"/>
            </w:tcMar>
            <w:vAlign w:val="center"/>
          </w:tcPr>
          <w:p w14:paraId="0B8DD18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3625430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6EEC357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36467A0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70F80FD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6100A7E2">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1</w:t>
            </w:r>
          </w:p>
        </w:tc>
        <w:tc>
          <w:tcPr>
            <w:tcW w:w="709" w:type="dxa"/>
            <w:tcMar>
              <w:top w:w="57" w:type="dxa"/>
              <w:left w:w="28" w:type="dxa"/>
              <w:bottom w:w="57" w:type="dxa"/>
              <w:right w:w="28" w:type="dxa"/>
            </w:tcMar>
            <w:vAlign w:val="center"/>
          </w:tcPr>
          <w:p w14:paraId="50D772A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2565C9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textDirection w:val="tbRlV"/>
            <w:vAlign w:val="center"/>
          </w:tcPr>
          <w:p w14:paraId="5A00441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601EC40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213110036418</w:t>
            </w:r>
          </w:p>
        </w:tc>
        <w:tc>
          <w:tcPr>
            <w:tcW w:w="2074" w:type="dxa"/>
            <w:tcMar>
              <w:top w:w="57" w:type="dxa"/>
              <w:left w:w="28" w:type="dxa"/>
              <w:bottom w:w="57" w:type="dxa"/>
              <w:right w:w="28" w:type="dxa"/>
            </w:tcMar>
            <w:vAlign w:val="center"/>
          </w:tcPr>
          <w:p w14:paraId="6CFAA08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分析化学实验（B）</w:t>
            </w:r>
          </w:p>
          <w:p w14:paraId="76FB2D4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xml:space="preserve">Analytical Chemistry Experiments </w:t>
            </w:r>
          </w:p>
        </w:tc>
        <w:tc>
          <w:tcPr>
            <w:tcW w:w="567" w:type="dxa"/>
            <w:tcMar>
              <w:top w:w="57" w:type="dxa"/>
              <w:left w:w="28" w:type="dxa"/>
              <w:bottom w:w="57" w:type="dxa"/>
              <w:right w:w="28" w:type="dxa"/>
            </w:tcMar>
            <w:vAlign w:val="center"/>
          </w:tcPr>
          <w:p w14:paraId="33453F8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517" w:type="dxa"/>
            <w:tcMar>
              <w:top w:w="57" w:type="dxa"/>
              <w:left w:w="28" w:type="dxa"/>
              <w:bottom w:w="57" w:type="dxa"/>
              <w:right w:w="28" w:type="dxa"/>
            </w:tcMar>
            <w:vAlign w:val="center"/>
          </w:tcPr>
          <w:p w14:paraId="09C6890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67A57D3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0085157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3ECB1E9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3076923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39FDFF97">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709" w:type="dxa"/>
            <w:tcMar>
              <w:top w:w="57" w:type="dxa"/>
              <w:left w:w="28" w:type="dxa"/>
              <w:bottom w:w="57" w:type="dxa"/>
              <w:right w:w="28" w:type="dxa"/>
            </w:tcMar>
            <w:vAlign w:val="center"/>
          </w:tcPr>
          <w:p w14:paraId="0EED29F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21D916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textDirection w:val="tbRlV"/>
            <w:vAlign w:val="center"/>
          </w:tcPr>
          <w:p w14:paraId="49D3A19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7591171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224100029423</w:t>
            </w:r>
          </w:p>
        </w:tc>
        <w:tc>
          <w:tcPr>
            <w:tcW w:w="2074" w:type="dxa"/>
            <w:tcMar>
              <w:top w:w="57" w:type="dxa"/>
              <w:left w:w="28" w:type="dxa"/>
              <w:bottom w:w="57" w:type="dxa"/>
              <w:right w:w="28" w:type="dxa"/>
            </w:tcMar>
            <w:vAlign w:val="center"/>
          </w:tcPr>
          <w:p w14:paraId="34E090C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 xml:space="preserve">资源与环境概论 </w:t>
            </w:r>
            <w:r>
              <w:rPr>
                <w:rFonts w:ascii="Times New Roman" w:hAnsi="Times New Roman" w:cs="Times New Roman"/>
                <w:color w:val="000000" w:themeColor="text1"/>
                <w:sz w:val="18"/>
                <w:highlight w:val="none"/>
                <w14:textFill>
                  <w14:solidFill>
                    <w14:schemeClr w14:val="tx1"/>
                  </w14:solidFill>
                </w14:textFill>
              </w:rPr>
              <w:t xml:space="preserve">Introduction to National Resources </w:t>
            </w:r>
            <w:r>
              <w:rPr>
                <w:rFonts w:hint="eastAsia" w:ascii="Times New Roman" w:hAnsi="Times New Roman" w:cs="Times New Roman"/>
                <w:color w:val="000000" w:themeColor="text1"/>
                <w:sz w:val="18"/>
                <w:highlight w:val="none"/>
                <w:lang w:val="en-US" w:eastAsia="zh-CN"/>
                <w14:textFill>
                  <w14:solidFill>
                    <w14:schemeClr w14:val="tx1"/>
                  </w14:solidFill>
                </w14:textFill>
              </w:rPr>
              <w:t>a</w:t>
            </w:r>
            <w:r>
              <w:rPr>
                <w:rFonts w:ascii="Times New Roman" w:hAnsi="Times New Roman" w:cs="Times New Roman"/>
                <w:color w:val="000000" w:themeColor="text1"/>
                <w:sz w:val="18"/>
                <w:highlight w:val="none"/>
                <w14:textFill>
                  <w14:solidFill>
                    <w14:schemeClr w14:val="tx1"/>
                  </w14:solidFill>
                </w14:textFill>
              </w:rPr>
              <w:t>nd Environmental Protection</w:t>
            </w:r>
            <w:r>
              <w:rPr>
                <w:rFonts w:hint="eastAsia" w:ascii="Times New Roman" w:hAnsi="Times New Roman" w:cs="Times New Roman"/>
                <w:color w:val="000000" w:themeColor="text1"/>
                <w:sz w:val="18"/>
                <w:highlight w:val="none"/>
                <w14:textFill>
                  <w14:solidFill>
                    <w14:schemeClr w14:val="tx1"/>
                  </w14:solidFill>
                </w14:textFill>
              </w:rPr>
              <w:t xml:space="preserve"> </w:t>
            </w:r>
            <w:r>
              <w:rPr>
                <w:rFonts w:ascii="Times New Roman" w:hAnsi="Times New Roman" w:cs="Times New Roman"/>
                <w:color w:val="000000" w:themeColor="text1"/>
                <w:sz w:val="18"/>
                <w:highlight w:val="none"/>
                <w14:textFill>
                  <w14:solidFill>
                    <w14:schemeClr w14:val="tx1"/>
                  </w14:solidFill>
                </w14:textFill>
              </w:rPr>
              <w:t xml:space="preserve">   </w:t>
            </w:r>
          </w:p>
        </w:tc>
        <w:tc>
          <w:tcPr>
            <w:tcW w:w="567" w:type="dxa"/>
            <w:tcMar>
              <w:top w:w="57" w:type="dxa"/>
              <w:left w:w="28" w:type="dxa"/>
              <w:bottom w:w="57" w:type="dxa"/>
              <w:right w:w="28" w:type="dxa"/>
            </w:tcMar>
            <w:vAlign w:val="center"/>
          </w:tcPr>
          <w:p w14:paraId="3FBF12A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p>
        </w:tc>
        <w:tc>
          <w:tcPr>
            <w:tcW w:w="517" w:type="dxa"/>
            <w:tcMar>
              <w:top w:w="57" w:type="dxa"/>
              <w:left w:w="28" w:type="dxa"/>
              <w:bottom w:w="57" w:type="dxa"/>
              <w:right w:w="28" w:type="dxa"/>
            </w:tcMar>
            <w:vAlign w:val="center"/>
          </w:tcPr>
          <w:p w14:paraId="3F3C63E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16</w:t>
            </w:r>
          </w:p>
        </w:tc>
        <w:tc>
          <w:tcPr>
            <w:tcW w:w="468" w:type="dxa"/>
            <w:tcMar>
              <w:top w:w="57" w:type="dxa"/>
              <w:left w:w="28" w:type="dxa"/>
              <w:bottom w:w="57" w:type="dxa"/>
              <w:right w:w="28" w:type="dxa"/>
            </w:tcMar>
            <w:vAlign w:val="center"/>
          </w:tcPr>
          <w:p w14:paraId="4312FC8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16</w:t>
            </w:r>
          </w:p>
        </w:tc>
        <w:tc>
          <w:tcPr>
            <w:tcW w:w="468" w:type="dxa"/>
            <w:tcMar>
              <w:top w:w="57" w:type="dxa"/>
              <w:left w:w="28" w:type="dxa"/>
              <w:bottom w:w="57" w:type="dxa"/>
              <w:right w:w="28" w:type="dxa"/>
            </w:tcMar>
            <w:vAlign w:val="center"/>
          </w:tcPr>
          <w:p w14:paraId="7A453D3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7699832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4AA029A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1616CC11">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p>
        </w:tc>
        <w:tc>
          <w:tcPr>
            <w:tcW w:w="709" w:type="dxa"/>
            <w:tcMar>
              <w:top w:w="57" w:type="dxa"/>
              <w:left w:w="28" w:type="dxa"/>
              <w:bottom w:w="57" w:type="dxa"/>
              <w:right w:w="28" w:type="dxa"/>
            </w:tcMar>
            <w:vAlign w:val="center"/>
          </w:tcPr>
          <w:p w14:paraId="7564955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38AFAE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textDirection w:val="tbRlV"/>
            <w:vAlign w:val="center"/>
          </w:tcPr>
          <w:p w14:paraId="46ABAEA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432705E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209100064918</w:t>
            </w:r>
          </w:p>
        </w:tc>
        <w:tc>
          <w:tcPr>
            <w:tcW w:w="2074" w:type="dxa"/>
            <w:tcMar>
              <w:top w:w="57" w:type="dxa"/>
              <w:left w:w="28" w:type="dxa"/>
              <w:bottom w:w="57" w:type="dxa"/>
              <w:right w:w="28" w:type="dxa"/>
            </w:tcMar>
            <w:vAlign w:val="center"/>
          </w:tcPr>
          <w:p w14:paraId="1C63314B">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hint="eastAsia" w:ascii="Times New Roman" w:hAnsi="Times New Roman" w:cs="Times New Roman"/>
                <w:color w:val="000000" w:themeColor="text1"/>
                <w:sz w:val="18"/>
                <w:szCs w:val="22"/>
                <w:highlight w:val="none"/>
                <w14:textFill>
                  <w14:solidFill>
                    <w14:schemeClr w14:val="tx1"/>
                  </w14:solidFill>
                </w14:textFill>
              </w:rPr>
              <w:t xml:space="preserve">人工智能与Python程序设计            </w:t>
            </w:r>
            <w:r>
              <w:rPr>
                <w:rFonts w:ascii="Times New Roman" w:hAnsi="Times New Roman" w:cs="Times New Roman"/>
                <w:color w:val="000000" w:themeColor="text1"/>
                <w:sz w:val="18"/>
                <w:highlight w:val="none"/>
                <w14:textFill>
                  <w14:solidFill>
                    <w14:schemeClr w14:val="tx1"/>
                  </w14:solidFill>
                </w14:textFill>
              </w:rPr>
              <w:t>Artificial Intelligence and Python Programming</w:t>
            </w:r>
          </w:p>
        </w:tc>
        <w:tc>
          <w:tcPr>
            <w:tcW w:w="567" w:type="dxa"/>
            <w:tcMar>
              <w:top w:w="57" w:type="dxa"/>
              <w:left w:w="28" w:type="dxa"/>
              <w:bottom w:w="57" w:type="dxa"/>
              <w:right w:w="28" w:type="dxa"/>
            </w:tcMar>
            <w:vAlign w:val="center"/>
          </w:tcPr>
          <w:p w14:paraId="4DB361A6">
            <w:pPr>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2.5</w:t>
            </w:r>
          </w:p>
        </w:tc>
        <w:tc>
          <w:tcPr>
            <w:tcW w:w="517" w:type="dxa"/>
            <w:tcMar>
              <w:top w:w="57" w:type="dxa"/>
              <w:left w:w="28" w:type="dxa"/>
              <w:bottom w:w="57" w:type="dxa"/>
              <w:right w:w="28" w:type="dxa"/>
            </w:tcMar>
            <w:vAlign w:val="center"/>
          </w:tcPr>
          <w:p w14:paraId="5AB099F9">
            <w:pPr>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56</w:t>
            </w:r>
          </w:p>
        </w:tc>
        <w:tc>
          <w:tcPr>
            <w:tcW w:w="468" w:type="dxa"/>
            <w:tcMar>
              <w:top w:w="57" w:type="dxa"/>
              <w:left w:w="28" w:type="dxa"/>
              <w:bottom w:w="57" w:type="dxa"/>
              <w:right w:w="28" w:type="dxa"/>
            </w:tcMar>
            <w:vAlign w:val="center"/>
          </w:tcPr>
          <w:p w14:paraId="2DFCD33B">
            <w:pPr>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24</w:t>
            </w:r>
          </w:p>
        </w:tc>
        <w:tc>
          <w:tcPr>
            <w:tcW w:w="468" w:type="dxa"/>
            <w:tcMar>
              <w:top w:w="57" w:type="dxa"/>
              <w:left w:w="28" w:type="dxa"/>
              <w:bottom w:w="57" w:type="dxa"/>
              <w:right w:w="28" w:type="dxa"/>
            </w:tcMar>
            <w:vAlign w:val="center"/>
          </w:tcPr>
          <w:p w14:paraId="22D20BBD">
            <w:pPr>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33E18BB7">
            <w:pPr>
              <w:ind w:left="4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70" w:type="dxa"/>
            <w:tcMar>
              <w:top w:w="57" w:type="dxa"/>
              <w:left w:w="28" w:type="dxa"/>
              <w:bottom w:w="57" w:type="dxa"/>
              <w:right w:w="28" w:type="dxa"/>
            </w:tcMar>
            <w:vAlign w:val="center"/>
          </w:tcPr>
          <w:p w14:paraId="07122880">
            <w:pPr>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5E9889CA">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w:t>
            </w:r>
          </w:p>
        </w:tc>
        <w:tc>
          <w:tcPr>
            <w:tcW w:w="709" w:type="dxa"/>
            <w:tcMar>
              <w:top w:w="57" w:type="dxa"/>
              <w:left w:w="28" w:type="dxa"/>
              <w:bottom w:w="57" w:type="dxa"/>
              <w:right w:w="28" w:type="dxa"/>
            </w:tcMar>
            <w:vAlign w:val="center"/>
          </w:tcPr>
          <w:p w14:paraId="047EFB0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人工智能类课程</w:t>
            </w:r>
          </w:p>
        </w:tc>
      </w:tr>
      <w:tr w14:paraId="215507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5A6F550F">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66511C8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210100025623</w:t>
            </w:r>
          </w:p>
        </w:tc>
        <w:tc>
          <w:tcPr>
            <w:tcW w:w="2074" w:type="dxa"/>
            <w:tcMar>
              <w:top w:w="57" w:type="dxa"/>
              <w:left w:w="28" w:type="dxa"/>
              <w:bottom w:w="57" w:type="dxa"/>
              <w:right w:w="28" w:type="dxa"/>
            </w:tcMar>
            <w:vAlign w:val="center"/>
          </w:tcPr>
          <w:p w14:paraId="4A9714F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高等数学A(2)</w:t>
            </w:r>
          </w:p>
          <w:p w14:paraId="37D8242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Higher Mathematics A (2)</w:t>
            </w:r>
          </w:p>
        </w:tc>
        <w:tc>
          <w:tcPr>
            <w:tcW w:w="567" w:type="dxa"/>
            <w:tcMar>
              <w:top w:w="57" w:type="dxa"/>
              <w:left w:w="28" w:type="dxa"/>
              <w:bottom w:w="57" w:type="dxa"/>
              <w:right w:w="28" w:type="dxa"/>
            </w:tcMar>
            <w:vAlign w:val="center"/>
          </w:tcPr>
          <w:p w14:paraId="2D97AFF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4.5</w:t>
            </w:r>
          </w:p>
        </w:tc>
        <w:tc>
          <w:tcPr>
            <w:tcW w:w="517" w:type="dxa"/>
            <w:tcMar>
              <w:top w:w="57" w:type="dxa"/>
              <w:left w:w="28" w:type="dxa"/>
              <w:bottom w:w="57" w:type="dxa"/>
              <w:right w:w="28" w:type="dxa"/>
            </w:tcMar>
            <w:vAlign w:val="center"/>
          </w:tcPr>
          <w:p w14:paraId="2C4FB38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96</w:t>
            </w:r>
          </w:p>
        </w:tc>
        <w:tc>
          <w:tcPr>
            <w:tcW w:w="468" w:type="dxa"/>
            <w:tcMar>
              <w:top w:w="57" w:type="dxa"/>
              <w:left w:w="28" w:type="dxa"/>
              <w:bottom w:w="57" w:type="dxa"/>
              <w:right w:w="28" w:type="dxa"/>
            </w:tcMar>
            <w:vAlign w:val="center"/>
          </w:tcPr>
          <w:p w14:paraId="785EDC5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72</w:t>
            </w:r>
          </w:p>
        </w:tc>
        <w:tc>
          <w:tcPr>
            <w:tcW w:w="468" w:type="dxa"/>
            <w:tcMar>
              <w:top w:w="57" w:type="dxa"/>
              <w:left w:w="28" w:type="dxa"/>
              <w:bottom w:w="57" w:type="dxa"/>
              <w:right w:w="28" w:type="dxa"/>
            </w:tcMar>
            <w:vAlign w:val="center"/>
          </w:tcPr>
          <w:p w14:paraId="26C9155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07CABEC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6BE9779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887" w:type="dxa"/>
            <w:tcMar>
              <w:top w:w="57" w:type="dxa"/>
              <w:left w:w="28" w:type="dxa"/>
              <w:bottom w:w="57" w:type="dxa"/>
              <w:right w:w="28" w:type="dxa"/>
            </w:tcMar>
            <w:vAlign w:val="center"/>
          </w:tcPr>
          <w:p w14:paraId="0069AEC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709" w:type="dxa"/>
            <w:tcMar>
              <w:top w:w="57" w:type="dxa"/>
              <w:left w:w="28" w:type="dxa"/>
              <w:bottom w:w="57" w:type="dxa"/>
              <w:right w:w="28" w:type="dxa"/>
            </w:tcMar>
            <w:vAlign w:val="center"/>
          </w:tcPr>
          <w:p w14:paraId="2019633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2F2E5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7F84AD46">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45A6CFD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211100011318</w:t>
            </w:r>
          </w:p>
        </w:tc>
        <w:tc>
          <w:tcPr>
            <w:tcW w:w="2074" w:type="dxa"/>
            <w:tcMar>
              <w:top w:w="57" w:type="dxa"/>
              <w:left w:w="28" w:type="dxa"/>
              <w:bottom w:w="57" w:type="dxa"/>
              <w:right w:w="28" w:type="dxa"/>
            </w:tcMar>
            <w:vAlign w:val="center"/>
          </w:tcPr>
          <w:p w14:paraId="535CCEAD">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大学物理C</w:t>
            </w:r>
          </w:p>
          <w:p w14:paraId="314362A1">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College Physics C</w:t>
            </w:r>
          </w:p>
        </w:tc>
        <w:tc>
          <w:tcPr>
            <w:tcW w:w="567" w:type="dxa"/>
            <w:tcMar>
              <w:top w:w="57" w:type="dxa"/>
              <w:left w:w="28" w:type="dxa"/>
              <w:bottom w:w="57" w:type="dxa"/>
              <w:right w:w="28" w:type="dxa"/>
            </w:tcMar>
            <w:vAlign w:val="center"/>
          </w:tcPr>
          <w:p w14:paraId="2D83BDE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w:t>
            </w:r>
          </w:p>
        </w:tc>
        <w:tc>
          <w:tcPr>
            <w:tcW w:w="517" w:type="dxa"/>
            <w:tcMar>
              <w:top w:w="57" w:type="dxa"/>
              <w:left w:w="28" w:type="dxa"/>
              <w:bottom w:w="57" w:type="dxa"/>
              <w:right w:w="28" w:type="dxa"/>
            </w:tcMar>
            <w:vAlign w:val="center"/>
          </w:tcPr>
          <w:p w14:paraId="3D7A272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56</w:t>
            </w:r>
          </w:p>
        </w:tc>
        <w:tc>
          <w:tcPr>
            <w:tcW w:w="468" w:type="dxa"/>
            <w:tcMar>
              <w:top w:w="57" w:type="dxa"/>
              <w:left w:w="28" w:type="dxa"/>
              <w:bottom w:w="57" w:type="dxa"/>
              <w:right w:w="28" w:type="dxa"/>
            </w:tcMar>
            <w:vAlign w:val="center"/>
          </w:tcPr>
          <w:p w14:paraId="2C1D6B5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48</w:t>
            </w:r>
          </w:p>
        </w:tc>
        <w:tc>
          <w:tcPr>
            <w:tcW w:w="468" w:type="dxa"/>
            <w:tcMar>
              <w:top w:w="57" w:type="dxa"/>
              <w:left w:w="28" w:type="dxa"/>
              <w:bottom w:w="57" w:type="dxa"/>
              <w:right w:w="28" w:type="dxa"/>
            </w:tcMar>
            <w:vAlign w:val="center"/>
          </w:tcPr>
          <w:p w14:paraId="1CB48E6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20B0C42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3766F64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8</w:t>
            </w:r>
          </w:p>
        </w:tc>
        <w:tc>
          <w:tcPr>
            <w:tcW w:w="887" w:type="dxa"/>
            <w:tcMar>
              <w:top w:w="57" w:type="dxa"/>
              <w:left w:w="28" w:type="dxa"/>
              <w:bottom w:w="57" w:type="dxa"/>
              <w:right w:w="28" w:type="dxa"/>
            </w:tcMar>
            <w:vAlign w:val="center"/>
          </w:tcPr>
          <w:p w14:paraId="1AC6D909">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709" w:type="dxa"/>
            <w:tcMar>
              <w:top w:w="57" w:type="dxa"/>
              <w:left w:w="28" w:type="dxa"/>
              <w:bottom w:w="57" w:type="dxa"/>
              <w:right w:w="28" w:type="dxa"/>
            </w:tcMar>
            <w:vAlign w:val="center"/>
          </w:tcPr>
          <w:p w14:paraId="2162C0A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4981F0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32693B39">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24D46AB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211110021318</w:t>
            </w:r>
          </w:p>
        </w:tc>
        <w:tc>
          <w:tcPr>
            <w:tcW w:w="2074" w:type="dxa"/>
            <w:tcMar>
              <w:top w:w="57" w:type="dxa"/>
              <w:left w:w="28" w:type="dxa"/>
              <w:bottom w:w="57" w:type="dxa"/>
              <w:right w:w="28" w:type="dxa"/>
            </w:tcMar>
            <w:vAlign w:val="center"/>
          </w:tcPr>
          <w:p w14:paraId="6BC55FF0">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大学物理实验(1)</w:t>
            </w:r>
          </w:p>
          <w:p w14:paraId="458F694F">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University Physics (1)</w:t>
            </w:r>
            <w:r>
              <w:rPr>
                <w:rFonts w:ascii="Times New Roman" w:hAnsi="Times New Roman" w:cs="Times New Roman"/>
                <w:color w:val="000000" w:themeColor="text1"/>
                <w:sz w:val="18"/>
                <w:szCs w:val="18"/>
                <w:highlight w:val="none"/>
                <w14:textFill>
                  <w14:solidFill>
                    <w14:schemeClr w14:val="tx1"/>
                  </w14:solidFill>
                </w14:textFill>
              </w:rPr>
              <w:t xml:space="preserve"> Experiments</w:t>
            </w:r>
          </w:p>
        </w:tc>
        <w:tc>
          <w:tcPr>
            <w:tcW w:w="567" w:type="dxa"/>
            <w:tcMar>
              <w:top w:w="57" w:type="dxa"/>
              <w:left w:w="28" w:type="dxa"/>
              <w:bottom w:w="57" w:type="dxa"/>
              <w:right w:w="28" w:type="dxa"/>
            </w:tcMar>
            <w:vAlign w:val="center"/>
          </w:tcPr>
          <w:p w14:paraId="4BB61FA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0.5</w:t>
            </w:r>
          </w:p>
        </w:tc>
        <w:tc>
          <w:tcPr>
            <w:tcW w:w="517" w:type="dxa"/>
            <w:tcMar>
              <w:top w:w="57" w:type="dxa"/>
              <w:left w:w="28" w:type="dxa"/>
              <w:bottom w:w="57" w:type="dxa"/>
              <w:right w:w="28" w:type="dxa"/>
            </w:tcMar>
            <w:vAlign w:val="center"/>
          </w:tcPr>
          <w:p w14:paraId="64C1B90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468" w:type="dxa"/>
            <w:tcMar>
              <w:top w:w="57" w:type="dxa"/>
              <w:left w:w="28" w:type="dxa"/>
              <w:bottom w:w="57" w:type="dxa"/>
              <w:right w:w="28" w:type="dxa"/>
            </w:tcMar>
            <w:vAlign w:val="center"/>
          </w:tcPr>
          <w:p w14:paraId="5DB6AFF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72F4361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468" w:type="dxa"/>
            <w:tcMar>
              <w:top w:w="57" w:type="dxa"/>
              <w:left w:w="28" w:type="dxa"/>
              <w:bottom w:w="57" w:type="dxa"/>
              <w:right w:w="28" w:type="dxa"/>
            </w:tcMar>
            <w:vAlign w:val="center"/>
          </w:tcPr>
          <w:p w14:paraId="6D9E39F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08C6A39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555C530E">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709" w:type="dxa"/>
            <w:tcMar>
              <w:top w:w="57" w:type="dxa"/>
              <w:left w:w="28" w:type="dxa"/>
              <w:bottom w:w="57" w:type="dxa"/>
              <w:right w:w="28" w:type="dxa"/>
            </w:tcMar>
            <w:vAlign w:val="center"/>
          </w:tcPr>
          <w:p w14:paraId="2AACDFC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4CA012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0845C07E">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199F3DB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2241000067</w:t>
            </w:r>
          </w:p>
        </w:tc>
        <w:tc>
          <w:tcPr>
            <w:tcW w:w="2074" w:type="dxa"/>
            <w:tcMar>
              <w:top w:w="57" w:type="dxa"/>
              <w:left w:w="28" w:type="dxa"/>
              <w:bottom w:w="57" w:type="dxa"/>
              <w:right w:w="28" w:type="dxa"/>
            </w:tcMar>
            <w:vAlign w:val="center"/>
          </w:tcPr>
          <w:p w14:paraId="79E8A0B1">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工程测量学</w:t>
            </w:r>
          </w:p>
          <w:p w14:paraId="060D0ADB">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Engineering Surveying</w:t>
            </w:r>
          </w:p>
        </w:tc>
        <w:tc>
          <w:tcPr>
            <w:tcW w:w="567" w:type="dxa"/>
            <w:tcMar>
              <w:top w:w="57" w:type="dxa"/>
              <w:left w:w="28" w:type="dxa"/>
              <w:bottom w:w="57" w:type="dxa"/>
              <w:right w:w="28" w:type="dxa"/>
            </w:tcMar>
            <w:vAlign w:val="center"/>
          </w:tcPr>
          <w:p w14:paraId="6C648B2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517" w:type="dxa"/>
            <w:tcMar>
              <w:top w:w="57" w:type="dxa"/>
              <w:left w:w="28" w:type="dxa"/>
              <w:bottom w:w="57" w:type="dxa"/>
              <w:right w:w="28" w:type="dxa"/>
            </w:tcMar>
            <w:vAlign w:val="center"/>
          </w:tcPr>
          <w:p w14:paraId="5F12C46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6460325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7939BB1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1147405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2BB66F9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085CD345">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709" w:type="dxa"/>
            <w:tcMar>
              <w:top w:w="57" w:type="dxa"/>
              <w:left w:w="28" w:type="dxa"/>
              <w:bottom w:w="57" w:type="dxa"/>
              <w:right w:w="28" w:type="dxa"/>
            </w:tcMar>
            <w:vAlign w:val="center"/>
          </w:tcPr>
          <w:p w14:paraId="71B0FF2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人工智能</w:t>
            </w:r>
          </w:p>
        </w:tc>
      </w:tr>
      <w:tr w14:paraId="5ED7D6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3FE87BAF">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0FCD2B2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2101000112</w:t>
            </w:r>
          </w:p>
        </w:tc>
        <w:tc>
          <w:tcPr>
            <w:tcW w:w="2074" w:type="dxa"/>
            <w:tcMar>
              <w:top w:w="57" w:type="dxa"/>
              <w:left w:w="28" w:type="dxa"/>
              <w:bottom w:w="57" w:type="dxa"/>
              <w:right w:w="28" w:type="dxa"/>
            </w:tcMar>
            <w:vAlign w:val="center"/>
          </w:tcPr>
          <w:p w14:paraId="308E5DA9">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概率论与数理统计</w:t>
            </w:r>
          </w:p>
          <w:p w14:paraId="3AE05FC4">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Probability Theory and Mathematical Statistics</w:t>
            </w:r>
          </w:p>
        </w:tc>
        <w:tc>
          <w:tcPr>
            <w:tcW w:w="567" w:type="dxa"/>
            <w:tcMar>
              <w:top w:w="57" w:type="dxa"/>
              <w:left w:w="28" w:type="dxa"/>
              <w:bottom w:w="57" w:type="dxa"/>
              <w:right w:w="28" w:type="dxa"/>
            </w:tcMar>
            <w:vAlign w:val="center"/>
          </w:tcPr>
          <w:p w14:paraId="3B7DBF2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2.5</w:t>
            </w:r>
          </w:p>
        </w:tc>
        <w:tc>
          <w:tcPr>
            <w:tcW w:w="517" w:type="dxa"/>
            <w:tcMar>
              <w:top w:w="57" w:type="dxa"/>
              <w:left w:w="28" w:type="dxa"/>
              <w:bottom w:w="57" w:type="dxa"/>
              <w:right w:w="28" w:type="dxa"/>
            </w:tcMar>
            <w:vAlign w:val="center"/>
          </w:tcPr>
          <w:p w14:paraId="328550C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56</w:t>
            </w:r>
          </w:p>
        </w:tc>
        <w:tc>
          <w:tcPr>
            <w:tcW w:w="468" w:type="dxa"/>
            <w:tcMar>
              <w:top w:w="57" w:type="dxa"/>
              <w:left w:w="28" w:type="dxa"/>
              <w:bottom w:w="57" w:type="dxa"/>
              <w:right w:w="28" w:type="dxa"/>
            </w:tcMar>
            <w:vAlign w:val="center"/>
          </w:tcPr>
          <w:p w14:paraId="7129907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40</w:t>
            </w:r>
          </w:p>
        </w:tc>
        <w:tc>
          <w:tcPr>
            <w:tcW w:w="468" w:type="dxa"/>
            <w:tcMar>
              <w:top w:w="57" w:type="dxa"/>
              <w:left w:w="28" w:type="dxa"/>
              <w:bottom w:w="57" w:type="dxa"/>
              <w:right w:w="28" w:type="dxa"/>
            </w:tcMar>
            <w:vAlign w:val="center"/>
          </w:tcPr>
          <w:p w14:paraId="6F6BA1F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5AA3994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0082570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887" w:type="dxa"/>
            <w:tcMar>
              <w:top w:w="57" w:type="dxa"/>
              <w:left w:w="28" w:type="dxa"/>
              <w:bottom w:w="57" w:type="dxa"/>
              <w:right w:w="28" w:type="dxa"/>
            </w:tcMar>
            <w:vAlign w:val="center"/>
          </w:tcPr>
          <w:p w14:paraId="462BFB9D">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w:t>
            </w:r>
          </w:p>
        </w:tc>
        <w:tc>
          <w:tcPr>
            <w:tcW w:w="709" w:type="dxa"/>
            <w:tcMar>
              <w:top w:w="57" w:type="dxa"/>
              <w:left w:w="28" w:type="dxa"/>
              <w:bottom w:w="57" w:type="dxa"/>
              <w:right w:w="28" w:type="dxa"/>
            </w:tcMar>
            <w:vAlign w:val="center"/>
          </w:tcPr>
          <w:p w14:paraId="6BD8D02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68667D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textDirection w:val="tbRlV"/>
            <w:vAlign w:val="center"/>
          </w:tcPr>
          <w:p w14:paraId="0365B6AB">
            <w:pPr>
              <w:spacing w:line="260" w:lineRule="exact"/>
              <w:ind w:left="113" w:right="113"/>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7500085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213100047518</w:t>
            </w:r>
          </w:p>
        </w:tc>
        <w:tc>
          <w:tcPr>
            <w:tcW w:w="2074" w:type="dxa"/>
            <w:tcMar>
              <w:top w:w="57" w:type="dxa"/>
              <w:left w:w="28" w:type="dxa"/>
              <w:bottom w:w="57" w:type="dxa"/>
              <w:right w:w="28" w:type="dxa"/>
            </w:tcMar>
            <w:vAlign w:val="center"/>
          </w:tcPr>
          <w:p w14:paraId="1CE30EF8">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有机化学(D)</w:t>
            </w:r>
          </w:p>
          <w:p w14:paraId="3A66F1D6">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Organic Chemistry(D)</w:t>
            </w:r>
          </w:p>
        </w:tc>
        <w:tc>
          <w:tcPr>
            <w:tcW w:w="567" w:type="dxa"/>
            <w:tcMar>
              <w:top w:w="57" w:type="dxa"/>
              <w:left w:w="28" w:type="dxa"/>
              <w:bottom w:w="57" w:type="dxa"/>
              <w:right w:w="28" w:type="dxa"/>
            </w:tcMar>
            <w:vAlign w:val="center"/>
          </w:tcPr>
          <w:p w14:paraId="6D8BAFB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517" w:type="dxa"/>
            <w:tcMar>
              <w:top w:w="57" w:type="dxa"/>
              <w:left w:w="28" w:type="dxa"/>
              <w:bottom w:w="57" w:type="dxa"/>
              <w:right w:w="28" w:type="dxa"/>
            </w:tcMar>
            <w:vAlign w:val="center"/>
          </w:tcPr>
          <w:p w14:paraId="1738F40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278D318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0402A02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37FCF7F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7E8D7EC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0068EE6C">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w:t>
            </w:r>
          </w:p>
        </w:tc>
        <w:tc>
          <w:tcPr>
            <w:tcW w:w="709" w:type="dxa"/>
            <w:tcMar>
              <w:top w:w="57" w:type="dxa"/>
              <w:left w:w="28" w:type="dxa"/>
              <w:bottom w:w="57" w:type="dxa"/>
              <w:right w:w="28" w:type="dxa"/>
            </w:tcMar>
            <w:vAlign w:val="center"/>
          </w:tcPr>
          <w:p w14:paraId="1182C11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6F241E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09450CAE">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1D02889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213110036118</w:t>
            </w:r>
          </w:p>
        </w:tc>
        <w:tc>
          <w:tcPr>
            <w:tcW w:w="2074" w:type="dxa"/>
            <w:tcMar>
              <w:top w:w="57" w:type="dxa"/>
              <w:left w:w="28" w:type="dxa"/>
              <w:bottom w:w="57" w:type="dxa"/>
              <w:right w:w="28" w:type="dxa"/>
            </w:tcMar>
            <w:vAlign w:val="center"/>
          </w:tcPr>
          <w:p w14:paraId="6AB35373">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有机化学实验(B)</w:t>
            </w:r>
          </w:p>
          <w:p w14:paraId="3272DFF2">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 xml:space="preserve">Organic Chemistry </w:t>
            </w:r>
            <w:r>
              <w:rPr>
                <w:rFonts w:ascii="Times New Roman" w:hAnsi="Times New Roman" w:cs="Times New Roman"/>
                <w:color w:val="000000" w:themeColor="text1"/>
                <w:sz w:val="18"/>
                <w:szCs w:val="18"/>
                <w:highlight w:val="none"/>
                <w14:textFill>
                  <w14:solidFill>
                    <w14:schemeClr w14:val="tx1"/>
                  </w14:solidFill>
                </w14:textFill>
              </w:rPr>
              <w:t>Experiments</w:t>
            </w:r>
            <w:r>
              <w:rPr>
                <w:rFonts w:ascii="Times New Roman" w:hAnsi="Times New Roman" w:cs="Times New Roman"/>
                <w:color w:val="000000" w:themeColor="text1"/>
                <w:sz w:val="18"/>
                <w:szCs w:val="22"/>
                <w:highlight w:val="none"/>
                <w14:textFill>
                  <w14:solidFill>
                    <w14:schemeClr w14:val="tx1"/>
                  </w14:solidFill>
                </w14:textFill>
              </w:rPr>
              <w:t xml:space="preserve"> (B)</w:t>
            </w:r>
          </w:p>
        </w:tc>
        <w:tc>
          <w:tcPr>
            <w:tcW w:w="567" w:type="dxa"/>
            <w:tcMar>
              <w:top w:w="57" w:type="dxa"/>
              <w:left w:w="28" w:type="dxa"/>
              <w:bottom w:w="57" w:type="dxa"/>
              <w:right w:w="28" w:type="dxa"/>
            </w:tcMar>
            <w:vAlign w:val="center"/>
          </w:tcPr>
          <w:p w14:paraId="558050B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517" w:type="dxa"/>
            <w:tcMar>
              <w:top w:w="57" w:type="dxa"/>
              <w:left w:w="28" w:type="dxa"/>
              <w:bottom w:w="57" w:type="dxa"/>
              <w:right w:w="28" w:type="dxa"/>
            </w:tcMar>
            <w:vAlign w:val="center"/>
          </w:tcPr>
          <w:p w14:paraId="2239826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0F61F90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7379967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1463DDE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59F7725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5008F7E6">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w:t>
            </w:r>
          </w:p>
        </w:tc>
        <w:tc>
          <w:tcPr>
            <w:tcW w:w="709" w:type="dxa"/>
            <w:tcMar>
              <w:top w:w="57" w:type="dxa"/>
              <w:left w:w="28" w:type="dxa"/>
              <w:bottom w:w="57" w:type="dxa"/>
              <w:right w:w="28" w:type="dxa"/>
            </w:tcMar>
            <w:vAlign w:val="center"/>
          </w:tcPr>
          <w:p w14:paraId="5EF5A40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3033F1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5024639C">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50ECDE1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213100047118</w:t>
            </w:r>
          </w:p>
        </w:tc>
        <w:tc>
          <w:tcPr>
            <w:tcW w:w="2074" w:type="dxa"/>
            <w:tcMar>
              <w:top w:w="57" w:type="dxa"/>
              <w:left w:w="28" w:type="dxa"/>
              <w:bottom w:w="57" w:type="dxa"/>
              <w:right w:w="28" w:type="dxa"/>
            </w:tcMar>
            <w:vAlign w:val="center"/>
          </w:tcPr>
          <w:p w14:paraId="457383B2">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物理化学(C)</w:t>
            </w:r>
          </w:p>
          <w:p w14:paraId="7E6B25B5">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Physical chemistry (C)</w:t>
            </w:r>
          </w:p>
        </w:tc>
        <w:tc>
          <w:tcPr>
            <w:tcW w:w="567" w:type="dxa"/>
            <w:tcMar>
              <w:top w:w="57" w:type="dxa"/>
              <w:left w:w="28" w:type="dxa"/>
              <w:bottom w:w="57" w:type="dxa"/>
              <w:right w:w="28" w:type="dxa"/>
            </w:tcMar>
            <w:vAlign w:val="center"/>
          </w:tcPr>
          <w:p w14:paraId="2468EE3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2.5</w:t>
            </w:r>
          </w:p>
        </w:tc>
        <w:tc>
          <w:tcPr>
            <w:tcW w:w="517" w:type="dxa"/>
            <w:tcMar>
              <w:top w:w="57" w:type="dxa"/>
              <w:left w:w="28" w:type="dxa"/>
              <w:bottom w:w="57" w:type="dxa"/>
              <w:right w:w="28" w:type="dxa"/>
            </w:tcMar>
            <w:vAlign w:val="center"/>
          </w:tcPr>
          <w:p w14:paraId="65899C0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40</w:t>
            </w:r>
          </w:p>
        </w:tc>
        <w:tc>
          <w:tcPr>
            <w:tcW w:w="468" w:type="dxa"/>
            <w:tcMar>
              <w:top w:w="57" w:type="dxa"/>
              <w:left w:w="28" w:type="dxa"/>
              <w:bottom w:w="57" w:type="dxa"/>
              <w:right w:w="28" w:type="dxa"/>
            </w:tcMar>
            <w:vAlign w:val="center"/>
          </w:tcPr>
          <w:p w14:paraId="20AF2D6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40</w:t>
            </w:r>
          </w:p>
        </w:tc>
        <w:tc>
          <w:tcPr>
            <w:tcW w:w="468" w:type="dxa"/>
            <w:tcMar>
              <w:top w:w="57" w:type="dxa"/>
              <w:left w:w="28" w:type="dxa"/>
              <w:bottom w:w="57" w:type="dxa"/>
              <w:right w:w="28" w:type="dxa"/>
            </w:tcMar>
            <w:vAlign w:val="center"/>
          </w:tcPr>
          <w:p w14:paraId="461AC3A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2914F04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7F847D4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7B75D71E">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w:t>
            </w:r>
          </w:p>
        </w:tc>
        <w:tc>
          <w:tcPr>
            <w:tcW w:w="709" w:type="dxa"/>
            <w:tcMar>
              <w:top w:w="57" w:type="dxa"/>
              <w:left w:w="28" w:type="dxa"/>
              <w:bottom w:w="57" w:type="dxa"/>
              <w:right w:w="28" w:type="dxa"/>
            </w:tcMar>
            <w:vAlign w:val="center"/>
          </w:tcPr>
          <w:p w14:paraId="4AB5036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03866B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11C01C8C">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38B3AAB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213110034618</w:t>
            </w:r>
          </w:p>
        </w:tc>
        <w:tc>
          <w:tcPr>
            <w:tcW w:w="2074" w:type="dxa"/>
            <w:tcMar>
              <w:top w:w="57" w:type="dxa"/>
              <w:left w:w="28" w:type="dxa"/>
              <w:bottom w:w="57" w:type="dxa"/>
              <w:right w:w="28" w:type="dxa"/>
            </w:tcMar>
            <w:vAlign w:val="center"/>
          </w:tcPr>
          <w:p w14:paraId="2F7E05F2">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物理化学实验</w:t>
            </w:r>
          </w:p>
          <w:p w14:paraId="025B0643">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Physical Chemistry</w:t>
            </w:r>
            <w:r>
              <w:rPr>
                <w:rFonts w:ascii="Times New Roman" w:hAnsi="Times New Roman" w:cs="Times New Roman"/>
                <w:color w:val="000000" w:themeColor="text1"/>
                <w:sz w:val="18"/>
                <w:szCs w:val="18"/>
                <w:highlight w:val="none"/>
                <w14:textFill>
                  <w14:solidFill>
                    <w14:schemeClr w14:val="tx1"/>
                  </w14:solidFill>
                </w14:textFill>
              </w:rPr>
              <w:t xml:space="preserve"> Experiments</w:t>
            </w:r>
            <w:r>
              <w:rPr>
                <w:rFonts w:ascii="Times New Roman" w:hAnsi="Times New Roman" w:cs="Times New Roman"/>
                <w:color w:val="000000" w:themeColor="text1"/>
                <w:sz w:val="18"/>
                <w:szCs w:val="22"/>
                <w:highlight w:val="none"/>
                <w14:textFill>
                  <w14:solidFill>
                    <w14:schemeClr w14:val="tx1"/>
                  </w14:solidFill>
                </w14:textFill>
              </w:rPr>
              <w:t xml:space="preserve"> </w:t>
            </w:r>
          </w:p>
        </w:tc>
        <w:tc>
          <w:tcPr>
            <w:tcW w:w="567" w:type="dxa"/>
            <w:tcMar>
              <w:top w:w="57" w:type="dxa"/>
              <w:left w:w="28" w:type="dxa"/>
              <w:bottom w:w="57" w:type="dxa"/>
              <w:right w:w="28" w:type="dxa"/>
            </w:tcMar>
            <w:vAlign w:val="center"/>
          </w:tcPr>
          <w:p w14:paraId="7712879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517" w:type="dxa"/>
            <w:tcMar>
              <w:top w:w="57" w:type="dxa"/>
              <w:left w:w="28" w:type="dxa"/>
              <w:bottom w:w="57" w:type="dxa"/>
              <w:right w:w="28" w:type="dxa"/>
            </w:tcMar>
            <w:vAlign w:val="center"/>
          </w:tcPr>
          <w:p w14:paraId="222CA45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36BA4FB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751CFB6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48233B7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33A5CEC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1C80F66C">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w:t>
            </w:r>
          </w:p>
        </w:tc>
        <w:tc>
          <w:tcPr>
            <w:tcW w:w="709" w:type="dxa"/>
            <w:tcMar>
              <w:top w:w="57" w:type="dxa"/>
              <w:left w:w="28" w:type="dxa"/>
              <w:bottom w:w="57" w:type="dxa"/>
              <w:right w:w="28" w:type="dxa"/>
            </w:tcMar>
            <w:vAlign w:val="center"/>
          </w:tcPr>
          <w:p w14:paraId="3253BEA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404852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0215B907">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656F508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212100018318</w:t>
            </w:r>
          </w:p>
        </w:tc>
        <w:tc>
          <w:tcPr>
            <w:tcW w:w="2074" w:type="dxa"/>
            <w:tcMar>
              <w:top w:w="57" w:type="dxa"/>
              <w:left w:w="28" w:type="dxa"/>
              <w:bottom w:w="57" w:type="dxa"/>
              <w:right w:w="28" w:type="dxa"/>
            </w:tcMar>
            <w:vAlign w:val="center"/>
          </w:tcPr>
          <w:p w14:paraId="05E7BEC9">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电子电工学</w:t>
            </w:r>
          </w:p>
          <w:p w14:paraId="701AA093">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Electronic Engineering</w:t>
            </w:r>
          </w:p>
        </w:tc>
        <w:tc>
          <w:tcPr>
            <w:tcW w:w="567" w:type="dxa"/>
            <w:tcMar>
              <w:top w:w="57" w:type="dxa"/>
              <w:left w:w="28" w:type="dxa"/>
              <w:bottom w:w="57" w:type="dxa"/>
              <w:right w:w="28" w:type="dxa"/>
            </w:tcMar>
            <w:vAlign w:val="center"/>
          </w:tcPr>
          <w:p w14:paraId="41509E7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2.0</w:t>
            </w:r>
          </w:p>
        </w:tc>
        <w:tc>
          <w:tcPr>
            <w:tcW w:w="517" w:type="dxa"/>
            <w:tcMar>
              <w:top w:w="57" w:type="dxa"/>
              <w:left w:w="28" w:type="dxa"/>
              <w:bottom w:w="57" w:type="dxa"/>
              <w:right w:w="28" w:type="dxa"/>
            </w:tcMar>
            <w:vAlign w:val="center"/>
          </w:tcPr>
          <w:p w14:paraId="34EF517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28E5CDB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0CD8918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3A1C18E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448BA9E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2D8AF289">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w:t>
            </w:r>
          </w:p>
        </w:tc>
        <w:tc>
          <w:tcPr>
            <w:tcW w:w="709" w:type="dxa"/>
            <w:tcMar>
              <w:top w:w="57" w:type="dxa"/>
              <w:left w:w="28" w:type="dxa"/>
              <w:bottom w:w="57" w:type="dxa"/>
              <w:right w:w="28" w:type="dxa"/>
            </w:tcMar>
            <w:vAlign w:val="center"/>
          </w:tcPr>
          <w:p w14:paraId="16721BE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095BD4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159BAFB9">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4FA02FA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2241100071</w:t>
            </w:r>
          </w:p>
        </w:tc>
        <w:tc>
          <w:tcPr>
            <w:tcW w:w="2074" w:type="dxa"/>
            <w:tcMar>
              <w:top w:w="57" w:type="dxa"/>
              <w:left w:w="28" w:type="dxa"/>
              <w:bottom w:w="57" w:type="dxa"/>
              <w:right w:w="28" w:type="dxa"/>
            </w:tcMar>
            <w:vAlign w:val="center"/>
          </w:tcPr>
          <w:p w14:paraId="4D888E4B">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电子电工学实验</w:t>
            </w:r>
          </w:p>
          <w:p w14:paraId="66EBC3D4">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 xml:space="preserve">Electronics and Electrotechnics </w:t>
            </w:r>
            <w:r>
              <w:rPr>
                <w:rFonts w:ascii="Times New Roman" w:hAnsi="Times New Roman" w:cs="Times New Roman"/>
                <w:color w:val="000000" w:themeColor="text1"/>
                <w:sz w:val="18"/>
                <w:szCs w:val="18"/>
                <w:highlight w:val="none"/>
                <w14:textFill>
                  <w14:solidFill>
                    <w14:schemeClr w14:val="tx1"/>
                  </w14:solidFill>
                </w14:textFill>
              </w:rPr>
              <w:t>Experiments</w:t>
            </w:r>
          </w:p>
        </w:tc>
        <w:tc>
          <w:tcPr>
            <w:tcW w:w="567" w:type="dxa"/>
            <w:tcMar>
              <w:top w:w="57" w:type="dxa"/>
              <w:left w:w="28" w:type="dxa"/>
              <w:bottom w:w="57" w:type="dxa"/>
              <w:right w:w="28" w:type="dxa"/>
            </w:tcMar>
            <w:vAlign w:val="center"/>
          </w:tcPr>
          <w:p w14:paraId="37F9364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0.5</w:t>
            </w:r>
          </w:p>
        </w:tc>
        <w:tc>
          <w:tcPr>
            <w:tcW w:w="517" w:type="dxa"/>
            <w:tcMar>
              <w:top w:w="57" w:type="dxa"/>
              <w:left w:w="28" w:type="dxa"/>
              <w:bottom w:w="57" w:type="dxa"/>
              <w:right w:w="28" w:type="dxa"/>
            </w:tcMar>
            <w:vAlign w:val="center"/>
          </w:tcPr>
          <w:p w14:paraId="1F56C59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468" w:type="dxa"/>
            <w:tcMar>
              <w:top w:w="57" w:type="dxa"/>
              <w:left w:w="28" w:type="dxa"/>
              <w:bottom w:w="57" w:type="dxa"/>
              <w:right w:w="28" w:type="dxa"/>
            </w:tcMar>
            <w:vAlign w:val="center"/>
          </w:tcPr>
          <w:p w14:paraId="3A79A95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406650D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468" w:type="dxa"/>
            <w:tcMar>
              <w:top w:w="57" w:type="dxa"/>
              <w:left w:w="28" w:type="dxa"/>
              <w:bottom w:w="57" w:type="dxa"/>
              <w:right w:w="28" w:type="dxa"/>
            </w:tcMar>
            <w:vAlign w:val="center"/>
          </w:tcPr>
          <w:p w14:paraId="656B627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4FE2F8B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56AD4648">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w:t>
            </w:r>
          </w:p>
        </w:tc>
        <w:tc>
          <w:tcPr>
            <w:tcW w:w="709" w:type="dxa"/>
            <w:tcMar>
              <w:top w:w="57" w:type="dxa"/>
              <w:left w:w="28" w:type="dxa"/>
              <w:bottom w:w="57" w:type="dxa"/>
              <w:right w:w="28" w:type="dxa"/>
            </w:tcMar>
            <w:vAlign w:val="center"/>
          </w:tcPr>
          <w:p w14:paraId="5603F8F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77D9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0918AAC1">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1F2E63C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2241000133</w:t>
            </w:r>
          </w:p>
        </w:tc>
        <w:tc>
          <w:tcPr>
            <w:tcW w:w="2074" w:type="dxa"/>
            <w:tcMar>
              <w:top w:w="57" w:type="dxa"/>
              <w:left w:w="28" w:type="dxa"/>
              <w:bottom w:w="57" w:type="dxa"/>
              <w:right w:w="28" w:type="dxa"/>
            </w:tcMar>
            <w:vAlign w:val="center"/>
          </w:tcPr>
          <w:p w14:paraId="2EF399D5">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环境工程微生物学</w:t>
            </w:r>
          </w:p>
          <w:p w14:paraId="62B83C30">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Microbiology of Environmental Engineering</w:t>
            </w:r>
          </w:p>
        </w:tc>
        <w:tc>
          <w:tcPr>
            <w:tcW w:w="567" w:type="dxa"/>
            <w:tcMar>
              <w:top w:w="57" w:type="dxa"/>
              <w:left w:w="28" w:type="dxa"/>
              <w:bottom w:w="57" w:type="dxa"/>
              <w:right w:w="28" w:type="dxa"/>
            </w:tcMar>
            <w:vAlign w:val="center"/>
          </w:tcPr>
          <w:p w14:paraId="5DC7251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517" w:type="dxa"/>
            <w:tcMar>
              <w:top w:w="57" w:type="dxa"/>
              <w:left w:w="28" w:type="dxa"/>
              <w:bottom w:w="57" w:type="dxa"/>
              <w:right w:w="28" w:type="dxa"/>
            </w:tcMar>
            <w:vAlign w:val="center"/>
          </w:tcPr>
          <w:p w14:paraId="747478B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19D33B2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429588D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2C210E9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3AFF149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171EB873">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w:t>
            </w:r>
          </w:p>
        </w:tc>
        <w:tc>
          <w:tcPr>
            <w:tcW w:w="709" w:type="dxa"/>
            <w:tcMar>
              <w:top w:w="57" w:type="dxa"/>
              <w:left w:w="28" w:type="dxa"/>
              <w:bottom w:w="57" w:type="dxa"/>
              <w:right w:w="28" w:type="dxa"/>
            </w:tcMar>
            <w:vAlign w:val="center"/>
          </w:tcPr>
          <w:p w14:paraId="40397C5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3A880A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6E7C6CFA">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1A54CAB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2241100132</w:t>
            </w:r>
          </w:p>
        </w:tc>
        <w:tc>
          <w:tcPr>
            <w:tcW w:w="2074" w:type="dxa"/>
            <w:tcMar>
              <w:top w:w="57" w:type="dxa"/>
              <w:left w:w="28" w:type="dxa"/>
              <w:bottom w:w="57" w:type="dxa"/>
              <w:right w:w="28" w:type="dxa"/>
            </w:tcMar>
            <w:vAlign w:val="center"/>
          </w:tcPr>
          <w:p w14:paraId="2CF8FEED">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环境工程微生物学实验</w:t>
            </w:r>
          </w:p>
          <w:p w14:paraId="4E710C17">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Environmental Engineering Microbiology Experiments</w:t>
            </w:r>
          </w:p>
        </w:tc>
        <w:tc>
          <w:tcPr>
            <w:tcW w:w="567" w:type="dxa"/>
            <w:tcMar>
              <w:top w:w="57" w:type="dxa"/>
              <w:left w:w="28" w:type="dxa"/>
              <w:bottom w:w="57" w:type="dxa"/>
              <w:right w:w="28" w:type="dxa"/>
            </w:tcMar>
            <w:vAlign w:val="center"/>
          </w:tcPr>
          <w:p w14:paraId="4BCA44A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0.5</w:t>
            </w:r>
          </w:p>
        </w:tc>
        <w:tc>
          <w:tcPr>
            <w:tcW w:w="517" w:type="dxa"/>
            <w:tcMar>
              <w:top w:w="57" w:type="dxa"/>
              <w:left w:w="28" w:type="dxa"/>
              <w:bottom w:w="57" w:type="dxa"/>
              <w:right w:w="28" w:type="dxa"/>
            </w:tcMar>
            <w:vAlign w:val="center"/>
          </w:tcPr>
          <w:p w14:paraId="7584E7E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468" w:type="dxa"/>
            <w:tcMar>
              <w:top w:w="57" w:type="dxa"/>
              <w:left w:w="28" w:type="dxa"/>
              <w:bottom w:w="57" w:type="dxa"/>
              <w:right w:w="28" w:type="dxa"/>
            </w:tcMar>
            <w:vAlign w:val="center"/>
          </w:tcPr>
          <w:p w14:paraId="521B25B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00A6D5A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468" w:type="dxa"/>
            <w:tcMar>
              <w:top w:w="57" w:type="dxa"/>
              <w:left w:w="28" w:type="dxa"/>
              <w:bottom w:w="57" w:type="dxa"/>
              <w:right w:w="28" w:type="dxa"/>
            </w:tcMar>
            <w:vAlign w:val="center"/>
          </w:tcPr>
          <w:p w14:paraId="5A2B65A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356E521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093F89C2">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w:t>
            </w:r>
          </w:p>
        </w:tc>
        <w:tc>
          <w:tcPr>
            <w:tcW w:w="709" w:type="dxa"/>
            <w:tcMar>
              <w:top w:w="57" w:type="dxa"/>
              <w:left w:w="28" w:type="dxa"/>
              <w:bottom w:w="57" w:type="dxa"/>
              <w:right w:w="28" w:type="dxa"/>
            </w:tcMar>
            <w:vAlign w:val="center"/>
          </w:tcPr>
          <w:p w14:paraId="765F318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22188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480B3CC5">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4789687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224100000913</w:t>
            </w:r>
          </w:p>
        </w:tc>
        <w:tc>
          <w:tcPr>
            <w:tcW w:w="2074" w:type="dxa"/>
            <w:tcMar>
              <w:top w:w="57" w:type="dxa"/>
              <w:left w:w="28" w:type="dxa"/>
              <w:bottom w:w="57" w:type="dxa"/>
              <w:right w:w="28" w:type="dxa"/>
            </w:tcMar>
            <w:vAlign w:val="center"/>
          </w:tcPr>
          <w:p w14:paraId="180821FF">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画法几何&amp;工程制图</w:t>
            </w:r>
          </w:p>
          <w:p w14:paraId="6CBE22DF">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Descriptive Geometry &amp; Engineering Drawing</w:t>
            </w:r>
          </w:p>
        </w:tc>
        <w:tc>
          <w:tcPr>
            <w:tcW w:w="567" w:type="dxa"/>
            <w:tcMar>
              <w:top w:w="57" w:type="dxa"/>
              <w:left w:w="28" w:type="dxa"/>
              <w:bottom w:w="57" w:type="dxa"/>
              <w:right w:w="28" w:type="dxa"/>
            </w:tcMar>
            <w:vAlign w:val="center"/>
          </w:tcPr>
          <w:p w14:paraId="2A7CED9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517" w:type="dxa"/>
            <w:tcMar>
              <w:top w:w="57" w:type="dxa"/>
              <w:left w:w="28" w:type="dxa"/>
              <w:bottom w:w="57" w:type="dxa"/>
              <w:right w:w="28" w:type="dxa"/>
            </w:tcMar>
            <w:vAlign w:val="center"/>
          </w:tcPr>
          <w:p w14:paraId="18A3E14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0EB32D1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6CF6A67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5C5532F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316C5BF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40138F73">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w:t>
            </w:r>
          </w:p>
        </w:tc>
        <w:tc>
          <w:tcPr>
            <w:tcW w:w="709" w:type="dxa"/>
            <w:tcMar>
              <w:top w:w="57" w:type="dxa"/>
              <w:left w:w="28" w:type="dxa"/>
              <w:bottom w:w="57" w:type="dxa"/>
              <w:right w:w="28" w:type="dxa"/>
            </w:tcMar>
            <w:vAlign w:val="center"/>
          </w:tcPr>
          <w:p w14:paraId="094DE8A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0B1E52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0E5B899F">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3F9F589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2241000073</w:t>
            </w:r>
          </w:p>
        </w:tc>
        <w:tc>
          <w:tcPr>
            <w:tcW w:w="2074" w:type="dxa"/>
            <w:tcMar>
              <w:top w:w="57" w:type="dxa"/>
              <w:left w:w="28" w:type="dxa"/>
              <w:bottom w:w="57" w:type="dxa"/>
              <w:right w:w="28" w:type="dxa"/>
            </w:tcMar>
            <w:vAlign w:val="center"/>
          </w:tcPr>
          <w:p w14:paraId="6FC6EAB7">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现代环境分析</w:t>
            </w:r>
          </w:p>
          <w:p w14:paraId="4A210D91">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Modern Environmental analysis</w:t>
            </w:r>
          </w:p>
        </w:tc>
        <w:tc>
          <w:tcPr>
            <w:tcW w:w="567" w:type="dxa"/>
            <w:tcMar>
              <w:top w:w="57" w:type="dxa"/>
              <w:left w:w="28" w:type="dxa"/>
              <w:bottom w:w="57" w:type="dxa"/>
              <w:right w:w="28" w:type="dxa"/>
            </w:tcMar>
            <w:vAlign w:val="center"/>
          </w:tcPr>
          <w:p w14:paraId="49818F7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517" w:type="dxa"/>
            <w:tcMar>
              <w:top w:w="57" w:type="dxa"/>
              <w:left w:w="28" w:type="dxa"/>
              <w:bottom w:w="57" w:type="dxa"/>
              <w:right w:w="28" w:type="dxa"/>
            </w:tcMar>
            <w:vAlign w:val="center"/>
          </w:tcPr>
          <w:p w14:paraId="44E73E7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594401A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286D797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5062355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30B8F57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14397DFA">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w:t>
            </w:r>
          </w:p>
        </w:tc>
        <w:tc>
          <w:tcPr>
            <w:tcW w:w="709" w:type="dxa"/>
            <w:tcMar>
              <w:top w:w="57" w:type="dxa"/>
              <w:left w:w="28" w:type="dxa"/>
              <w:bottom w:w="57" w:type="dxa"/>
              <w:right w:w="28" w:type="dxa"/>
            </w:tcMar>
            <w:vAlign w:val="center"/>
          </w:tcPr>
          <w:p w14:paraId="6F8BEB0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人工智能</w:t>
            </w:r>
          </w:p>
        </w:tc>
      </w:tr>
      <w:tr w14:paraId="013A4D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3955A5DF">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46088E3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2241100074</w:t>
            </w:r>
          </w:p>
        </w:tc>
        <w:tc>
          <w:tcPr>
            <w:tcW w:w="2074" w:type="dxa"/>
            <w:tcMar>
              <w:top w:w="57" w:type="dxa"/>
              <w:left w:w="28" w:type="dxa"/>
              <w:bottom w:w="57" w:type="dxa"/>
              <w:right w:w="28" w:type="dxa"/>
            </w:tcMar>
            <w:vAlign w:val="center"/>
          </w:tcPr>
          <w:p w14:paraId="5E2FE573">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现代环境分析实验</w:t>
            </w:r>
          </w:p>
          <w:p w14:paraId="159C1B16">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 xml:space="preserve">Modern Environmental Analysis </w:t>
            </w:r>
            <w:r>
              <w:rPr>
                <w:rFonts w:ascii="Times New Roman" w:hAnsi="Times New Roman" w:cs="Times New Roman"/>
                <w:color w:val="000000" w:themeColor="text1"/>
                <w:sz w:val="18"/>
                <w:szCs w:val="18"/>
                <w:highlight w:val="none"/>
                <w14:textFill>
                  <w14:solidFill>
                    <w14:schemeClr w14:val="tx1"/>
                  </w14:solidFill>
                </w14:textFill>
              </w:rPr>
              <w:t>Experiments</w:t>
            </w:r>
          </w:p>
        </w:tc>
        <w:tc>
          <w:tcPr>
            <w:tcW w:w="567" w:type="dxa"/>
            <w:tcMar>
              <w:top w:w="57" w:type="dxa"/>
              <w:left w:w="28" w:type="dxa"/>
              <w:bottom w:w="57" w:type="dxa"/>
              <w:right w:w="28" w:type="dxa"/>
            </w:tcMar>
            <w:vAlign w:val="center"/>
          </w:tcPr>
          <w:p w14:paraId="7BF6AC4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517" w:type="dxa"/>
            <w:tcMar>
              <w:top w:w="57" w:type="dxa"/>
              <w:left w:w="28" w:type="dxa"/>
              <w:bottom w:w="57" w:type="dxa"/>
              <w:right w:w="28" w:type="dxa"/>
            </w:tcMar>
            <w:vAlign w:val="center"/>
          </w:tcPr>
          <w:p w14:paraId="7DF3B37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239486A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3F81FCA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tcMar>
              <w:top w:w="57" w:type="dxa"/>
              <w:left w:w="28" w:type="dxa"/>
              <w:bottom w:w="57" w:type="dxa"/>
              <w:right w:w="28" w:type="dxa"/>
            </w:tcMar>
            <w:vAlign w:val="center"/>
          </w:tcPr>
          <w:p w14:paraId="6AA7D4D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6934AC5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74ED808B">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w:t>
            </w:r>
          </w:p>
        </w:tc>
        <w:tc>
          <w:tcPr>
            <w:tcW w:w="709" w:type="dxa"/>
            <w:tcMar>
              <w:top w:w="57" w:type="dxa"/>
              <w:left w:w="28" w:type="dxa"/>
              <w:bottom w:w="57" w:type="dxa"/>
              <w:right w:w="28" w:type="dxa"/>
            </w:tcMar>
            <w:vAlign w:val="center"/>
          </w:tcPr>
          <w:p w14:paraId="0D9421B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365237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814" w:hRule="atLeast"/>
          <w:jc w:val="center"/>
        </w:trPr>
        <w:tc>
          <w:tcPr>
            <w:tcW w:w="729" w:type="dxa"/>
            <w:vMerge w:val="continue"/>
            <w:tcMar>
              <w:top w:w="57" w:type="dxa"/>
              <w:left w:w="28" w:type="dxa"/>
              <w:bottom w:w="57" w:type="dxa"/>
              <w:right w:w="28" w:type="dxa"/>
            </w:tcMar>
            <w:vAlign w:val="center"/>
          </w:tcPr>
          <w:p w14:paraId="66D819A7">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1C331A4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224100030223</w:t>
            </w:r>
          </w:p>
        </w:tc>
        <w:tc>
          <w:tcPr>
            <w:tcW w:w="2074" w:type="dxa"/>
            <w:tcMar>
              <w:top w:w="57" w:type="dxa"/>
              <w:left w:w="28" w:type="dxa"/>
              <w:bottom w:w="57" w:type="dxa"/>
              <w:right w:w="28" w:type="dxa"/>
            </w:tcMar>
            <w:vAlign w:val="center"/>
          </w:tcPr>
          <w:p w14:paraId="6F59798E">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流体力学</w:t>
            </w:r>
          </w:p>
          <w:p w14:paraId="72302DE1">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Fluid Mechanics</w:t>
            </w:r>
          </w:p>
        </w:tc>
        <w:tc>
          <w:tcPr>
            <w:tcW w:w="567" w:type="dxa"/>
            <w:tcMar>
              <w:top w:w="57" w:type="dxa"/>
              <w:left w:w="28" w:type="dxa"/>
              <w:bottom w:w="57" w:type="dxa"/>
              <w:right w:w="28" w:type="dxa"/>
            </w:tcMar>
            <w:vAlign w:val="center"/>
          </w:tcPr>
          <w:p w14:paraId="325EB7F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2.5</w:t>
            </w:r>
          </w:p>
        </w:tc>
        <w:tc>
          <w:tcPr>
            <w:tcW w:w="517" w:type="dxa"/>
            <w:tcMar>
              <w:top w:w="57" w:type="dxa"/>
              <w:left w:w="28" w:type="dxa"/>
              <w:bottom w:w="57" w:type="dxa"/>
              <w:right w:w="28" w:type="dxa"/>
            </w:tcMar>
            <w:vAlign w:val="center"/>
          </w:tcPr>
          <w:p w14:paraId="5E06C94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40</w:t>
            </w:r>
          </w:p>
        </w:tc>
        <w:tc>
          <w:tcPr>
            <w:tcW w:w="468" w:type="dxa"/>
            <w:tcMar>
              <w:top w:w="57" w:type="dxa"/>
              <w:left w:w="28" w:type="dxa"/>
              <w:bottom w:w="57" w:type="dxa"/>
              <w:right w:w="28" w:type="dxa"/>
            </w:tcMar>
            <w:vAlign w:val="center"/>
          </w:tcPr>
          <w:p w14:paraId="026C04F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40</w:t>
            </w:r>
          </w:p>
        </w:tc>
        <w:tc>
          <w:tcPr>
            <w:tcW w:w="468" w:type="dxa"/>
            <w:tcMar>
              <w:top w:w="57" w:type="dxa"/>
              <w:left w:w="28" w:type="dxa"/>
              <w:bottom w:w="57" w:type="dxa"/>
              <w:right w:w="28" w:type="dxa"/>
            </w:tcMar>
            <w:vAlign w:val="center"/>
          </w:tcPr>
          <w:p w14:paraId="1919306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3BB655A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5DCD46D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05CAE290">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w:t>
            </w:r>
          </w:p>
        </w:tc>
        <w:tc>
          <w:tcPr>
            <w:tcW w:w="709" w:type="dxa"/>
            <w:tcMar>
              <w:top w:w="57" w:type="dxa"/>
              <w:left w:w="28" w:type="dxa"/>
              <w:bottom w:w="57" w:type="dxa"/>
              <w:right w:w="28" w:type="dxa"/>
            </w:tcMar>
            <w:vAlign w:val="center"/>
          </w:tcPr>
          <w:p w14:paraId="63CDF76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00511E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textDirection w:val="tbRlV"/>
            <w:vAlign w:val="center"/>
          </w:tcPr>
          <w:p w14:paraId="7F59715D">
            <w:pPr>
              <w:widowControl/>
              <w:spacing w:line="260" w:lineRule="exact"/>
              <w:ind w:left="113" w:right="113"/>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tcMar>
              <w:top w:w="57" w:type="dxa"/>
              <w:left w:w="28" w:type="dxa"/>
              <w:bottom w:w="57" w:type="dxa"/>
              <w:right w:w="28" w:type="dxa"/>
            </w:tcMar>
            <w:vAlign w:val="center"/>
          </w:tcPr>
          <w:p w14:paraId="49A66F1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213113016913</w:t>
            </w:r>
          </w:p>
        </w:tc>
        <w:tc>
          <w:tcPr>
            <w:tcW w:w="2074" w:type="dxa"/>
            <w:tcMar>
              <w:top w:w="57" w:type="dxa"/>
              <w:left w:w="28" w:type="dxa"/>
              <w:bottom w:w="57" w:type="dxa"/>
              <w:right w:w="28" w:type="dxa"/>
            </w:tcMar>
            <w:vAlign w:val="center"/>
          </w:tcPr>
          <w:p w14:paraId="7C390C80">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流体力学实验</w:t>
            </w:r>
          </w:p>
          <w:p w14:paraId="3A819E3C">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Experiments of</w:t>
            </w:r>
            <w:r>
              <w:rPr>
                <w:rFonts w:ascii="Times New Roman" w:hAnsi="Times New Roman" w:cs="Times New Roman"/>
                <w:color w:val="000000" w:themeColor="text1"/>
                <w:sz w:val="18"/>
                <w:szCs w:val="22"/>
                <w:highlight w:val="none"/>
                <w14:textFill>
                  <w14:solidFill>
                    <w14:schemeClr w14:val="tx1"/>
                  </w14:solidFill>
                </w14:textFill>
              </w:rPr>
              <w:t xml:space="preserve"> Fluid Mechanics</w:t>
            </w:r>
          </w:p>
        </w:tc>
        <w:tc>
          <w:tcPr>
            <w:tcW w:w="567" w:type="dxa"/>
            <w:tcMar>
              <w:top w:w="57" w:type="dxa"/>
              <w:left w:w="28" w:type="dxa"/>
              <w:bottom w:w="57" w:type="dxa"/>
              <w:right w:w="28" w:type="dxa"/>
            </w:tcMar>
            <w:vAlign w:val="center"/>
          </w:tcPr>
          <w:p w14:paraId="212D7A9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0.5</w:t>
            </w:r>
          </w:p>
        </w:tc>
        <w:tc>
          <w:tcPr>
            <w:tcW w:w="517" w:type="dxa"/>
            <w:tcMar>
              <w:top w:w="57" w:type="dxa"/>
              <w:left w:w="28" w:type="dxa"/>
              <w:bottom w:w="57" w:type="dxa"/>
              <w:right w:w="28" w:type="dxa"/>
            </w:tcMar>
            <w:vAlign w:val="center"/>
          </w:tcPr>
          <w:p w14:paraId="5FB0B55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468" w:type="dxa"/>
            <w:tcMar>
              <w:top w:w="57" w:type="dxa"/>
              <w:left w:w="28" w:type="dxa"/>
              <w:bottom w:w="57" w:type="dxa"/>
              <w:right w:w="28" w:type="dxa"/>
            </w:tcMar>
            <w:vAlign w:val="center"/>
          </w:tcPr>
          <w:p w14:paraId="20ED880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tcMar>
              <w:top w:w="57" w:type="dxa"/>
              <w:left w:w="28" w:type="dxa"/>
              <w:bottom w:w="57" w:type="dxa"/>
              <w:right w:w="28" w:type="dxa"/>
            </w:tcMar>
            <w:vAlign w:val="center"/>
          </w:tcPr>
          <w:p w14:paraId="02F70F9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468" w:type="dxa"/>
            <w:tcMar>
              <w:top w:w="57" w:type="dxa"/>
              <w:left w:w="28" w:type="dxa"/>
              <w:bottom w:w="57" w:type="dxa"/>
              <w:right w:w="28" w:type="dxa"/>
            </w:tcMar>
            <w:vAlign w:val="center"/>
          </w:tcPr>
          <w:p w14:paraId="7A01474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tcMar>
              <w:top w:w="57" w:type="dxa"/>
              <w:left w:w="28" w:type="dxa"/>
              <w:bottom w:w="57" w:type="dxa"/>
              <w:right w:w="28" w:type="dxa"/>
            </w:tcMar>
            <w:vAlign w:val="center"/>
          </w:tcPr>
          <w:p w14:paraId="321284D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tcMar>
              <w:top w:w="57" w:type="dxa"/>
              <w:left w:w="28" w:type="dxa"/>
              <w:bottom w:w="57" w:type="dxa"/>
              <w:right w:w="28" w:type="dxa"/>
            </w:tcMar>
            <w:vAlign w:val="center"/>
          </w:tcPr>
          <w:p w14:paraId="4EF787B8">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w:t>
            </w:r>
          </w:p>
        </w:tc>
        <w:tc>
          <w:tcPr>
            <w:tcW w:w="709" w:type="dxa"/>
            <w:tcMar>
              <w:top w:w="57" w:type="dxa"/>
              <w:left w:w="28" w:type="dxa"/>
              <w:bottom w:w="57" w:type="dxa"/>
              <w:right w:w="28" w:type="dxa"/>
            </w:tcMar>
            <w:vAlign w:val="center"/>
          </w:tcPr>
          <w:p w14:paraId="2ADBE41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1E6DF9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3F988934">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shd w:val="clear" w:color="auto" w:fill="auto"/>
            <w:tcMar>
              <w:top w:w="57" w:type="dxa"/>
              <w:left w:w="28" w:type="dxa"/>
              <w:bottom w:w="57" w:type="dxa"/>
              <w:right w:w="28" w:type="dxa"/>
            </w:tcMar>
            <w:vAlign w:val="center"/>
          </w:tcPr>
          <w:p w14:paraId="1CB0676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224100021518</w:t>
            </w:r>
          </w:p>
        </w:tc>
        <w:tc>
          <w:tcPr>
            <w:tcW w:w="2074" w:type="dxa"/>
            <w:shd w:val="clear" w:color="auto" w:fill="auto"/>
            <w:tcMar>
              <w:top w:w="57" w:type="dxa"/>
              <w:left w:w="28" w:type="dxa"/>
              <w:bottom w:w="57" w:type="dxa"/>
              <w:right w:w="28" w:type="dxa"/>
            </w:tcMar>
            <w:vAlign w:val="center"/>
          </w:tcPr>
          <w:p w14:paraId="20A04529">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工程力学</w:t>
            </w:r>
          </w:p>
          <w:p w14:paraId="3ADE8E80">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Engineering Mechanics</w:t>
            </w:r>
          </w:p>
        </w:tc>
        <w:tc>
          <w:tcPr>
            <w:tcW w:w="567" w:type="dxa"/>
            <w:shd w:val="clear" w:color="auto" w:fill="auto"/>
            <w:tcMar>
              <w:top w:w="57" w:type="dxa"/>
              <w:left w:w="28" w:type="dxa"/>
              <w:bottom w:w="57" w:type="dxa"/>
              <w:right w:w="28" w:type="dxa"/>
            </w:tcMar>
            <w:vAlign w:val="center"/>
          </w:tcPr>
          <w:p w14:paraId="17836C8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2.0</w:t>
            </w:r>
          </w:p>
        </w:tc>
        <w:tc>
          <w:tcPr>
            <w:tcW w:w="517" w:type="dxa"/>
            <w:shd w:val="clear" w:color="auto" w:fill="auto"/>
            <w:tcMar>
              <w:top w:w="57" w:type="dxa"/>
              <w:left w:w="28" w:type="dxa"/>
              <w:bottom w:w="57" w:type="dxa"/>
              <w:right w:w="28" w:type="dxa"/>
            </w:tcMar>
            <w:vAlign w:val="center"/>
          </w:tcPr>
          <w:p w14:paraId="10E39F8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shd w:val="clear" w:color="auto" w:fill="auto"/>
            <w:tcMar>
              <w:top w:w="57" w:type="dxa"/>
              <w:left w:w="28" w:type="dxa"/>
              <w:bottom w:w="57" w:type="dxa"/>
              <w:right w:w="28" w:type="dxa"/>
            </w:tcMar>
            <w:vAlign w:val="center"/>
          </w:tcPr>
          <w:p w14:paraId="5E722CB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68" w:type="dxa"/>
            <w:shd w:val="clear" w:color="auto" w:fill="auto"/>
            <w:tcMar>
              <w:top w:w="57" w:type="dxa"/>
              <w:left w:w="28" w:type="dxa"/>
              <w:bottom w:w="57" w:type="dxa"/>
              <w:right w:w="28" w:type="dxa"/>
            </w:tcMar>
            <w:vAlign w:val="center"/>
          </w:tcPr>
          <w:p w14:paraId="73ADE35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shd w:val="clear" w:color="auto" w:fill="auto"/>
            <w:tcMar>
              <w:top w:w="57" w:type="dxa"/>
              <w:left w:w="28" w:type="dxa"/>
              <w:bottom w:w="57" w:type="dxa"/>
              <w:right w:w="28" w:type="dxa"/>
            </w:tcMar>
            <w:vAlign w:val="center"/>
          </w:tcPr>
          <w:p w14:paraId="555482B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shd w:val="clear" w:color="auto" w:fill="auto"/>
            <w:tcMar>
              <w:top w:w="57" w:type="dxa"/>
              <w:left w:w="28" w:type="dxa"/>
              <w:bottom w:w="57" w:type="dxa"/>
              <w:right w:w="28" w:type="dxa"/>
            </w:tcMar>
            <w:vAlign w:val="center"/>
          </w:tcPr>
          <w:p w14:paraId="20AB60D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shd w:val="clear" w:color="auto" w:fill="auto"/>
            <w:tcMar>
              <w:top w:w="57" w:type="dxa"/>
              <w:left w:w="28" w:type="dxa"/>
              <w:bottom w:w="57" w:type="dxa"/>
              <w:right w:w="28" w:type="dxa"/>
            </w:tcMar>
            <w:vAlign w:val="center"/>
          </w:tcPr>
          <w:p w14:paraId="3D0C3AD9">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w:t>
            </w:r>
          </w:p>
        </w:tc>
        <w:tc>
          <w:tcPr>
            <w:tcW w:w="709" w:type="dxa"/>
            <w:tcMar>
              <w:top w:w="57" w:type="dxa"/>
              <w:left w:w="28" w:type="dxa"/>
              <w:bottom w:w="57" w:type="dxa"/>
              <w:right w:w="28" w:type="dxa"/>
            </w:tcMar>
            <w:vAlign w:val="center"/>
          </w:tcPr>
          <w:p w14:paraId="65C1549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693842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3B5A6F6F">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shd w:val="clear" w:color="auto" w:fill="auto"/>
            <w:tcMar>
              <w:top w:w="57" w:type="dxa"/>
              <w:left w:w="28" w:type="dxa"/>
              <w:bottom w:w="57" w:type="dxa"/>
              <w:right w:w="28" w:type="dxa"/>
            </w:tcMar>
            <w:vAlign w:val="center"/>
          </w:tcPr>
          <w:p w14:paraId="4E2364A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224100022218</w:t>
            </w:r>
          </w:p>
        </w:tc>
        <w:tc>
          <w:tcPr>
            <w:tcW w:w="2074" w:type="dxa"/>
            <w:shd w:val="clear" w:color="auto" w:fill="auto"/>
            <w:tcMar>
              <w:top w:w="57" w:type="dxa"/>
              <w:left w:w="28" w:type="dxa"/>
              <w:bottom w:w="57" w:type="dxa"/>
              <w:right w:w="28" w:type="dxa"/>
            </w:tcMar>
            <w:vAlign w:val="center"/>
          </w:tcPr>
          <w:p w14:paraId="1F42153D">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土建工程基础</w:t>
            </w:r>
          </w:p>
          <w:p w14:paraId="219D0D01">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Foundation of Civil Engineering</w:t>
            </w:r>
          </w:p>
        </w:tc>
        <w:tc>
          <w:tcPr>
            <w:tcW w:w="567" w:type="dxa"/>
            <w:shd w:val="clear" w:color="auto" w:fill="auto"/>
            <w:tcMar>
              <w:top w:w="57" w:type="dxa"/>
              <w:left w:w="28" w:type="dxa"/>
              <w:bottom w:w="57" w:type="dxa"/>
              <w:right w:w="28" w:type="dxa"/>
            </w:tcMar>
            <w:vAlign w:val="center"/>
          </w:tcPr>
          <w:p w14:paraId="46E084C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1.0</w:t>
            </w:r>
          </w:p>
        </w:tc>
        <w:tc>
          <w:tcPr>
            <w:tcW w:w="517" w:type="dxa"/>
            <w:shd w:val="clear" w:color="auto" w:fill="auto"/>
            <w:tcMar>
              <w:top w:w="57" w:type="dxa"/>
              <w:left w:w="28" w:type="dxa"/>
              <w:bottom w:w="57" w:type="dxa"/>
              <w:right w:w="28" w:type="dxa"/>
            </w:tcMar>
            <w:vAlign w:val="center"/>
          </w:tcPr>
          <w:p w14:paraId="66804D6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468" w:type="dxa"/>
            <w:shd w:val="clear" w:color="auto" w:fill="auto"/>
            <w:tcMar>
              <w:top w:w="57" w:type="dxa"/>
              <w:left w:w="28" w:type="dxa"/>
              <w:bottom w:w="57" w:type="dxa"/>
              <w:right w:w="28" w:type="dxa"/>
            </w:tcMar>
            <w:vAlign w:val="center"/>
          </w:tcPr>
          <w:p w14:paraId="38569E4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468" w:type="dxa"/>
            <w:shd w:val="clear" w:color="auto" w:fill="auto"/>
            <w:tcMar>
              <w:top w:w="57" w:type="dxa"/>
              <w:left w:w="28" w:type="dxa"/>
              <w:bottom w:w="57" w:type="dxa"/>
              <w:right w:w="28" w:type="dxa"/>
            </w:tcMar>
            <w:vAlign w:val="center"/>
          </w:tcPr>
          <w:p w14:paraId="5B1082E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shd w:val="clear" w:color="auto" w:fill="auto"/>
            <w:tcMar>
              <w:top w:w="57" w:type="dxa"/>
              <w:left w:w="28" w:type="dxa"/>
              <w:bottom w:w="57" w:type="dxa"/>
              <w:right w:w="28" w:type="dxa"/>
            </w:tcMar>
            <w:vAlign w:val="center"/>
          </w:tcPr>
          <w:p w14:paraId="3500E8B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shd w:val="clear" w:color="auto" w:fill="auto"/>
            <w:tcMar>
              <w:top w:w="57" w:type="dxa"/>
              <w:left w:w="28" w:type="dxa"/>
              <w:bottom w:w="57" w:type="dxa"/>
              <w:right w:w="28" w:type="dxa"/>
            </w:tcMar>
            <w:vAlign w:val="center"/>
          </w:tcPr>
          <w:p w14:paraId="6D95B38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shd w:val="clear" w:color="auto" w:fill="auto"/>
            <w:tcMar>
              <w:top w:w="57" w:type="dxa"/>
              <w:left w:w="28" w:type="dxa"/>
              <w:bottom w:w="57" w:type="dxa"/>
              <w:right w:w="28" w:type="dxa"/>
            </w:tcMar>
            <w:vAlign w:val="center"/>
          </w:tcPr>
          <w:p w14:paraId="59802C41">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w:t>
            </w:r>
          </w:p>
        </w:tc>
        <w:tc>
          <w:tcPr>
            <w:tcW w:w="709" w:type="dxa"/>
            <w:tcMar>
              <w:top w:w="57" w:type="dxa"/>
              <w:left w:w="28" w:type="dxa"/>
              <w:bottom w:w="57" w:type="dxa"/>
              <w:right w:w="28" w:type="dxa"/>
            </w:tcMar>
            <w:vAlign w:val="center"/>
          </w:tcPr>
          <w:p w14:paraId="5A76A3A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AE750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729" w:type="dxa"/>
            <w:vMerge w:val="continue"/>
            <w:tcMar>
              <w:top w:w="57" w:type="dxa"/>
              <w:left w:w="28" w:type="dxa"/>
              <w:bottom w:w="57" w:type="dxa"/>
              <w:right w:w="28" w:type="dxa"/>
            </w:tcMar>
            <w:vAlign w:val="center"/>
          </w:tcPr>
          <w:p w14:paraId="3D0C39FC">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shd w:val="clear" w:color="auto" w:fill="auto"/>
            <w:tcMar>
              <w:top w:w="57" w:type="dxa"/>
              <w:left w:w="28" w:type="dxa"/>
              <w:bottom w:w="57" w:type="dxa"/>
              <w:right w:w="28" w:type="dxa"/>
            </w:tcMar>
            <w:vAlign w:val="center"/>
          </w:tcPr>
          <w:p w14:paraId="162492E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213103012113</w:t>
            </w:r>
          </w:p>
        </w:tc>
        <w:tc>
          <w:tcPr>
            <w:tcW w:w="2074" w:type="dxa"/>
            <w:shd w:val="clear" w:color="auto" w:fill="auto"/>
            <w:tcMar>
              <w:top w:w="57" w:type="dxa"/>
              <w:left w:w="28" w:type="dxa"/>
              <w:bottom w:w="57" w:type="dxa"/>
              <w:right w:w="28" w:type="dxa"/>
            </w:tcMar>
            <w:vAlign w:val="center"/>
          </w:tcPr>
          <w:p w14:paraId="799BF30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工程项目管理</w:t>
            </w:r>
          </w:p>
          <w:p w14:paraId="30B364E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Project Management</w:t>
            </w:r>
          </w:p>
        </w:tc>
        <w:tc>
          <w:tcPr>
            <w:tcW w:w="567" w:type="dxa"/>
            <w:shd w:val="clear" w:color="auto" w:fill="auto"/>
            <w:tcMar>
              <w:top w:w="57" w:type="dxa"/>
              <w:left w:w="28" w:type="dxa"/>
              <w:bottom w:w="57" w:type="dxa"/>
              <w:right w:w="28" w:type="dxa"/>
            </w:tcMar>
            <w:vAlign w:val="center"/>
          </w:tcPr>
          <w:p w14:paraId="0D4EA10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tc>
        <w:tc>
          <w:tcPr>
            <w:tcW w:w="517" w:type="dxa"/>
            <w:shd w:val="clear" w:color="auto" w:fill="auto"/>
            <w:tcMar>
              <w:top w:w="57" w:type="dxa"/>
              <w:left w:w="28" w:type="dxa"/>
              <w:bottom w:w="57" w:type="dxa"/>
              <w:right w:w="28" w:type="dxa"/>
            </w:tcMar>
            <w:vAlign w:val="center"/>
          </w:tcPr>
          <w:p w14:paraId="1D2D011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68" w:type="dxa"/>
            <w:shd w:val="clear" w:color="auto" w:fill="auto"/>
            <w:tcMar>
              <w:top w:w="57" w:type="dxa"/>
              <w:left w:w="28" w:type="dxa"/>
              <w:bottom w:w="57" w:type="dxa"/>
              <w:right w:w="28" w:type="dxa"/>
            </w:tcMar>
            <w:vAlign w:val="center"/>
          </w:tcPr>
          <w:p w14:paraId="0FD9904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68" w:type="dxa"/>
            <w:shd w:val="clear" w:color="auto" w:fill="auto"/>
            <w:tcMar>
              <w:top w:w="57" w:type="dxa"/>
              <w:left w:w="28" w:type="dxa"/>
              <w:bottom w:w="57" w:type="dxa"/>
              <w:right w:w="28" w:type="dxa"/>
            </w:tcMar>
            <w:vAlign w:val="center"/>
          </w:tcPr>
          <w:p w14:paraId="2FC55C2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shd w:val="clear" w:color="auto" w:fill="auto"/>
            <w:tcMar>
              <w:top w:w="57" w:type="dxa"/>
              <w:left w:w="28" w:type="dxa"/>
              <w:bottom w:w="57" w:type="dxa"/>
              <w:right w:w="28" w:type="dxa"/>
            </w:tcMar>
            <w:vAlign w:val="center"/>
          </w:tcPr>
          <w:p w14:paraId="1C52754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shd w:val="clear" w:color="auto" w:fill="auto"/>
            <w:tcMar>
              <w:top w:w="57" w:type="dxa"/>
              <w:left w:w="28" w:type="dxa"/>
              <w:bottom w:w="57" w:type="dxa"/>
              <w:right w:w="28" w:type="dxa"/>
            </w:tcMar>
            <w:vAlign w:val="center"/>
          </w:tcPr>
          <w:p w14:paraId="6AAC044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shd w:val="clear" w:color="auto" w:fill="auto"/>
            <w:tcMar>
              <w:top w:w="57" w:type="dxa"/>
              <w:left w:w="28" w:type="dxa"/>
              <w:bottom w:w="57" w:type="dxa"/>
              <w:right w:w="28" w:type="dxa"/>
            </w:tcMar>
            <w:vAlign w:val="center"/>
          </w:tcPr>
          <w:p w14:paraId="41688B38">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4</w:t>
            </w:r>
          </w:p>
        </w:tc>
        <w:tc>
          <w:tcPr>
            <w:tcW w:w="709" w:type="dxa"/>
            <w:shd w:val="clear" w:color="auto" w:fill="auto"/>
            <w:tcMar>
              <w:top w:w="57" w:type="dxa"/>
              <w:left w:w="28" w:type="dxa"/>
              <w:bottom w:w="57" w:type="dxa"/>
              <w:right w:w="28" w:type="dxa"/>
            </w:tcMar>
            <w:vAlign w:val="center"/>
          </w:tcPr>
          <w:p w14:paraId="4CBE4D4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4D29F9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90" w:hRule="atLeast"/>
          <w:jc w:val="center"/>
        </w:trPr>
        <w:tc>
          <w:tcPr>
            <w:tcW w:w="729" w:type="dxa"/>
            <w:vMerge w:val="continue"/>
            <w:tcMar>
              <w:top w:w="57" w:type="dxa"/>
              <w:left w:w="28" w:type="dxa"/>
              <w:bottom w:w="57" w:type="dxa"/>
              <w:right w:w="28" w:type="dxa"/>
            </w:tcMar>
            <w:vAlign w:val="center"/>
          </w:tcPr>
          <w:p w14:paraId="0F646FCF">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6" w:type="dxa"/>
            <w:shd w:val="clear" w:color="auto" w:fill="auto"/>
            <w:tcMar>
              <w:top w:w="57" w:type="dxa"/>
              <w:left w:w="28" w:type="dxa"/>
              <w:bottom w:w="57" w:type="dxa"/>
              <w:right w:w="28" w:type="dxa"/>
            </w:tcMar>
            <w:vAlign w:val="center"/>
          </w:tcPr>
          <w:p w14:paraId="6227014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224110023218</w:t>
            </w:r>
          </w:p>
        </w:tc>
        <w:tc>
          <w:tcPr>
            <w:tcW w:w="2074" w:type="dxa"/>
            <w:shd w:val="clear" w:color="auto" w:fill="auto"/>
            <w:tcMar>
              <w:top w:w="57" w:type="dxa"/>
              <w:left w:w="28" w:type="dxa"/>
              <w:bottom w:w="57" w:type="dxa"/>
              <w:right w:w="28" w:type="dxa"/>
            </w:tcMar>
            <w:vAlign w:val="center"/>
          </w:tcPr>
          <w:p w14:paraId="6FE359C5">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环境工程CAD 实验</w:t>
            </w:r>
          </w:p>
          <w:p w14:paraId="66C5482F">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 xml:space="preserve">Environmental Engineering CAD </w:t>
            </w:r>
          </w:p>
        </w:tc>
        <w:tc>
          <w:tcPr>
            <w:tcW w:w="567" w:type="dxa"/>
            <w:shd w:val="clear" w:color="auto" w:fill="auto"/>
            <w:tcMar>
              <w:top w:w="57" w:type="dxa"/>
              <w:left w:w="28" w:type="dxa"/>
              <w:bottom w:w="57" w:type="dxa"/>
              <w:right w:w="28" w:type="dxa"/>
            </w:tcMar>
            <w:vAlign w:val="center"/>
          </w:tcPr>
          <w:p w14:paraId="5FEF80C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2.0</w:t>
            </w:r>
          </w:p>
        </w:tc>
        <w:tc>
          <w:tcPr>
            <w:tcW w:w="517" w:type="dxa"/>
            <w:shd w:val="clear" w:color="auto" w:fill="auto"/>
            <w:tcMar>
              <w:top w:w="57" w:type="dxa"/>
              <w:left w:w="28" w:type="dxa"/>
              <w:bottom w:w="57" w:type="dxa"/>
              <w:right w:w="28" w:type="dxa"/>
            </w:tcMar>
            <w:vAlign w:val="center"/>
          </w:tcPr>
          <w:p w14:paraId="2D9B3F0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64</w:t>
            </w:r>
          </w:p>
        </w:tc>
        <w:tc>
          <w:tcPr>
            <w:tcW w:w="468" w:type="dxa"/>
            <w:shd w:val="clear" w:color="auto" w:fill="auto"/>
            <w:tcMar>
              <w:top w:w="57" w:type="dxa"/>
              <w:left w:w="28" w:type="dxa"/>
              <w:bottom w:w="57" w:type="dxa"/>
              <w:right w:w="28" w:type="dxa"/>
            </w:tcMar>
            <w:vAlign w:val="center"/>
          </w:tcPr>
          <w:p w14:paraId="3C7EDD2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8" w:type="dxa"/>
            <w:shd w:val="clear" w:color="auto" w:fill="auto"/>
            <w:tcMar>
              <w:top w:w="57" w:type="dxa"/>
              <w:left w:w="28" w:type="dxa"/>
              <w:bottom w:w="57" w:type="dxa"/>
              <w:right w:w="28" w:type="dxa"/>
            </w:tcMar>
            <w:vAlign w:val="center"/>
          </w:tcPr>
          <w:p w14:paraId="7E8A65F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64</w:t>
            </w:r>
          </w:p>
        </w:tc>
        <w:tc>
          <w:tcPr>
            <w:tcW w:w="468" w:type="dxa"/>
            <w:shd w:val="clear" w:color="auto" w:fill="auto"/>
            <w:tcMar>
              <w:top w:w="57" w:type="dxa"/>
              <w:left w:w="28" w:type="dxa"/>
              <w:bottom w:w="57" w:type="dxa"/>
              <w:right w:w="28" w:type="dxa"/>
            </w:tcMar>
            <w:vAlign w:val="center"/>
          </w:tcPr>
          <w:p w14:paraId="1BB814E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70" w:type="dxa"/>
            <w:shd w:val="clear" w:color="auto" w:fill="auto"/>
            <w:tcMar>
              <w:top w:w="57" w:type="dxa"/>
              <w:left w:w="28" w:type="dxa"/>
              <w:bottom w:w="57" w:type="dxa"/>
              <w:right w:w="28" w:type="dxa"/>
            </w:tcMar>
            <w:vAlign w:val="center"/>
          </w:tcPr>
          <w:p w14:paraId="0B451EF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87" w:type="dxa"/>
            <w:shd w:val="clear" w:color="auto" w:fill="auto"/>
            <w:tcMar>
              <w:top w:w="57" w:type="dxa"/>
              <w:left w:w="28" w:type="dxa"/>
              <w:bottom w:w="57" w:type="dxa"/>
              <w:right w:w="28" w:type="dxa"/>
            </w:tcMar>
            <w:vAlign w:val="center"/>
          </w:tcPr>
          <w:p w14:paraId="1D87AA3C">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4</w:t>
            </w:r>
          </w:p>
        </w:tc>
        <w:tc>
          <w:tcPr>
            <w:tcW w:w="709" w:type="dxa"/>
            <w:tcMar>
              <w:top w:w="57" w:type="dxa"/>
              <w:left w:w="28" w:type="dxa"/>
              <w:bottom w:w="57" w:type="dxa"/>
              <w:right w:w="28" w:type="dxa"/>
            </w:tcMar>
            <w:vAlign w:val="center"/>
          </w:tcPr>
          <w:p w14:paraId="13562C3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1D8512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513" w:type="dxa"/>
            <w:gridSpan w:val="11"/>
            <w:tcMar>
              <w:top w:w="57" w:type="dxa"/>
              <w:left w:w="28" w:type="dxa"/>
              <w:bottom w:w="57" w:type="dxa"/>
              <w:right w:w="28" w:type="dxa"/>
            </w:tcMar>
            <w:vAlign w:val="center"/>
          </w:tcPr>
          <w:p w14:paraId="76CCDFF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学分要求：必修学分54.5</w:t>
            </w:r>
          </w:p>
          <w:p w14:paraId="7D865EB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 xml:space="preserve">Demand of Credits:Required </w:t>
            </w:r>
            <w:r>
              <w:rPr>
                <w:rFonts w:ascii="Times New Roman" w:hAnsi="Times New Roman" w:cs="Times New Roman"/>
                <w:color w:val="000000" w:themeColor="text1"/>
                <w:sz w:val="18"/>
                <w:highlight w:val="none"/>
                <w14:textFill>
                  <w14:solidFill>
                    <w14:schemeClr w14:val="tx1"/>
                  </w14:solidFill>
                </w14:textFill>
              </w:rPr>
              <w:t>54.5</w:t>
            </w:r>
          </w:p>
        </w:tc>
      </w:tr>
    </w:tbl>
    <w:p w14:paraId="2658D300">
      <w:pPr>
        <w:spacing w:line="400" w:lineRule="atLeast"/>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br w:type="page"/>
      </w:r>
      <w:r>
        <w:rPr>
          <w:rFonts w:ascii="Times New Roman" w:hAnsi="Times New Roman" w:cs="Times New Roman"/>
          <w:b/>
          <w:bCs/>
          <w:color w:val="000000" w:themeColor="text1"/>
          <w:highlight w:val="none"/>
          <w14:textFill>
            <w14:solidFill>
              <w14:schemeClr w14:val="tx1"/>
            </w14:solidFill>
          </w14:textFill>
        </w:rPr>
        <w:t>表三：专业课程平台</w:t>
      </w:r>
    </w:p>
    <w:p w14:paraId="5D28305A">
      <w:pPr>
        <w:spacing w:line="400" w:lineRule="exact"/>
        <w:ind w:right="-328" w:rightChars="-156"/>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t>Form III: Major Courses Platform</w:t>
      </w:r>
    </w:p>
    <w:tbl>
      <w:tblPr>
        <w:tblStyle w:val="28"/>
        <w:tblW w:w="837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804"/>
        <w:gridCol w:w="1153"/>
        <w:gridCol w:w="2073"/>
        <w:gridCol w:w="566"/>
        <w:gridCol w:w="566"/>
        <w:gridCol w:w="425"/>
        <w:gridCol w:w="426"/>
        <w:gridCol w:w="425"/>
        <w:gridCol w:w="441"/>
        <w:gridCol w:w="852"/>
        <w:gridCol w:w="648"/>
      </w:tblGrid>
      <w:tr w14:paraId="760C51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20" w:hRule="atLeast"/>
          <w:tblHeader/>
          <w:jc w:val="center"/>
        </w:trPr>
        <w:tc>
          <w:tcPr>
            <w:tcW w:w="804" w:type="dxa"/>
            <w:vMerge w:val="restart"/>
            <w:tcMar>
              <w:top w:w="28" w:type="dxa"/>
              <w:left w:w="28" w:type="dxa"/>
              <w:bottom w:w="28" w:type="dxa"/>
              <w:right w:w="28" w:type="dxa"/>
            </w:tcMar>
            <w:vAlign w:val="center"/>
          </w:tcPr>
          <w:p w14:paraId="4F289685">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课程</w:t>
            </w:r>
          </w:p>
          <w:p w14:paraId="178D6A52">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类别</w:t>
            </w:r>
          </w:p>
          <w:p w14:paraId="7576A82C">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Course</w:t>
            </w:r>
          </w:p>
          <w:p w14:paraId="0EBB054A">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Classi-</w:t>
            </w:r>
          </w:p>
          <w:p w14:paraId="723E6C70">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fied</w:t>
            </w:r>
          </w:p>
        </w:tc>
        <w:tc>
          <w:tcPr>
            <w:tcW w:w="1153" w:type="dxa"/>
            <w:vMerge w:val="restart"/>
            <w:tcMar>
              <w:top w:w="28" w:type="dxa"/>
              <w:left w:w="28" w:type="dxa"/>
              <w:bottom w:w="28" w:type="dxa"/>
              <w:right w:w="28" w:type="dxa"/>
            </w:tcMar>
            <w:vAlign w:val="center"/>
          </w:tcPr>
          <w:p w14:paraId="06CC0D2C">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课程编号</w:t>
            </w:r>
          </w:p>
          <w:p w14:paraId="45CB515C">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Course Code</w:t>
            </w:r>
          </w:p>
        </w:tc>
        <w:tc>
          <w:tcPr>
            <w:tcW w:w="2073" w:type="dxa"/>
            <w:vMerge w:val="restart"/>
            <w:tcMar>
              <w:top w:w="28" w:type="dxa"/>
              <w:left w:w="28" w:type="dxa"/>
              <w:bottom w:w="28" w:type="dxa"/>
              <w:right w:w="28" w:type="dxa"/>
            </w:tcMar>
            <w:vAlign w:val="center"/>
          </w:tcPr>
          <w:p w14:paraId="31DFE874">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课程名称</w:t>
            </w:r>
          </w:p>
          <w:p w14:paraId="648BF35D">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Course Names</w:t>
            </w:r>
          </w:p>
        </w:tc>
        <w:tc>
          <w:tcPr>
            <w:tcW w:w="566" w:type="dxa"/>
            <w:vMerge w:val="restart"/>
            <w:tcMar>
              <w:top w:w="28" w:type="dxa"/>
              <w:left w:w="28" w:type="dxa"/>
              <w:bottom w:w="28" w:type="dxa"/>
              <w:right w:w="28" w:type="dxa"/>
            </w:tcMar>
            <w:vAlign w:val="center"/>
          </w:tcPr>
          <w:p w14:paraId="7F551D1E">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学分</w:t>
            </w:r>
          </w:p>
          <w:p w14:paraId="7D1F5F10">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数</w:t>
            </w:r>
          </w:p>
          <w:p w14:paraId="4972DCEF">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Crs.</w:t>
            </w:r>
          </w:p>
        </w:tc>
        <w:tc>
          <w:tcPr>
            <w:tcW w:w="566" w:type="dxa"/>
            <w:vMerge w:val="restart"/>
            <w:tcMar>
              <w:top w:w="28" w:type="dxa"/>
              <w:left w:w="28" w:type="dxa"/>
              <w:bottom w:w="28" w:type="dxa"/>
              <w:right w:w="28" w:type="dxa"/>
            </w:tcMar>
            <w:vAlign w:val="center"/>
          </w:tcPr>
          <w:p w14:paraId="5729DDB5">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总学</w:t>
            </w:r>
          </w:p>
          <w:p w14:paraId="3444E872">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时</w:t>
            </w:r>
          </w:p>
          <w:p w14:paraId="7CCE4B2D">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Hrs.</w:t>
            </w:r>
          </w:p>
        </w:tc>
        <w:tc>
          <w:tcPr>
            <w:tcW w:w="1717" w:type="dxa"/>
            <w:gridSpan w:val="4"/>
            <w:tcMar>
              <w:top w:w="28" w:type="dxa"/>
              <w:left w:w="28" w:type="dxa"/>
              <w:bottom w:w="28" w:type="dxa"/>
              <w:right w:w="28" w:type="dxa"/>
            </w:tcMar>
            <w:vAlign w:val="center"/>
          </w:tcPr>
          <w:p w14:paraId="31C2D69A">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学时类型</w:t>
            </w:r>
          </w:p>
          <w:p w14:paraId="771CA6CF">
            <w:pPr>
              <w:keepNext/>
              <w:spacing w:line="240" w:lineRule="exact"/>
              <w:jc w:val="center"/>
              <w:outlineLvl w:val="0"/>
              <w:rPr>
                <w:rFonts w:ascii="Times New Roman" w:hAnsi="Times New Roman" w:eastAsia="宋体" w:cs="Times New Roman"/>
                <w:b/>
                <w:color w:val="000000" w:themeColor="text1"/>
                <w:sz w:val="18"/>
                <w:szCs w:val="20"/>
                <w:highlight w:val="none"/>
                <w14:textFill>
                  <w14:solidFill>
                    <w14:schemeClr w14:val="tx1"/>
                  </w14:solidFill>
                </w14:textFill>
              </w:rPr>
            </w:pPr>
            <w:bookmarkStart w:id="43" w:name="_Toc9311"/>
            <w:bookmarkStart w:id="44" w:name="_Toc9266"/>
            <w:bookmarkStart w:id="45" w:name="_Toc133485945"/>
            <w:bookmarkStart w:id="46" w:name="_Toc6839"/>
            <w:bookmarkStart w:id="47" w:name="_Toc6143"/>
            <w:bookmarkStart w:id="48" w:name="_Toc186704285"/>
            <w:bookmarkStart w:id="49" w:name="_Toc4936"/>
            <w:bookmarkStart w:id="50" w:name="_Toc133485752"/>
            <w:bookmarkStart w:id="51" w:name="_Toc27872"/>
            <w:bookmarkStart w:id="52" w:name="_Toc227963739"/>
            <w:bookmarkStart w:id="53" w:name="_Toc21299"/>
            <w:r>
              <w:rPr>
                <w:rFonts w:ascii="Times New Roman" w:hAnsi="Times New Roman" w:eastAsia="宋体" w:cs="Times New Roman"/>
                <w:b/>
                <w:color w:val="000000" w:themeColor="text1"/>
                <w:sz w:val="18"/>
                <w:szCs w:val="20"/>
                <w:highlight w:val="none"/>
                <w14:textFill>
                  <w14:solidFill>
                    <w14:schemeClr w14:val="tx1"/>
                  </w14:solidFill>
                </w14:textFill>
              </w:rPr>
              <w:t>Period Classification</w:t>
            </w:r>
            <w:bookmarkEnd w:id="43"/>
            <w:bookmarkEnd w:id="44"/>
            <w:bookmarkEnd w:id="45"/>
            <w:bookmarkEnd w:id="46"/>
            <w:bookmarkEnd w:id="47"/>
            <w:bookmarkEnd w:id="48"/>
            <w:bookmarkEnd w:id="49"/>
            <w:bookmarkEnd w:id="50"/>
            <w:bookmarkEnd w:id="51"/>
            <w:bookmarkEnd w:id="52"/>
            <w:bookmarkEnd w:id="53"/>
          </w:p>
        </w:tc>
        <w:tc>
          <w:tcPr>
            <w:tcW w:w="852" w:type="dxa"/>
            <w:vMerge w:val="restart"/>
            <w:tcMar>
              <w:top w:w="28" w:type="dxa"/>
              <w:left w:w="28" w:type="dxa"/>
              <w:bottom w:w="28" w:type="dxa"/>
              <w:right w:w="28" w:type="dxa"/>
            </w:tcMar>
            <w:vAlign w:val="center"/>
          </w:tcPr>
          <w:p w14:paraId="63F0107C">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开课学期</w:t>
            </w:r>
          </w:p>
          <w:p w14:paraId="1E77E24D">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Semester</w:t>
            </w:r>
          </w:p>
        </w:tc>
        <w:tc>
          <w:tcPr>
            <w:tcW w:w="648" w:type="dxa"/>
            <w:vMerge w:val="restart"/>
            <w:tcMar>
              <w:top w:w="28" w:type="dxa"/>
              <w:left w:w="28" w:type="dxa"/>
              <w:bottom w:w="28" w:type="dxa"/>
              <w:right w:w="28" w:type="dxa"/>
            </w:tcMar>
            <w:vAlign w:val="center"/>
          </w:tcPr>
          <w:p w14:paraId="4E980B48">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备注</w:t>
            </w:r>
          </w:p>
          <w:p w14:paraId="06ACC0C6">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Notes</w:t>
            </w:r>
          </w:p>
        </w:tc>
      </w:tr>
      <w:tr w14:paraId="515E36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20" w:hRule="atLeast"/>
          <w:tblHeader/>
          <w:jc w:val="center"/>
        </w:trPr>
        <w:tc>
          <w:tcPr>
            <w:tcW w:w="804" w:type="dxa"/>
            <w:vMerge w:val="continue"/>
            <w:tcMar>
              <w:top w:w="28" w:type="dxa"/>
              <w:left w:w="28" w:type="dxa"/>
              <w:bottom w:w="28" w:type="dxa"/>
              <w:right w:w="28" w:type="dxa"/>
            </w:tcMar>
            <w:vAlign w:val="center"/>
          </w:tcPr>
          <w:p w14:paraId="6C6F84B2">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1153" w:type="dxa"/>
            <w:vMerge w:val="continue"/>
            <w:tcMar>
              <w:top w:w="28" w:type="dxa"/>
              <w:left w:w="28" w:type="dxa"/>
              <w:bottom w:w="28" w:type="dxa"/>
              <w:right w:w="28" w:type="dxa"/>
            </w:tcMar>
            <w:vAlign w:val="center"/>
          </w:tcPr>
          <w:p w14:paraId="2C15281F">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2073" w:type="dxa"/>
            <w:vMerge w:val="continue"/>
            <w:tcMar>
              <w:top w:w="28" w:type="dxa"/>
              <w:left w:w="28" w:type="dxa"/>
              <w:bottom w:w="28" w:type="dxa"/>
              <w:right w:w="28" w:type="dxa"/>
            </w:tcMar>
            <w:vAlign w:val="center"/>
          </w:tcPr>
          <w:p w14:paraId="0DB29910">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566" w:type="dxa"/>
            <w:vMerge w:val="continue"/>
            <w:tcMar>
              <w:top w:w="28" w:type="dxa"/>
              <w:left w:w="28" w:type="dxa"/>
              <w:bottom w:w="28" w:type="dxa"/>
              <w:right w:w="28" w:type="dxa"/>
            </w:tcMar>
            <w:vAlign w:val="center"/>
          </w:tcPr>
          <w:p w14:paraId="1615DA5E">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566" w:type="dxa"/>
            <w:vMerge w:val="continue"/>
            <w:tcMar>
              <w:top w:w="28" w:type="dxa"/>
              <w:left w:w="28" w:type="dxa"/>
              <w:bottom w:w="28" w:type="dxa"/>
              <w:right w:w="28" w:type="dxa"/>
            </w:tcMar>
            <w:vAlign w:val="center"/>
          </w:tcPr>
          <w:p w14:paraId="3BA60BA3">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73CEAAAD">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理论The.</w:t>
            </w:r>
          </w:p>
        </w:tc>
        <w:tc>
          <w:tcPr>
            <w:tcW w:w="426" w:type="dxa"/>
            <w:tcMar>
              <w:top w:w="28" w:type="dxa"/>
              <w:left w:w="28" w:type="dxa"/>
              <w:bottom w:w="28" w:type="dxa"/>
              <w:right w:w="28" w:type="dxa"/>
            </w:tcMar>
            <w:vAlign w:val="center"/>
          </w:tcPr>
          <w:p w14:paraId="149D6861">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实验Exp.</w:t>
            </w:r>
          </w:p>
        </w:tc>
        <w:tc>
          <w:tcPr>
            <w:tcW w:w="425" w:type="dxa"/>
            <w:tcMar>
              <w:top w:w="28" w:type="dxa"/>
              <w:left w:w="28" w:type="dxa"/>
              <w:bottom w:w="28" w:type="dxa"/>
              <w:right w:w="28" w:type="dxa"/>
            </w:tcMar>
            <w:vAlign w:val="center"/>
          </w:tcPr>
          <w:p w14:paraId="36018326">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实践Pra.</w:t>
            </w:r>
          </w:p>
        </w:tc>
        <w:tc>
          <w:tcPr>
            <w:tcW w:w="441" w:type="dxa"/>
            <w:tcMar>
              <w:top w:w="28" w:type="dxa"/>
              <w:left w:w="28" w:type="dxa"/>
              <w:bottom w:w="28" w:type="dxa"/>
              <w:right w:w="28" w:type="dxa"/>
            </w:tcMar>
            <w:vAlign w:val="center"/>
          </w:tcPr>
          <w:p w14:paraId="556BA399">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习题</w:t>
            </w:r>
          </w:p>
          <w:p w14:paraId="43C3AA4F">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Ueb</w:t>
            </w:r>
          </w:p>
        </w:tc>
        <w:tc>
          <w:tcPr>
            <w:tcW w:w="852" w:type="dxa"/>
            <w:vMerge w:val="continue"/>
            <w:tcMar>
              <w:top w:w="28" w:type="dxa"/>
              <w:left w:w="28" w:type="dxa"/>
              <w:bottom w:w="28" w:type="dxa"/>
              <w:right w:w="28" w:type="dxa"/>
            </w:tcMar>
            <w:vAlign w:val="center"/>
          </w:tcPr>
          <w:p w14:paraId="2DF2C3EC">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648" w:type="dxa"/>
            <w:vMerge w:val="continue"/>
            <w:tcMar>
              <w:top w:w="28" w:type="dxa"/>
              <w:left w:w="28" w:type="dxa"/>
              <w:bottom w:w="28" w:type="dxa"/>
              <w:right w:w="28" w:type="dxa"/>
            </w:tcMar>
            <w:vAlign w:val="center"/>
          </w:tcPr>
          <w:p w14:paraId="503142C6">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r>
      <w:tr w14:paraId="0EDAA1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restart"/>
            <w:tcMar>
              <w:top w:w="28" w:type="dxa"/>
              <w:left w:w="28" w:type="dxa"/>
              <w:bottom w:w="28" w:type="dxa"/>
              <w:right w:w="28" w:type="dxa"/>
            </w:tcMar>
            <w:textDirection w:val="tbRlV"/>
            <w:vAlign w:val="center"/>
          </w:tcPr>
          <w:p w14:paraId="27124E0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专业必修  Required Courses</w:t>
            </w:r>
          </w:p>
        </w:tc>
        <w:tc>
          <w:tcPr>
            <w:tcW w:w="1153" w:type="dxa"/>
            <w:tcMar>
              <w:top w:w="28" w:type="dxa"/>
              <w:left w:w="28" w:type="dxa"/>
              <w:bottom w:w="28" w:type="dxa"/>
              <w:right w:w="28" w:type="dxa"/>
            </w:tcMar>
            <w:vAlign w:val="center"/>
          </w:tcPr>
          <w:p w14:paraId="32BF952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224100027423</w:t>
            </w:r>
          </w:p>
        </w:tc>
        <w:tc>
          <w:tcPr>
            <w:tcW w:w="2073" w:type="dxa"/>
            <w:tcMar>
              <w:top w:w="28" w:type="dxa"/>
              <w:left w:w="28" w:type="dxa"/>
              <w:bottom w:w="28" w:type="dxa"/>
              <w:right w:w="28" w:type="dxa"/>
            </w:tcMar>
            <w:vAlign w:val="center"/>
          </w:tcPr>
          <w:p w14:paraId="78DB787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环境工程原理</w:t>
            </w:r>
          </w:p>
          <w:p w14:paraId="01937D5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Environmental Engineering Principle</w:t>
            </w:r>
          </w:p>
        </w:tc>
        <w:tc>
          <w:tcPr>
            <w:tcW w:w="566" w:type="dxa"/>
            <w:tcMar>
              <w:top w:w="28" w:type="dxa"/>
              <w:left w:w="28" w:type="dxa"/>
              <w:bottom w:w="28" w:type="dxa"/>
              <w:right w:w="28" w:type="dxa"/>
            </w:tcMar>
            <w:vAlign w:val="center"/>
          </w:tcPr>
          <w:p w14:paraId="3E351EF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3.5</w:t>
            </w:r>
          </w:p>
        </w:tc>
        <w:tc>
          <w:tcPr>
            <w:tcW w:w="566" w:type="dxa"/>
            <w:tcMar>
              <w:top w:w="28" w:type="dxa"/>
              <w:left w:w="28" w:type="dxa"/>
              <w:bottom w:w="28" w:type="dxa"/>
              <w:right w:w="28" w:type="dxa"/>
            </w:tcMar>
            <w:vAlign w:val="center"/>
          </w:tcPr>
          <w:p w14:paraId="6E0809D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56</w:t>
            </w:r>
          </w:p>
        </w:tc>
        <w:tc>
          <w:tcPr>
            <w:tcW w:w="425" w:type="dxa"/>
            <w:tcMar>
              <w:top w:w="28" w:type="dxa"/>
              <w:left w:w="28" w:type="dxa"/>
              <w:bottom w:w="28" w:type="dxa"/>
              <w:right w:w="28" w:type="dxa"/>
            </w:tcMar>
            <w:vAlign w:val="center"/>
          </w:tcPr>
          <w:p w14:paraId="5C96BB0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56</w:t>
            </w:r>
          </w:p>
        </w:tc>
        <w:tc>
          <w:tcPr>
            <w:tcW w:w="426" w:type="dxa"/>
            <w:tcMar>
              <w:top w:w="28" w:type="dxa"/>
              <w:left w:w="28" w:type="dxa"/>
              <w:bottom w:w="28" w:type="dxa"/>
              <w:right w:w="28" w:type="dxa"/>
            </w:tcMar>
            <w:vAlign w:val="center"/>
          </w:tcPr>
          <w:p w14:paraId="2E2173F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5E4D96F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3E72A76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019E955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c>
          <w:tcPr>
            <w:tcW w:w="648" w:type="dxa"/>
            <w:tcMar>
              <w:top w:w="28" w:type="dxa"/>
              <w:left w:w="28" w:type="dxa"/>
              <w:bottom w:w="28" w:type="dxa"/>
              <w:right w:w="28" w:type="dxa"/>
            </w:tcMar>
            <w:vAlign w:val="center"/>
          </w:tcPr>
          <w:p w14:paraId="3DABC6D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611641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3B2DDA4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7A968D3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213113016213</w:t>
            </w:r>
          </w:p>
        </w:tc>
        <w:tc>
          <w:tcPr>
            <w:tcW w:w="2073" w:type="dxa"/>
            <w:tcMar>
              <w:top w:w="28" w:type="dxa"/>
              <w:left w:w="28" w:type="dxa"/>
              <w:bottom w:w="28" w:type="dxa"/>
              <w:right w:w="28" w:type="dxa"/>
            </w:tcMar>
            <w:vAlign w:val="center"/>
          </w:tcPr>
          <w:p w14:paraId="0A601FD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环境工程原理实验</w:t>
            </w:r>
          </w:p>
          <w:p w14:paraId="63FC517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Principle Experiments of Environmental Engineering</w:t>
            </w:r>
          </w:p>
        </w:tc>
        <w:tc>
          <w:tcPr>
            <w:tcW w:w="566" w:type="dxa"/>
            <w:tcMar>
              <w:top w:w="28" w:type="dxa"/>
              <w:left w:w="28" w:type="dxa"/>
              <w:bottom w:w="28" w:type="dxa"/>
              <w:right w:w="28" w:type="dxa"/>
            </w:tcMar>
            <w:vAlign w:val="center"/>
          </w:tcPr>
          <w:p w14:paraId="27D3E46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566" w:type="dxa"/>
            <w:tcMar>
              <w:top w:w="28" w:type="dxa"/>
              <w:left w:w="28" w:type="dxa"/>
              <w:bottom w:w="28" w:type="dxa"/>
              <w:right w:w="28" w:type="dxa"/>
            </w:tcMar>
            <w:vAlign w:val="center"/>
          </w:tcPr>
          <w:p w14:paraId="75ED10F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25" w:type="dxa"/>
            <w:tcMar>
              <w:top w:w="28" w:type="dxa"/>
              <w:left w:w="28" w:type="dxa"/>
              <w:bottom w:w="28" w:type="dxa"/>
              <w:right w:w="28" w:type="dxa"/>
            </w:tcMar>
            <w:vAlign w:val="center"/>
          </w:tcPr>
          <w:p w14:paraId="1778233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6" w:type="dxa"/>
            <w:tcMar>
              <w:top w:w="28" w:type="dxa"/>
              <w:left w:w="28" w:type="dxa"/>
              <w:bottom w:w="28" w:type="dxa"/>
              <w:right w:w="28" w:type="dxa"/>
            </w:tcMar>
            <w:vAlign w:val="center"/>
          </w:tcPr>
          <w:p w14:paraId="60DECCB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25" w:type="dxa"/>
            <w:tcMar>
              <w:top w:w="28" w:type="dxa"/>
              <w:left w:w="28" w:type="dxa"/>
              <w:bottom w:w="28" w:type="dxa"/>
              <w:right w:w="28" w:type="dxa"/>
            </w:tcMar>
            <w:vAlign w:val="center"/>
          </w:tcPr>
          <w:p w14:paraId="342F55F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60DA583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00CA176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c>
          <w:tcPr>
            <w:tcW w:w="648" w:type="dxa"/>
            <w:tcMar>
              <w:top w:w="28" w:type="dxa"/>
              <w:left w:w="28" w:type="dxa"/>
              <w:bottom w:w="28" w:type="dxa"/>
              <w:right w:w="28" w:type="dxa"/>
            </w:tcMar>
            <w:vAlign w:val="center"/>
          </w:tcPr>
          <w:p w14:paraId="2455C4B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32F71E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171951D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0ABC402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213103011313</w:t>
            </w:r>
          </w:p>
        </w:tc>
        <w:tc>
          <w:tcPr>
            <w:tcW w:w="2073" w:type="dxa"/>
            <w:tcMar>
              <w:top w:w="28" w:type="dxa"/>
              <w:left w:w="28" w:type="dxa"/>
              <w:bottom w:w="28" w:type="dxa"/>
              <w:right w:w="28" w:type="dxa"/>
            </w:tcMar>
            <w:vAlign w:val="center"/>
          </w:tcPr>
          <w:p w14:paraId="6EFE350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大气污染控制工程</w:t>
            </w:r>
          </w:p>
          <w:p w14:paraId="5CA0D2D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Air Pollution Control Engineering</w:t>
            </w:r>
          </w:p>
        </w:tc>
        <w:tc>
          <w:tcPr>
            <w:tcW w:w="566" w:type="dxa"/>
            <w:tcMar>
              <w:top w:w="28" w:type="dxa"/>
              <w:left w:w="28" w:type="dxa"/>
              <w:bottom w:w="28" w:type="dxa"/>
              <w:right w:w="28" w:type="dxa"/>
            </w:tcMar>
            <w:vAlign w:val="center"/>
          </w:tcPr>
          <w:p w14:paraId="01C3C1A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w:t>
            </w:r>
          </w:p>
        </w:tc>
        <w:tc>
          <w:tcPr>
            <w:tcW w:w="566" w:type="dxa"/>
            <w:tcMar>
              <w:top w:w="28" w:type="dxa"/>
              <w:left w:w="28" w:type="dxa"/>
              <w:bottom w:w="28" w:type="dxa"/>
              <w:right w:w="28" w:type="dxa"/>
            </w:tcMar>
            <w:vAlign w:val="center"/>
          </w:tcPr>
          <w:p w14:paraId="6715336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48</w:t>
            </w:r>
          </w:p>
        </w:tc>
        <w:tc>
          <w:tcPr>
            <w:tcW w:w="425" w:type="dxa"/>
            <w:tcMar>
              <w:top w:w="28" w:type="dxa"/>
              <w:left w:w="28" w:type="dxa"/>
              <w:bottom w:w="28" w:type="dxa"/>
              <w:right w:w="28" w:type="dxa"/>
            </w:tcMar>
            <w:vAlign w:val="center"/>
          </w:tcPr>
          <w:p w14:paraId="610671E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48</w:t>
            </w:r>
          </w:p>
        </w:tc>
        <w:tc>
          <w:tcPr>
            <w:tcW w:w="426" w:type="dxa"/>
            <w:tcMar>
              <w:top w:w="28" w:type="dxa"/>
              <w:left w:w="28" w:type="dxa"/>
              <w:bottom w:w="28" w:type="dxa"/>
              <w:right w:w="28" w:type="dxa"/>
            </w:tcMar>
            <w:vAlign w:val="center"/>
          </w:tcPr>
          <w:p w14:paraId="72817BE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58120C3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6FE5BF0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0C554DF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c>
          <w:tcPr>
            <w:tcW w:w="648" w:type="dxa"/>
            <w:tcMar>
              <w:top w:w="28" w:type="dxa"/>
              <w:left w:w="28" w:type="dxa"/>
              <w:bottom w:w="28" w:type="dxa"/>
              <w:right w:w="28" w:type="dxa"/>
            </w:tcMar>
            <w:vAlign w:val="center"/>
          </w:tcPr>
          <w:p w14:paraId="070ABF3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50F0D6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71C5A8B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6BFFE2D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2241100127</w:t>
            </w:r>
          </w:p>
        </w:tc>
        <w:tc>
          <w:tcPr>
            <w:tcW w:w="2073" w:type="dxa"/>
            <w:tcMar>
              <w:top w:w="28" w:type="dxa"/>
              <w:left w:w="28" w:type="dxa"/>
              <w:bottom w:w="28" w:type="dxa"/>
              <w:right w:w="28" w:type="dxa"/>
            </w:tcMar>
            <w:vAlign w:val="center"/>
          </w:tcPr>
          <w:p w14:paraId="71827C1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大气污染控制工程实验</w:t>
            </w:r>
          </w:p>
          <w:p w14:paraId="6100317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Experiments of Air Pollution Control Engineering</w:t>
            </w:r>
          </w:p>
        </w:tc>
        <w:tc>
          <w:tcPr>
            <w:tcW w:w="566" w:type="dxa"/>
            <w:tcMar>
              <w:top w:w="28" w:type="dxa"/>
              <w:left w:w="28" w:type="dxa"/>
              <w:bottom w:w="28" w:type="dxa"/>
              <w:right w:w="28" w:type="dxa"/>
            </w:tcMar>
            <w:vAlign w:val="center"/>
          </w:tcPr>
          <w:p w14:paraId="24EEBBC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0.5</w:t>
            </w:r>
          </w:p>
        </w:tc>
        <w:tc>
          <w:tcPr>
            <w:tcW w:w="566" w:type="dxa"/>
            <w:tcMar>
              <w:top w:w="28" w:type="dxa"/>
              <w:left w:w="28" w:type="dxa"/>
              <w:bottom w:w="28" w:type="dxa"/>
              <w:right w:w="28" w:type="dxa"/>
            </w:tcMar>
            <w:vAlign w:val="center"/>
          </w:tcPr>
          <w:p w14:paraId="6C77443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425" w:type="dxa"/>
            <w:tcMar>
              <w:top w:w="28" w:type="dxa"/>
              <w:left w:w="28" w:type="dxa"/>
              <w:bottom w:w="28" w:type="dxa"/>
              <w:right w:w="28" w:type="dxa"/>
            </w:tcMar>
            <w:vAlign w:val="center"/>
          </w:tcPr>
          <w:p w14:paraId="0F026BC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6" w:type="dxa"/>
            <w:tcMar>
              <w:top w:w="28" w:type="dxa"/>
              <w:left w:w="28" w:type="dxa"/>
              <w:bottom w:w="28" w:type="dxa"/>
              <w:right w:w="28" w:type="dxa"/>
            </w:tcMar>
            <w:vAlign w:val="center"/>
          </w:tcPr>
          <w:p w14:paraId="0FC8A05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425" w:type="dxa"/>
            <w:tcMar>
              <w:top w:w="28" w:type="dxa"/>
              <w:left w:w="28" w:type="dxa"/>
              <w:bottom w:w="28" w:type="dxa"/>
              <w:right w:w="28" w:type="dxa"/>
            </w:tcMar>
            <w:vAlign w:val="center"/>
          </w:tcPr>
          <w:p w14:paraId="7665420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4D74025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6E7F7A2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c>
          <w:tcPr>
            <w:tcW w:w="648" w:type="dxa"/>
            <w:tcMar>
              <w:top w:w="28" w:type="dxa"/>
              <w:left w:w="28" w:type="dxa"/>
              <w:bottom w:w="28" w:type="dxa"/>
              <w:right w:w="28" w:type="dxa"/>
            </w:tcMar>
            <w:vAlign w:val="center"/>
          </w:tcPr>
          <w:p w14:paraId="25E1406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3176E5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64DE1C3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5573A5D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213103021513</w:t>
            </w:r>
          </w:p>
        </w:tc>
        <w:tc>
          <w:tcPr>
            <w:tcW w:w="2073" w:type="dxa"/>
            <w:tcMar>
              <w:top w:w="28" w:type="dxa"/>
              <w:left w:w="28" w:type="dxa"/>
              <w:bottom w:w="28" w:type="dxa"/>
              <w:right w:w="28" w:type="dxa"/>
            </w:tcMar>
            <w:vAlign w:val="center"/>
          </w:tcPr>
          <w:p w14:paraId="4C7D348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环境监测（B）</w:t>
            </w:r>
          </w:p>
          <w:p w14:paraId="334E978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Environmental Monitoring (B)</w:t>
            </w:r>
          </w:p>
        </w:tc>
        <w:tc>
          <w:tcPr>
            <w:tcW w:w="566" w:type="dxa"/>
            <w:tcMar>
              <w:top w:w="28" w:type="dxa"/>
              <w:left w:w="28" w:type="dxa"/>
              <w:bottom w:w="28" w:type="dxa"/>
              <w:right w:w="28" w:type="dxa"/>
            </w:tcMar>
            <w:vAlign w:val="center"/>
          </w:tcPr>
          <w:p w14:paraId="384658F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566" w:type="dxa"/>
            <w:tcMar>
              <w:top w:w="28" w:type="dxa"/>
              <w:left w:w="28" w:type="dxa"/>
              <w:bottom w:w="28" w:type="dxa"/>
              <w:right w:w="28" w:type="dxa"/>
            </w:tcMar>
            <w:vAlign w:val="center"/>
          </w:tcPr>
          <w:p w14:paraId="6A6EAEB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25" w:type="dxa"/>
            <w:tcMar>
              <w:top w:w="28" w:type="dxa"/>
              <w:left w:w="28" w:type="dxa"/>
              <w:bottom w:w="28" w:type="dxa"/>
              <w:right w:w="28" w:type="dxa"/>
            </w:tcMar>
            <w:vAlign w:val="center"/>
          </w:tcPr>
          <w:p w14:paraId="6486764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26" w:type="dxa"/>
            <w:tcMar>
              <w:top w:w="28" w:type="dxa"/>
              <w:left w:w="28" w:type="dxa"/>
              <w:bottom w:w="28" w:type="dxa"/>
              <w:right w:w="28" w:type="dxa"/>
            </w:tcMar>
            <w:vAlign w:val="center"/>
          </w:tcPr>
          <w:p w14:paraId="0309754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22B2486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7CDA338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47D2959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c>
          <w:tcPr>
            <w:tcW w:w="648" w:type="dxa"/>
            <w:tcMar>
              <w:top w:w="28" w:type="dxa"/>
              <w:left w:w="28" w:type="dxa"/>
              <w:bottom w:w="28" w:type="dxa"/>
              <w:right w:w="28" w:type="dxa"/>
            </w:tcMar>
            <w:vAlign w:val="center"/>
          </w:tcPr>
          <w:p w14:paraId="38B0203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657E4F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15776C6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40C344C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213113023813</w:t>
            </w:r>
          </w:p>
        </w:tc>
        <w:tc>
          <w:tcPr>
            <w:tcW w:w="2073" w:type="dxa"/>
            <w:tcMar>
              <w:top w:w="28" w:type="dxa"/>
              <w:left w:w="28" w:type="dxa"/>
              <w:bottom w:w="28" w:type="dxa"/>
              <w:right w:w="28" w:type="dxa"/>
            </w:tcMar>
            <w:vAlign w:val="center"/>
          </w:tcPr>
          <w:p w14:paraId="3976446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环境监测实验（B）</w:t>
            </w:r>
          </w:p>
          <w:p w14:paraId="5D46459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Environmental Monitoring Experiments (B)</w:t>
            </w:r>
          </w:p>
        </w:tc>
        <w:tc>
          <w:tcPr>
            <w:tcW w:w="566" w:type="dxa"/>
            <w:tcMar>
              <w:top w:w="28" w:type="dxa"/>
              <w:left w:w="28" w:type="dxa"/>
              <w:bottom w:w="28" w:type="dxa"/>
              <w:right w:w="28" w:type="dxa"/>
            </w:tcMar>
            <w:vAlign w:val="center"/>
          </w:tcPr>
          <w:p w14:paraId="6F774C8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566" w:type="dxa"/>
            <w:tcMar>
              <w:top w:w="28" w:type="dxa"/>
              <w:left w:w="28" w:type="dxa"/>
              <w:bottom w:w="28" w:type="dxa"/>
              <w:right w:w="28" w:type="dxa"/>
            </w:tcMar>
            <w:vAlign w:val="center"/>
          </w:tcPr>
          <w:p w14:paraId="369760D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25" w:type="dxa"/>
            <w:tcMar>
              <w:top w:w="28" w:type="dxa"/>
              <w:left w:w="28" w:type="dxa"/>
              <w:bottom w:w="28" w:type="dxa"/>
              <w:right w:w="28" w:type="dxa"/>
            </w:tcMar>
            <w:vAlign w:val="center"/>
          </w:tcPr>
          <w:p w14:paraId="3424A67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6" w:type="dxa"/>
            <w:tcMar>
              <w:top w:w="28" w:type="dxa"/>
              <w:left w:w="28" w:type="dxa"/>
              <w:bottom w:w="28" w:type="dxa"/>
              <w:right w:w="28" w:type="dxa"/>
            </w:tcMar>
            <w:vAlign w:val="center"/>
          </w:tcPr>
          <w:p w14:paraId="79CD8DE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25" w:type="dxa"/>
            <w:tcMar>
              <w:top w:w="28" w:type="dxa"/>
              <w:left w:w="28" w:type="dxa"/>
              <w:bottom w:w="28" w:type="dxa"/>
              <w:right w:w="28" w:type="dxa"/>
            </w:tcMar>
            <w:vAlign w:val="center"/>
          </w:tcPr>
          <w:p w14:paraId="71CD435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4AF01CF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32D6FBA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c>
          <w:tcPr>
            <w:tcW w:w="648" w:type="dxa"/>
            <w:tcMar>
              <w:top w:w="28" w:type="dxa"/>
              <w:left w:w="28" w:type="dxa"/>
              <w:bottom w:w="28" w:type="dxa"/>
              <w:right w:w="28" w:type="dxa"/>
            </w:tcMar>
            <w:vAlign w:val="center"/>
          </w:tcPr>
          <w:p w14:paraId="62918F6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7EB2E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3D99473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7CD1323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2241000124</w:t>
            </w:r>
          </w:p>
        </w:tc>
        <w:tc>
          <w:tcPr>
            <w:tcW w:w="2073" w:type="dxa"/>
            <w:tcMar>
              <w:top w:w="28" w:type="dxa"/>
              <w:left w:w="28" w:type="dxa"/>
              <w:bottom w:w="28" w:type="dxa"/>
              <w:right w:w="28" w:type="dxa"/>
            </w:tcMar>
            <w:vAlign w:val="center"/>
          </w:tcPr>
          <w:p w14:paraId="4FF7E49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物理性污染控制工程</w:t>
            </w:r>
          </w:p>
          <w:p w14:paraId="7D10A2D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Physical Pollution Control Engineering</w:t>
            </w:r>
          </w:p>
        </w:tc>
        <w:tc>
          <w:tcPr>
            <w:tcW w:w="566" w:type="dxa"/>
            <w:tcMar>
              <w:top w:w="28" w:type="dxa"/>
              <w:left w:w="28" w:type="dxa"/>
              <w:bottom w:w="28" w:type="dxa"/>
              <w:right w:w="28" w:type="dxa"/>
            </w:tcMar>
            <w:vAlign w:val="center"/>
          </w:tcPr>
          <w:p w14:paraId="3D88B2E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566" w:type="dxa"/>
            <w:tcMar>
              <w:top w:w="28" w:type="dxa"/>
              <w:left w:w="28" w:type="dxa"/>
              <w:bottom w:w="28" w:type="dxa"/>
              <w:right w:w="28" w:type="dxa"/>
            </w:tcMar>
            <w:vAlign w:val="center"/>
          </w:tcPr>
          <w:p w14:paraId="5BE8280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25" w:type="dxa"/>
            <w:tcMar>
              <w:top w:w="28" w:type="dxa"/>
              <w:left w:w="28" w:type="dxa"/>
              <w:bottom w:w="28" w:type="dxa"/>
              <w:right w:w="28" w:type="dxa"/>
            </w:tcMar>
            <w:vAlign w:val="center"/>
          </w:tcPr>
          <w:p w14:paraId="76E4752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26" w:type="dxa"/>
            <w:tcMar>
              <w:top w:w="28" w:type="dxa"/>
              <w:left w:w="28" w:type="dxa"/>
              <w:bottom w:w="28" w:type="dxa"/>
              <w:right w:w="28" w:type="dxa"/>
            </w:tcMar>
            <w:vAlign w:val="center"/>
          </w:tcPr>
          <w:p w14:paraId="3047249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6290964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2F97506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53BF669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c>
          <w:tcPr>
            <w:tcW w:w="648" w:type="dxa"/>
            <w:tcMar>
              <w:top w:w="28" w:type="dxa"/>
              <w:left w:w="28" w:type="dxa"/>
              <w:bottom w:w="28" w:type="dxa"/>
              <w:right w:w="28" w:type="dxa"/>
            </w:tcMar>
            <w:vAlign w:val="center"/>
          </w:tcPr>
          <w:p w14:paraId="74C961A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人工智能</w:t>
            </w:r>
          </w:p>
        </w:tc>
      </w:tr>
      <w:tr w14:paraId="59B1F3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4309B20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0B47C76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224100023018</w:t>
            </w:r>
          </w:p>
        </w:tc>
        <w:tc>
          <w:tcPr>
            <w:tcW w:w="2073" w:type="dxa"/>
            <w:tcMar>
              <w:top w:w="28" w:type="dxa"/>
              <w:left w:w="28" w:type="dxa"/>
              <w:bottom w:w="28" w:type="dxa"/>
              <w:right w:w="28" w:type="dxa"/>
            </w:tcMar>
            <w:vAlign w:val="center"/>
          </w:tcPr>
          <w:p w14:paraId="398D898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环境规划与管理</w:t>
            </w:r>
          </w:p>
          <w:p w14:paraId="313E61F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Environmental Planning and Management</w:t>
            </w:r>
          </w:p>
        </w:tc>
        <w:tc>
          <w:tcPr>
            <w:tcW w:w="566" w:type="dxa"/>
            <w:tcMar>
              <w:top w:w="28" w:type="dxa"/>
              <w:left w:w="28" w:type="dxa"/>
              <w:bottom w:w="28" w:type="dxa"/>
              <w:right w:w="28" w:type="dxa"/>
            </w:tcMar>
            <w:vAlign w:val="center"/>
          </w:tcPr>
          <w:p w14:paraId="0DA2143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tc>
        <w:tc>
          <w:tcPr>
            <w:tcW w:w="566" w:type="dxa"/>
            <w:tcMar>
              <w:top w:w="28" w:type="dxa"/>
              <w:left w:w="28" w:type="dxa"/>
              <w:bottom w:w="28" w:type="dxa"/>
              <w:right w:w="28" w:type="dxa"/>
            </w:tcMar>
            <w:vAlign w:val="center"/>
          </w:tcPr>
          <w:p w14:paraId="0B43A9D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5" w:type="dxa"/>
            <w:tcMar>
              <w:top w:w="28" w:type="dxa"/>
              <w:left w:w="28" w:type="dxa"/>
              <w:bottom w:w="28" w:type="dxa"/>
              <w:right w:w="28" w:type="dxa"/>
            </w:tcMar>
            <w:vAlign w:val="center"/>
          </w:tcPr>
          <w:p w14:paraId="5B36013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05CBD1A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2B07B51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113348C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6B76A71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c>
          <w:tcPr>
            <w:tcW w:w="648" w:type="dxa"/>
            <w:tcMar>
              <w:top w:w="28" w:type="dxa"/>
              <w:left w:w="28" w:type="dxa"/>
              <w:bottom w:w="28" w:type="dxa"/>
              <w:right w:w="28" w:type="dxa"/>
            </w:tcMar>
            <w:vAlign w:val="center"/>
          </w:tcPr>
          <w:p w14:paraId="4F6123F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人工智能</w:t>
            </w:r>
          </w:p>
        </w:tc>
      </w:tr>
      <w:tr w14:paraId="3AAA55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2630C3C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5FECB91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213103018313</w:t>
            </w:r>
          </w:p>
        </w:tc>
        <w:tc>
          <w:tcPr>
            <w:tcW w:w="2073" w:type="dxa"/>
            <w:tcMar>
              <w:top w:w="28" w:type="dxa"/>
              <w:left w:w="28" w:type="dxa"/>
              <w:bottom w:w="28" w:type="dxa"/>
              <w:right w:w="28" w:type="dxa"/>
            </w:tcMar>
            <w:vAlign w:val="center"/>
          </w:tcPr>
          <w:p w14:paraId="22BC632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水污染控制工程（A1）</w:t>
            </w:r>
          </w:p>
          <w:p w14:paraId="51625EC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Water Pollution Control Project (A1)</w:t>
            </w:r>
          </w:p>
        </w:tc>
        <w:tc>
          <w:tcPr>
            <w:tcW w:w="566" w:type="dxa"/>
            <w:tcMar>
              <w:top w:w="28" w:type="dxa"/>
              <w:left w:w="28" w:type="dxa"/>
              <w:bottom w:w="28" w:type="dxa"/>
              <w:right w:w="28" w:type="dxa"/>
            </w:tcMar>
            <w:vAlign w:val="center"/>
          </w:tcPr>
          <w:p w14:paraId="53FB6E2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2.0</w:t>
            </w:r>
          </w:p>
        </w:tc>
        <w:tc>
          <w:tcPr>
            <w:tcW w:w="566" w:type="dxa"/>
            <w:tcMar>
              <w:top w:w="28" w:type="dxa"/>
              <w:left w:w="28" w:type="dxa"/>
              <w:bottom w:w="28" w:type="dxa"/>
              <w:right w:w="28" w:type="dxa"/>
            </w:tcMar>
            <w:vAlign w:val="center"/>
          </w:tcPr>
          <w:p w14:paraId="6F8A094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32</w:t>
            </w:r>
          </w:p>
        </w:tc>
        <w:tc>
          <w:tcPr>
            <w:tcW w:w="425" w:type="dxa"/>
            <w:tcMar>
              <w:top w:w="28" w:type="dxa"/>
              <w:left w:w="28" w:type="dxa"/>
              <w:bottom w:w="28" w:type="dxa"/>
              <w:right w:w="28" w:type="dxa"/>
            </w:tcMar>
            <w:vAlign w:val="center"/>
          </w:tcPr>
          <w:p w14:paraId="7C03BA0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32</w:t>
            </w:r>
          </w:p>
        </w:tc>
        <w:tc>
          <w:tcPr>
            <w:tcW w:w="426" w:type="dxa"/>
            <w:tcMar>
              <w:top w:w="28" w:type="dxa"/>
              <w:left w:w="28" w:type="dxa"/>
              <w:bottom w:w="28" w:type="dxa"/>
              <w:right w:w="28" w:type="dxa"/>
            </w:tcMar>
            <w:vAlign w:val="center"/>
          </w:tcPr>
          <w:p w14:paraId="66645F6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2619C59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00F1177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6128C3C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c>
          <w:tcPr>
            <w:tcW w:w="648" w:type="dxa"/>
            <w:tcMar>
              <w:top w:w="28" w:type="dxa"/>
              <w:left w:w="28" w:type="dxa"/>
              <w:bottom w:w="28" w:type="dxa"/>
              <w:right w:w="28" w:type="dxa"/>
            </w:tcMar>
            <w:vAlign w:val="center"/>
          </w:tcPr>
          <w:p w14:paraId="11160AB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50D3A4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4E38B5F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4FD58D8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224100027523</w:t>
            </w:r>
          </w:p>
        </w:tc>
        <w:tc>
          <w:tcPr>
            <w:tcW w:w="2073" w:type="dxa"/>
            <w:tcMar>
              <w:top w:w="28" w:type="dxa"/>
              <w:left w:w="28" w:type="dxa"/>
              <w:bottom w:w="28" w:type="dxa"/>
              <w:right w:w="28" w:type="dxa"/>
            </w:tcMar>
            <w:vAlign w:val="center"/>
          </w:tcPr>
          <w:p w14:paraId="37EBB1F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水污染控制工程（A2）</w:t>
            </w:r>
          </w:p>
          <w:p w14:paraId="13E5911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Water Pollution Control Project (A2)</w:t>
            </w:r>
          </w:p>
        </w:tc>
        <w:tc>
          <w:tcPr>
            <w:tcW w:w="566" w:type="dxa"/>
            <w:tcMar>
              <w:top w:w="28" w:type="dxa"/>
              <w:left w:w="28" w:type="dxa"/>
              <w:bottom w:w="28" w:type="dxa"/>
              <w:right w:w="28" w:type="dxa"/>
            </w:tcMar>
            <w:vAlign w:val="center"/>
          </w:tcPr>
          <w:p w14:paraId="223DD8E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w:t>
            </w:r>
            <w:r>
              <w:rPr>
                <w:rFonts w:hint="eastAsia" w:ascii="Times New Roman" w:hAnsi="Times New Roman" w:cs="Times New Roman"/>
                <w:color w:val="000000" w:themeColor="text1"/>
                <w:sz w:val="18"/>
                <w:highlight w:val="none"/>
                <w14:textFill>
                  <w14:solidFill>
                    <w14:schemeClr w14:val="tx1"/>
                  </w14:solidFill>
                </w14:textFill>
              </w:rPr>
              <w:t>0</w:t>
            </w:r>
          </w:p>
        </w:tc>
        <w:tc>
          <w:tcPr>
            <w:tcW w:w="566" w:type="dxa"/>
            <w:tcMar>
              <w:top w:w="28" w:type="dxa"/>
              <w:left w:w="28" w:type="dxa"/>
              <w:bottom w:w="28" w:type="dxa"/>
              <w:right w:w="28" w:type="dxa"/>
            </w:tcMar>
            <w:vAlign w:val="center"/>
          </w:tcPr>
          <w:p w14:paraId="6C23D38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48</w:t>
            </w:r>
          </w:p>
        </w:tc>
        <w:tc>
          <w:tcPr>
            <w:tcW w:w="425" w:type="dxa"/>
            <w:tcMar>
              <w:top w:w="28" w:type="dxa"/>
              <w:left w:w="28" w:type="dxa"/>
              <w:bottom w:w="28" w:type="dxa"/>
              <w:right w:w="28" w:type="dxa"/>
            </w:tcMar>
            <w:vAlign w:val="center"/>
          </w:tcPr>
          <w:p w14:paraId="37A0008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48</w:t>
            </w:r>
          </w:p>
        </w:tc>
        <w:tc>
          <w:tcPr>
            <w:tcW w:w="426" w:type="dxa"/>
            <w:tcMar>
              <w:top w:w="28" w:type="dxa"/>
              <w:left w:w="28" w:type="dxa"/>
              <w:bottom w:w="28" w:type="dxa"/>
              <w:right w:w="28" w:type="dxa"/>
            </w:tcMar>
            <w:vAlign w:val="center"/>
          </w:tcPr>
          <w:p w14:paraId="303D438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199E973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49E43AE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0DC49D3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c>
          <w:tcPr>
            <w:tcW w:w="648" w:type="dxa"/>
            <w:tcMar>
              <w:top w:w="28" w:type="dxa"/>
              <w:left w:w="28" w:type="dxa"/>
              <w:bottom w:w="28" w:type="dxa"/>
              <w:right w:w="28" w:type="dxa"/>
            </w:tcMar>
            <w:vAlign w:val="center"/>
          </w:tcPr>
          <w:p w14:paraId="77863D7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14D60C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69812B3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1C8D4F3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214113019613</w:t>
            </w:r>
          </w:p>
        </w:tc>
        <w:tc>
          <w:tcPr>
            <w:tcW w:w="2073" w:type="dxa"/>
            <w:tcMar>
              <w:top w:w="28" w:type="dxa"/>
              <w:left w:w="28" w:type="dxa"/>
              <w:bottom w:w="28" w:type="dxa"/>
              <w:right w:w="28" w:type="dxa"/>
            </w:tcMar>
            <w:vAlign w:val="center"/>
          </w:tcPr>
          <w:p w14:paraId="2BF8C1F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水污染控制工程实验</w:t>
            </w:r>
          </w:p>
          <w:p w14:paraId="36AEA57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Water Pollution Control Engineering Experiments</w:t>
            </w:r>
          </w:p>
        </w:tc>
        <w:tc>
          <w:tcPr>
            <w:tcW w:w="566" w:type="dxa"/>
            <w:tcMar>
              <w:top w:w="28" w:type="dxa"/>
              <w:left w:w="28" w:type="dxa"/>
              <w:bottom w:w="28" w:type="dxa"/>
              <w:right w:w="28" w:type="dxa"/>
            </w:tcMar>
            <w:vAlign w:val="center"/>
          </w:tcPr>
          <w:p w14:paraId="3C858B3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566" w:type="dxa"/>
            <w:tcMar>
              <w:top w:w="28" w:type="dxa"/>
              <w:left w:w="28" w:type="dxa"/>
              <w:bottom w:w="28" w:type="dxa"/>
              <w:right w:w="28" w:type="dxa"/>
            </w:tcMar>
            <w:vAlign w:val="center"/>
          </w:tcPr>
          <w:p w14:paraId="40025AB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25" w:type="dxa"/>
            <w:tcMar>
              <w:top w:w="28" w:type="dxa"/>
              <w:left w:w="28" w:type="dxa"/>
              <w:bottom w:w="28" w:type="dxa"/>
              <w:right w:w="28" w:type="dxa"/>
            </w:tcMar>
            <w:vAlign w:val="center"/>
          </w:tcPr>
          <w:p w14:paraId="4D6E826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6" w:type="dxa"/>
            <w:tcMar>
              <w:top w:w="28" w:type="dxa"/>
              <w:left w:w="28" w:type="dxa"/>
              <w:bottom w:w="28" w:type="dxa"/>
              <w:right w:w="28" w:type="dxa"/>
            </w:tcMar>
            <w:vAlign w:val="center"/>
          </w:tcPr>
          <w:p w14:paraId="1D5BC02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25" w:type="dxa"/>
            <w:tcMar>
              <w:top w:w="28" w:type="dxa"/>
              <w:left w:w="28" w:type="dxa"/>
              <w:bottom w:w="28" w:type="dxa"/>
              <w:right w:w="28" w:type="dxa"/>
            </w:tcMar>
            <w:vAlign w:val="center"/>
          </w:tcPr>
          <w:p w14:paraId="5212412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3D86851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6734842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c>
          <w:tcPr>
            <w:tcW w:w="648" w:type="dxa"/>
            <w:tcMar>
              <w:top w:w="28" w:type="dxa"/>
              <w:left w:w="28" w:type="dxa"/>
              <w:bottom w:w="28" w:type="dxa"/>
              <w:right w:w="28" w:type="dxa"/>
            </w:tcMar>
            <w:vAlign w:val="center"/>
          </w:tcPr>
          <w:p w14:paraId="2007A45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44BD5E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31BC5D1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7283167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224100021818</w:t>
            </w:r>
          </w:p>
        </w:tc>
        <w:tc>
          <w:tcPr>
            <w:tcW w:w="2073" w:type="dxa"/>
            <w:tcMar>
              <w:top w:w="28" w:type="dxa"/>
              <w:left w:w="28" w:type="dxa"/>
              <w:bottom w:w="28" w:type="dxa"/>
              <w:right w:w="28" w:type="dxa"/>
            </w:tcMar>
            <w:vAlign w:val="center"/>
          </w:tcPr>
          <w:p w14:paraId="0F07C34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废水处理工程设计</w:t>
            </w:r>
          </w:p>
          <w:p w14:paraId="458B149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Wastewater Treatment Engineering Design</w:t>
            </w:r>
          </w:p>
        </w:tc>
        <w:tc>
          <w:tcPr>
            <w:tcW w:w="566" w:type="dxa"/>
            <w:tcMar>
              <w:top w:w="28" w:type="dxa"/>
              <w:left w:w="28" w:type="dxa"/>
              <w:bottom w:w="28" w:type="dxa"/>
              <w:right w:w="28" w:type="dxa"/>
            </w:tcMar>
            <w:vAlign w:val="center"/>
          </w:tcPr>
          <w:p w14:paraId="7E3B289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tc>
        <w:tc>
          <w:tcPr>
            <w:tcW w:w="566" w:type="dxa"/>
            <w:tcMar>
              <w:top w:w="28" w:type="dxa"/>
              <w:left w:w="28" w:type="dxa"/>
              <w:bottom w:w="28" w:type="dxa"/>
              <w:right w:w="28" w:type="dxa"/>
            </w:tcMar>
            <w:vAlign w:val="center"/>
          </w:tcPr>
          <w:p w14:paraId="515F5DF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5" w:type="dxa"/>
            <w:tcMar>
              <w:top w:w="28" w:type="dxa"/>
              <w:left w:w="28" w:type="dxa"/>
              <w:bottom w:w="28" w:type="dxa"/>
              <w:right w:w="28" w:type="dxa"/>
            </w:tcMar>
            <w:vAlign w:val="center"/>
          </w:tcPr>
          <w:p w14:paraId="2F1534D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739D284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386283A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51DAFFC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3F4F3B0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c>
          <w:tcPr>
            <w:tcW w:w="648" w:type="dxa"/>
            <w:tcMar>
              <w:top w:w="28" w:type="dxa"/>
              <w:left w:w="28" w:type="dxa"/>
              <w:bottom w:w="28" w:type="dxa"/>
              <w:right w:w="28" w:type="dxa"/>
            </w:tcMar>
            <w:vAlign w:val="center"/>
          </w:tcPr>
          <w:p w14:paraId="2AA7A09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4D4B84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25ACBB9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177BF05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224100021918</w:t>
            </w:r>
          </w:p>
        </w:tc>
        <w:tc>
          <w:tcPr>
            <w:tcW w:w="2073" w:type="dxa"/>
            <w:tcMar>
              <w:top w:w="28" w:type="dxa"/>
              <w:left w:w="28" w:type="dxa"/>
              <w:bottom w:w="28" w:type="dxa"/>
              <w:right w:w="28" w:type="dxa"/>
            </w:tcMar>
            <w:vAlign w:val="center"/>
          </w:tcPr>
          <w:p w14:paraId="5A5DE96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环境工程设备</w:t>
            </w:r>
          </w:p>
          <w:p w14:paraId="5390F53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Environmental Engineering Equipment</w:t>
            </w:r>
          </w:p>
        </w:tc>
        <w:tc>
          <w:tcPr>
            <w:tcW w:w="566" w:type="dxa"/>
            <w:tcMar>
              <w:top w:w="28" w:type="dxa"/>
              <w:left w:w="28" w:type="dxa"/>
              <w:bottom w:w="28" w:type="dxa"/>
              <w:right w:w="28" w:type="dxa"/>
            </w:tcMar>
            <w:vAlign w:val="center"/>
          </w:tcPr>
          <w:p w14:paraId="63A7236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tc>
        <w:tc>
          <w:tcPr>
            <w:tcW w:w="566" w:type="dxa"/>
            <w:tcMar>
              <w:top w:w="28" w:type="dxa"/>
              <w:left w:w="28" w:type="dxa"/>
              <w:bottom w:w="28" w:type="dxa"/>
              <w:right w:w="28" w:type="dxa"/>
            </w:tcMar>
            <w:vAlign w:val="center"/>
          </w:tcPr>
          <w:p w14:paraId="6BF0F18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5" w:type="dxa"/>
            <w:tcMar>
              <w:top w:w="28" w:type="dxa"/>
              <w:left w:w="28" w:type="dxa"/>
              <w:bottom w:w="28" w:type="dxa"/>
              <w:right w:w="28" w:type="dxa"/>
            </w:tcMar>
            <w:vAlign w:val="center"/>
          </w:tcPr>
          <w:p w14:paraId="2CFEF30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6DC0724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2525013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4205904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43CABDD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c>
          <w:tcPr>
            <w:tcW w:w="648" w:type="dxa"/>
            <w:tcMar>
              <w:top w:w="28" w:type="dxa"/>
              <w:left w:w="28" w:type="dxa"/>
              <w:bottom w:w="28" w:type="dxa"/>
              <w:right w:w="28" w:type="dxa"/>
            </w:tcMar>
            <w:vAlign w:val="center"/>
          </w:tcPr>
          <w:p w14:paraId="07417EA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1113B9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58DECD5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176522A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224100022318</w:t>
            </w:r>
          </w:p>
        </w:tc>
        <w:tc>
          <w:tcPr>
            <w:tcW w:w="2073" w:type="dxa"/>
            <w:tcMar>
              <w:top w:w="28" w:type="dxa"/>
              <w:left w:w="28" w:type="dxa"/>
              <w:bottom w:w="28" w:type="dxa"/>
              <w:right w:w="28" w:type="dxa"/>
            </w:tcMar>
            <w:vAlign w:val="center"/>
          </w:tcPr>
          <w:p w14:paraId="19A0810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环境影响评价</w:t>
            </w:r>
          </w:p>
          <w:p w14:paraId="12ABA9D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Environmental Impact Assessment</w:t>
            </w:r>
          </w:p>
        </w:tc>
        <w:tc>
          <w:tcPr>
            <w:tcW w:w="566" w:type="dxa"/>
            <w:tcMar>
              <w:top w:w="28" w:type="dxa"/>
              <w:left w:w="28" w:type="dxa"/>
              <w:bottom w:w="28" w:type="dxa"/>
              <w:right w:w="28" w:type="dxa"/>
            </w:tcMar>
            <w:vAlign w:val="center"/>
          </w:tcPr>
          <w:p w14:paraId="14A66F6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tc>
        <w:tc>
          <w:tcPr>
            <w:tcW w:w="566" w:type="dxa"/>
            <w:tcMar>
              <w:top w:w="28" w:type="dxa"/>
              <w:left w:w="28" w:type="dxa"/>
              <w:bottom w:w="28" w:type="dxa"/>
              <w:right w:w="28" w:type="dxa"/>
            </w:tcMar>
            <w:vAlign w:val="center"/>
          </w:tcPr>
          <w:p w14:paraId="0463573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5" w:type="dxa"/>
            <w:tcMar>
              <w:top w:w="28" w:type="dxa"/>
              <w:left w:w="28" w:type="dxa"/>
              <w:bottom w:w="28" w:type="dxa"/>
              <w:right w:w="28" w:type="dxa"/>
            </w:tcMar>
            <w:vAlign w:val="center"/>
          </w:tcPr>
          <w:p w14:paraId="3F23B87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7C5F84A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4AAD0E3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0BC2931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34EEB80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c>
          <w:tcPr>
            <w:tcW w:w="648" w:type="dxa"/>
            <w:tcMar>
              <w:top w:w="28" w:type="dxa"/>
              <w:left w:w="28" w:type="dxa"/>
              <w:bottom w:w="28" w:type="dxa"/>
              <w:right w:w="28" w:type="dxa"/>
            </w:tcMar>
            <w:vAlign w:val="center"/>
          </w:tcPr>
          <w:p w14:paraId="723AE6D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人工智能</w:t>
            </w:r>
          </w:p>
        </w:tc>
      </w:tr>
      <w:tr w14:paraId="41E0F1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7601E83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4F8CE51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2241000137</w:t>
            </w:r>
          </w:p>
        </w:tc>
        <w:tc>
          <w:tcPr>
            <w:tcW w:w="2073" w:type="dxa"/>
            <w:tcMar>
              <w:top w:w="28" w:type="dxa"/>
              <w:left w:w="28" w:type="dxa"/>
              <w:bottom w:w="28" w:type="dxa"/>
              <w:right w:w="28" w:type="dxa"/>
            </w:tcMar>
            <w:vAlign w:val="center"/>
          </w:tcPr>
          <w:p w14:paraId="2B32471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固体废物处理与处置</w:t>
            </w:r>
          </w:p>
          <w:p w14:paraId="4FEFF29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Solid Waste Treatment and Disposal</w:t>
            </w:r>
          </w:p>
        </w:tc>
        <w:tc>
          <w:tcPr>
            <w:tcW w:w="566" w:type="dxa"/>
            <w:tcMar>
              <w:top w:w="28" w:type="dxa"/>
              <w:left w:w="28" w:type="dxa"/>
              <w:bottom w:w="28" w:type="dxa"/>
              <w:right w:w="28" w:type="dxa"/>
            </w:tcMar>
            <w:vAlign w:val="center"/>
          </w:tcPr>
          <w:p w14:paraId="1999EBA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2.5</w:t>
            </w:r>
          </w:p>
        </w:tc>
        <w:tc>
          <w:tcPr>
            <w:tcW w:w="566" w:type="dxa"/>
            <w:tcMar>
              <w:top w:w="28" w:type="dxa"/>
              <w:left w:w="28" w:type="dxa"/>
              <w:bottom w:w="28" w:type="dxa"/>
              <w:right w:w="28" w:type="dxa"/>
            </w:tcMar>
            <w:vAlign w:val="center"/>
          </w:tcPr>
          <w:p w14:paraId="5004F9C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40</w:t>
            </w:r>
          </w:p>
        </w:tc>
        <w:tc>
          <w:tcPr>
            <w:tcW w:w="425" w:type="dxa"/>
            <w:tcMar>
              <w:top w:w="28" w:type="dxa"/>
              <w:left w:w="28" w:type="dxa"/>
              <w:bottom w:w="28" w:type="dxa"/>
              <w:right w:w="28" w:type="dxa"/>
            </w:tcMar>
            <w:vAlign w:val="center"/>
          </w:tcPr>
          <w:p w14:paraId="5AC8A6B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40</w:t>
            </w:r>
          </w:p>
        </w:tc>
        <w:tc>
          <w:tcPr>
            <w:tcW w:w="426" w:type="dxa"/>
            <w:tcMar>
              <w:top w:w="28" w:type="dxa"/>
              <w:left w:w="28" w:type="dxa"/>
              <w:bottom w:w="28" w:type="dxa"/>
              <w:right w:w="28" w:type="dxa"/>
            </w:tcMar>
            <w:vAlign w:val="center"/>
          </w:tcPr>
          <w:p w14:paraId="6035F11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43D8C36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783AE10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62A5D85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c>
          <w:tcPr>
            <w:tcW w:w="648" w:type="dxa"/>
            <w:tcMar>
              <w:top w:w="28" w:type="dxa"/>
              <w:left w:w="28" w:type="dxa"/>
              <w:bottom w:w="28" w:type="dxa"/>
              <w:right w:w="28" w:type="dxa"/>
            </w:tcMar>
            <w:vAlign w:val="center"/>
          </w:tcPr>
          <w:p w14:paraId="49391BB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22DB48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4B5490F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39FA1D8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2241100136</w:t>
            </w:r>
          </w:p>
        </w:tc>
        <w:tc>
          <w:tcPr>
            <w:tcW w:w="2073" w:type="dxa"/>
            <w:tcMar>
              <w:top w:w="28" w:type="dxa"/>
              <w:left w:w="28" w:type="dxa"/>
              <w:bottom w:w="28" w:type="dxa"/>
              <w:right w:w="28" w:type="dxa"/>
            </w:tcMar>
            <w:vAlign w:val="center"/>
          </w:tcPr>
          <w:p w14:paraId="6619BA5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固体废物处理与处置实验</w:t>
            </w:r>
          </w:p>
          <w:p w14:paraId="4D8D01B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Solid Waste Treatment and Disposal Experiments</w:t>
            </w:r>
          </w:p>
        </w:tc>
        <w:tc>
          <w:tcPr>
            <w:tcW w:w="566" w:type="dxa"/>
            <w:tcMar>
              <w:top w:w="28" w:type="dxa"/>
              <w:left w:w="28" w:type="dxa"/>
              <w:bottom w:w="28" w:type="dxa"/>
              <w:right w:w="28" w:type="dxa"/>
            </w:tcMar>
            <w:vAlign w:val="center"/>
          </w:tcPr>
          <w:p w14:paraId="567DFDE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0.5</w:t>
            </w:r>
          </w:p>
        </w:tc>
        <w:tc>
          <w:tcPr>
            <w:tcW w:w="566" w:type="dxa"/>
            <w:tcMar>
              <w:top w:w="28" w:type="dxa"/>
              <w:left w:w="28" w:type="dxa"/>
              <w:bottom w:w="28" w:type="dxa"/>
              <w:right w:w="28" w:type="dxa"/>
            </w:tcMar>
            <w:vAlign w:val="center"/>
          </w:tcPr>
          <w:p w14:paraId="0DCC820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425" w:type="dxa"/>
            <w:tcMar>
              <w:top w:w="28" w:type="dxa"/>
              <w:left w:w="28" w:type="dxa"/>
              <w:bottom w:w="28" w:type="dxa"/>
              <w:right w:w="28" w:type="dxa"/>
            </w:tcMar>
            <w:vAlign w:val="center"/>
          </w:tcPr>
          <w:p w14:paraId="5E3D1DA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6" w:type="dxa"/>
            <w:tcMar>
              <w:top w:w="28" w:type="dxa"/>
              <w:left w:w="28" w:type="dxa"/>
              <w:bottom w:w="28" w:type="dxa"/>
              <w:right w:w="28" w:type="dxa"/>
            </w:tcMar>
            <w:vAlign w:val="center"/>
          </w:tcPr>
          <w:p w14:paraId="750B1F0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425" w:type="dxa"/>
            <w:tcMar>
              <w:top w:w="28" w:type="dxa"/>
              <w:left w:w="28" w:type="dxa"/>
              <w:bottom w:w="28" w:type="dxa"/>
              <w:right w:w="28" w:type="dxa"/>
            </w:tcMar>
            <w:vAlign w:val="center"/>
          </w:tcPr>
          <w:p w14:paraId="08106FC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43B9B80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43692B2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c>
          <w:tcPr>
            <w:tcW w:w="648" w:type="dxa"/>
            <w:tcMar>
              <w:top w:w="28" w:type="dxa"/>
              <w:left w:w="28" w:type="dxa"/>
              <w:bottom w:w="28" w:type="dxa"/>
              <w:right w:w="28" w:type="dxa"/>
            </w:tcMar>
            <w:vAlign w:val="center"/>
          </w:tcPr>
          <w:p w14:paraId="550AAA5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39A52F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4871B61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306A46B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213113018513</w:t>
            </w:r>
          </w:p>
        </w:tc>
        <w:tc>
          <w:tcPr>
            <w:tcW w:w="2073" w:type="dxa"/>
            <w:tcMar>
              <w:top w:w="28" w:type="dxa"/>
              <w:left w:w="28" w:type="dxa"/>
              <w:bottom w:w="28" w:type="dxa"/>
              <w:right w:w="28" w:type="dxa"/>
            </w:tcMar>
            <w:vAlign w:val="center"/>
          </w:tcPr>
          <w:p w14:paraId="6F6E3D7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环境工程综合实验</w:t>
            </w:r>
          </w:p>
          <w:p w14:paraId="6BF91A2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Comprehensive Experiments of Environmental Engineering</w:t>
            </w:r>
          </w:p>
        </w:tc>
        <w:tc>
          <w:tcPr>
            <w:tcW w:w="566" w:type="dxa"/>
            <w:tcMar>
              <w:top w:w="28" w:type="dxa"/>
              <w:left w:w="28" w:type="dxa"/>
              <w:bottom w:w="28" w:type="dxa"/>
              <w:right w:w="28" w:type="dxa"/>
            </w:tcMar>
            <w:vAlign w:val="center"/>
          </w:tcPr>
          <w:p w14:paraId="31DC30C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566" w:type="dxa"/>
            <w:tcMar>
              <w:top w:w="28" w:type="dxa"/>
              <w:left w:w="28" w:type="dxa"/>
              <w:bottom w:w="28" w:type="dxa"/>
              <w:right w:w="28" w:type="dxa"/>
            </w:tcMar>
            <w:vAlign w:val="center"/>
          </w:tcPr>
          <w:p w14:paraId="521AADB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64</w:t>
            </w:r>
          </w:p>
        </w:tc>
        <w:tc>
          <w:tcPr>
            <w:tcW w:w="425" w:type="dxa"/>
            <w:tcMar>
              <w:top w:w="28" w:type="dxa"/>
              <w:left w:w="28" w:type="dxa"/>
              <w:bottom w:w="28" w:type="dxa"/>
              <w:right w:w="28" w:type="dxa"/>
            </w:tcMar>
            <w:vAlign w:val="center"/>
          </w:tcPr>
          <w:p w14:paraId="2FD64FD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6" w:type="dxa"/>
            <w:tcMar>
              <w:top w:w="28" w:type="dxa"/>
              <w:left w:w="28" w:type="dxa"/>
              <w:bottom w:w="28" w:type="dxa"/>
              <w:right w:w="28" w:type="dxa"/>
            </w:tcMar>
            <w:vAlign w:val="center"/>
          </w:tcPr>
          <w:p w14:paraId="14EE62B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64</w:t>
            </w:r>
          </w:p>
        </w:tc>
        <w:tc>
          <w:tcPr>
            <w:tcW w:w="425" w:type="dxa"/>
            <w:tcMar>
              <w:top w:w="28" w:type="dxa"/>
              <w:left w:w="28" w:type="dxa"/>
              <w:bottom w:w="28" w:type="dxa"/>
              <w:right w:w="28" w:type="dxa"/>
            </w:tcMar>
            <w:vAlign w:val="center"/>
          </w:tcPr>
          <w:p w14:paraId="0A3FDC0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6FD722D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4C9BAEA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c>
          <w:tcPr>
            <w:tcW w:w="648" w:type="dxa"/>
            <w:tcMar>
              <w:top w:w="28" w:type="dxa"/>
              <w:left w:w="28" w:type="dxa"/>
              <w:bottom w:w="28" w:type="dxa"/>
              <w:right w:w="28" w:type="dxa"/>
            </w:tcMar>
            <w:vAlign w:val="center"/>
          </w:tcPr>
          <w:p w14:paraId="2C4BC67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263F15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72BCA40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3A74842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2241000077</w:t>
            </w:r>
          </w:p>
        </w:tc>
        <w:tc>
          <w:tcPr>
            <w:tcW w:w="2073" w:type="dxa"/>
            <w:tcMar>
              <w:top w:w="28" w:type="dxa"/>
              <w:left w:w="28" w:type="dxa"/>
              <w:bottom w:w="28" w:type="dxa"/>
              <w:right w:w="28" w:type="dxa"/>
            </w:tcMar>
            <w:vAlign w:val="center"/>
          </w:tcPr>
          <w:p w14:paraId="398D3DD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土壤及地下水污染修复</w:t>
            </w:r>
          </w:p>
          <w:p w14:paraId="771CB5A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Remediation of Soil and Groundwater Pollution</w:t>
            </w:r>
          </w:p>
        </w:tc>
        <w:tc>
          <w:tcPr>
            <w:tcW w:w="566" w:type="dxa"/>
            <w:tcMar>
              <w:top w:w="28" w:type="dxa"/>
              <w:left w:w="28" w:type="dxa"/>
              <w:bottom w:w="28" w:type="dxa"/>
              <w:right w:w="28" w:type="dxa"/>
            </w:tcMar>
            <w:vAlign w:val="center"/>
          </w:tcPr>
          <w:p w14:paraId="1BF728F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566" w:type="dxa"/>
            <w:tcMar>
              <w:top w:w="28" w:type="dxa"/>
              <w:left w:w="28" w:type="dxa"/>
              <w:bottom w:w="28" w:type="dxa"/>
              <w:right w:w="28" w:type="dxa"/>
            </w:tcMar>
            <w:vAlign w:val="center"/>
          </w:tcPr>
          <w:p w14:paraId="3061987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25" w:type="dxa"/>
            <w:tcMar>
              <w:top w:w="28" w:type="dxa"/>
              <w:left w:w="28" w:type="dxa"/>
              <w:bottom w:w="28" w:type="dxa"/>
              <w:right w:w="28" w:type="dxa"/>
            </w:tcMar>
            <w:vAlign w:val="center"/>
          </w:tcPr>
          <w:p w14:paraId="6B77FAF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426" w:type="dxa"/>
            <w:tcMar>
              <w:top w:w="28" w:type="dxa"/>
              <w:left w:w="28" w:type="dxa"/>
              <w:bottom w:w="28" w:type="dxa"/>
              <w:right w:w="28" w:type="dxa"/>
            </w:tcMar>
            <w:vAlign w:val="center"/>
          </w:tcPr>
          <w:p w14:paraId="26DE331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1FAFEEE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3D93FC5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2CD1381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c>
          <w:tcPr>
            <w:tcW w:w="648" w:type="dxa"/>
            <w:tcMar>
              <w:top w:w="28" w:type="dxa"/>
              <w:left w:w="28" w:type="dxa"/>
              <w:bottom w:w="28" w:type="dxa"/>
              <w:right w:w="28" w:type="dxa"/>
            </w:tcMar>
            <w:vAlign w:val="center"/>
          </w:tcPr>
          <w:p w14:paraId="65512E0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人工智能类课程</w:t>
            </w:r>
          </w:p>
        </w:tc>
      </w:tr>
      <w:tr w14:paraId="056200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restart"/>
            <w:tcMar>
              <w:top w:w="28" w:type="dxa"/>
              <w:left w:w="28" w:type="dxa"/>
              <w:bottom w:w="28" w:type="dxa"/>
              <w:right w:w="28" w:type="dxa"/>
            </w:tcMar>
            <w:textDirection w:val="tbRlV"/>
            <w:vAlign w:val="center"/>
          </w:tcPr>
          <w:p w14:paraId="14EA0AD8">
            <w:pPr>
              <w:spacing w:line="240" w:lineRule="exact"/>
              <w:ind w:left="113" w:right="113"/>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专业选修  Elective courses</w:t>
            </w:r>
          </w:p>
        </w:tc>
        <w:tc>
          <w:tcPr>
            <w:tcW w:w="1153" w:type="dxa"/>
            <w:tcMar>
              <w:top w:w="28" w:type="dxa"/>
              <w:left w:w="28" w:type="dxa"/>
              <w:bottom w:w="28" w:type="dxa"/>
              <w:right w:w="28" w:type="dxa"/>
            </w:tcMar>
            <w:vAlign w:val="center"/>
          </w:tcPr>
          <w:p w14:paraId="1D33394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2241000075</w:t>
            </w:r>
          </w:p>
        </w:tc>
        <w:tc>
          <w:tcPr>
            <w:tcW w:w="2073" w:type="dxa"/>
            <w:tcMar>
              <w:top w:w="28" w:type="dxa"/>
              <w:left w:w="28" w:type="dxa"/>
              <w:bottom w:w="28" w:type="dxa"/>
              <w:right w:w="28" w:type="dxa"/>
            </w:tcMar>
            <w:vAlign w:val="center"/>
          </w:tcPr>
          <w:p w14:paraId="73038F3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环境工程专业英语</w:t>
            </w:r>
          </w:p>
          <w:p w14:paraId="3B648B2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English for Environmental Engineering</w:t>
            </w:r>
          </w:p>
        </w:tc>
        <w:tc>
          <w:tcPr>
            <w:tcW w:w="566" w:type="dxa"/>
            <w:tcMar>
              <w:top w:w="28" w:type="dxa"/>
              <w:left w:w="28" w:type="dxa"/>
              <w:bottom w:w="28" w:type="dxa"/>
              <w:right w:w="28" w:type="dxa"/>
            </w:tcMar>
            <w:vAlign w:val="center"/>
          </w:tcPr>
          <w:p w14:paraId="748705A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tc>
        <w:tc>
          <w:tcPr>
            <w:tcW w:w="566" w:type="dxa"/>
            <w:tcMar>
              <w:top w:w="28" w:type="dxa"/>
              <w:left w:w="28" w:type="dxa"/>
              <w:bottom w:w="28" w:type="dxa"/>
              <w:right w:w="28" w:type="dxa"/>
            </w:tcMar>
            <w:vAlign w:val="center"/>
          </w:tcPr>
          <w:p w14:paraId="6771BE5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5" w:type="dxa"/>
            <w:tcMar>
              <w:top w:w="28" w:type="dxa"/>
              <w:left w:w="28" w:type="dxa"/>
              <w:bottom w:w="28" w:type="dxa"/>
              <w:right w:w="28" w:type="dxa"/>
            </w:tcMar>
            <w:vAlign w:val="center"/>
          </w:tcPr>
          <w:p w14:paraId="7D8A08A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6C5B835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5E72C07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49176C3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37F9CEC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6（限选）</w:t>
            </w:r>
          </w:p>
        </w:tc>
        <w:tc>
          <w:tcPr>
            <w:tcW w:w="648" w:type="dxa"/>
            <w:vMerge w:val="restart"/>
            <w:tcMar>
              <w:top w:w="28" w:type="dxa"/>
              <w:left w:w="28" w:type="dxa"/>
              <w:bottom w:w="28" w:type="dxa"/>
              <w:right w:w="28" w:type="dxa"/>
            </w:tcMar>
            <w:vAlign w:val="center"/>
          </w:tcPr>
          <w:p w14:paraId="59890AD4">
            <w:pPr>
              <w:tabs>
                <w:tab w:val="left" w:pos="420"/>
                <w:tab w:val="center" w:pos="4153"/>
                <w:tab w:val="right" w:pos="8306"/>
              </w:tabs>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至少修读6.0学分，第4学期修1.5学分</w:t>
            </w:r>
            <w:r>
              <w:rPr>
                <w:rFonts w:hint="eastAsia" w:ascii="Times New Roman" w:hAnsi="Times New Roman" w:cs="Times New Roman"/>
                <w:color w:val="000000" w:themeColor="text1"/>
                <w:sz w:val="18"/>
                <w:highlight w:val="none"/>
                <w14:textFill>
                  <w14:solidFill>
                    <w14:schemeClr w14:val="tx1"/>
                  </w14:solidFill>
                </w14:textFill>
              </w:rPr>
              <w:t>。</w:t>
            </w:r>
          </w:p>
        </w:tc>
      </w:tr>
      <w:tr w14:paraId="79C1DE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7ECFE3E1">
            <w:pPr>
              <w:spacing w:line="240" w:lineRule="exact"/>
              <w:ind w:left="113" w:right="113"/>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5042387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224100022718</w:t>
            </w:r>
          </w:p>
        </w:tc>
        <w:tc>
          <w:tcPr>
            <w:tcW w:w="2073" w:type="dxa"/>
            <w:tcMar>
              <w:top w:w="28" w:type="dxa"/>
              <w:left w:w="28" w:type="dxa"/>
              <w:bottom w:w="28" w:type="dxa"/>
              <w:right w:w="28" w:type="dxa"/>
            </w:tcMar>
            <w:vAlign w:val="center"/>
          </w:tcPr>
          <w:p w14:paraId="5423AC13">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环境保护法规</w:t>
            </w:r>
          </w:p>
          <w:p w14:paraId="29DEE349">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 xml:space="preserve">Environmental Protection Regulations </w:t>
            </w:r>
          </w:p>
        </w:tc>
        <w:tc>
          <w:tcPr>
            <w:tcW w:w="566" w:type="dxa"/>
            <w:tcMar>
              <w:top w:w="28" w:type="dxa"/>
              <w:left w:w="28" w:type="dxa"/>
              <w:bottom w:w="28" w:type="dxa"/>
              <w:right w:w="28" w:type="dxa"/>
            </w:tcMar>
            <w:vAlign w:val="center"/>
          </w:tcPr>
          <w:p w14:paraId="13BB9E4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tc>
        <w:tc>
          <w:tcPr>
            <w:tcW w:w="566" w:type="dxa"/>
            <w:tcMar>
              <w:top w:w="28" w:type="dxa"/>
              <w:left w:w="28" w:type="dxa"/>
              <w:bottom w:w="28" w:type="dxa"/>
              <w:right w:w="28" w:type="dxa"/>
            </w:tcMar>
            <w:vAlign w:val="center"/>
          </w:tcPr>
          <w:p w14:paraId="62C5951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5" w:type="dxa"/>
            <w:tcMar>
              <w:top w:w="28" w:type="dxa"/>
              <w:left w:w="28" w:type="dxa"/>
              <w:bottom w:w="28" w:type="dxa"/>
              <w:right w:w="28" w:type="dxa"/>
            </w:tcMar>
            <w:vAlign w:val="center"/>
          </w:tcPr>
          <w:p w14:paraId="4DD3C0E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3FD6A02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4ECB10F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7405A38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6C806F52">
            <w:pPr>
              <w:snapToGri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4（限选）</w:t>
            </w:r>
          </w:p>
        </w:tc>
        <w:tc>
          <w:tcPr>
            <w:tcW w:w="648" w:type="dxa"/>
            <w:vMerge w:val="continue"/>
            <w:tcMar>
              <w:top w:w="28" w:type="dxa"/>
              <w:left w:w="28" w:type="dxa"/>
              <w:bottom w:w="28" w:type="dxa"/>
              <w:right w:w="28" w:type="dxa"/>
            </w:tcMar>
            <w:vAlign w:val="center"/>
          </w:tcPr>
          <w:p w14:paraId="4FF9EC0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07B5D8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1831AAC8">
            <w:pPr>
              <w:spacing w:line="240" w:lineRule="exact"/>
              <w:ind w:left="113" w:right="113"/>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0AEF9AC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2241000131</w:t>
            </w:r>
          </w:p>
        </w:tc>
        <w:tc>
          <w:tcPr>
            <w:tcW w:w="2073" w:type="dxa"/>
            <w:tcMar>
              <w:top w:w="28" w:type="dxa"/>
              <w:left w:w="28" w:type="dxa"/>
              <w:bottom w:w="28" w:type="dxa"/>
              <w:right w:w="28" w:type="dxa"/>
            </w:tcMar>
            <w:vAlign w:val="center"/>
          </w:tcPr>
          <w:p w14:paraId="16A1BE2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环境工程概预算</w:t>
            </w:r>
          </w:p>
          <w:p w14:paraId="2603A94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Budget Estimates For Environmental Engineering</w:t>
            </w:r>
          </w:p>
        </w:tc>
        <w:tc>
          <w:tcPr>
            <w:tcW w:w="566" w:type="dxa"/>
            <w:tcMar>
              <w:top w:w="28" w:type="dxa"/>
              <w:left w:w="28" w:type="dxa"/>
              <w:bottom w:w="28" w:type="dxa"/>
              <w:right w:w="28" w:type="dxa"/>
            </w:tcMar>
            <w:vAlign w:val="center"/>
          </w:tcPr>
          <w:p w14:paraId="01CA42D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tc>
        <w:tc>
          <w:tcPr>
            <w:tcW w:w="566" w:type="dxa"/>
            <w:tcMar>
              <w:top w:w="28" w:type="dxa"/>
              <w:left w:w="28" w:type="dxa"/>
              <w:bottom w:w="28" w:type="dxa"/>
              <w:right w:w="28" w:type="dxa"/>
            </w:tcMar>
            <w:vAlign w:val="center"/>
          </w:tcPr>
          <w:p w14:paraId="77F3F1C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5" w:type="dxa"/>
            <w:tcMar>
              <w:top w:w="28" w:type="dxa"/>
              <w:left w:w="28" w:type="dxa"/>
              <w:bottom w:w="28" w:type="dxa"/>
              <w:right w:w="28" w:type="dxa"/>
            </w:tcMar>
            <w:vAlign w:val="center"/>
          </w:tcPr>
          <w:p w14:paraId="4423BAA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3D24EE9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441FF2C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26DE400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514EF63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6（限选）</w:t>
            </w:r>
          </w:p>
        </w:tc>
        <w:tc>
          <w:tcPr>
            <w:tcW w:w="648" w:type="dxa"/>
            <w:vMerge w:val="continue"/>
            <w:tcMar>
              <w:top w:w="28" w:type="dxa"/>
              <w:left w:w="28" w:type="dxa"/>
              <w:bottom w:w="28" w:type="dxa"/>
              <w:right w:w="28" w:type="dxa"/>
            </w:tcMar>
            <w:vAlign w:val="center"/>
          </w:tcPr>
          <w:p w14:paraId="31813B4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2586C4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vAlign w:val="center"/>
          </w:tcPr>
          <w:p w14:paraId="53D0906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1A92812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224100024218</w:t>
            </w:r>
          </w:p>
        </w:tc>
        <w:tc>
          <w:tcPr>
            <w:tcW w:w="2073" w:type="dxa"/>
            <w:tcMar>
              <w:top w:w="28" w:type="dxa"/>
              <w:left w:w="28" w:type="dxa"/>
              <w:bottom w:w="28" w:type="dxa"/>
              <w:right w:w="28" w:type="dxa"/>
            </w:tcMar>
            <w:vAlign w:val="center"/>
          </w:tcPr>
          <w:p w14:paraId="473FDB1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清洁生产</w:t>
            </w:r>
          </w:p>
          <w:p w14:paraId="4FA98DC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xml:space="preserve">Cleaner Production </w:t>
            </w:r>
          </w:p>
        </w:tc>
        <w:tc>
          <w:tcPr>
            <w:tcW w:w="566" w:type="dxa"/>
            <w:tcMar>
              <w:top w:w="28" w:type="dxa"/>
              <w:left w:w="28" w:type="dxa"/>
              <w:bottom w:w="28" w:type="dxa"/>
              <w:right w:w="28" w:type="dxa"/>
            </w:tcMar>
            <w:vAlign w:val="center"/>
          </w:tcPr>
          <w:p w14:paraId="541BF6E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tc>
        <w:tc>
          <w:tcPr>
            <w:tcW w:w="566" w:type="dxa"/>
            <w:tcMar>
              <w:top w:w="28" w:type="dxa"/>
              <w:left w:w="28" w:type="dxa"/>
              <w:bottom w:w="28" w:type="dxa"/>
              <w:right w:w="28" w:type="dxa"/>
            </w:tcMar>
            <w:vAlign w:val="center"/>
          </w:tcPr>
          <w:p w14:paraId="6AB4CA7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5" w:type="dxa"/>
            <w:tcMar>
              <w:top w:w="28" w:type="dxa"/>
              <w:left w:w="28" w:type="dxa"/>
              <w:bottom w:w="28" w:type="dxa"/>
              <w:right w:w="28" w:type="dxa"/>
            </w:tcMar>
            <w:vAlign w:val="center"/>
          </w:tcPr>
          <w:p w14:paraId="7C12A52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41CF4F7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15F2B12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1EC8F7A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167E67B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c>
          <w:tcPr>
            <w:tcW w:w="648" w:type="dxa"/>
            <w:vMerge w:val="continue"/>
            <w:tcMar>
              <w:top w:w="28" w:type="dxa"/>
              <w:left w:w="28" w:type="dxa"/>
              <w:bottom w:w="28" w:type="dxa"/>
              <w:right w:w="28" w:type="dxa"/>
            </w:tcMar>
            <w:vAlign w:val="center"/>
          </w:tcPr>
          <w:p w14:paraId="2F81ACB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9C899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vAlign w:val="center"/>
          </w:tcPr>
          <w:p w14:paraId="57A35F8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521BF69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213103018913</w:t>
            </w:r>
          </w:p>
        </w:tc>
        <w:tc>
          <w:tcPr>
            <w:tcW w:w="2073" w:type="dxa"/>
            <w:tcMar>
              <w:top w:w="28" w:type="dxa"/>
              <w:left w:w="28" w:type="dxa"/>
              <w:bottom w:w="28" w:type="dxa"/>
              <w:right w:w="28" w:type="dxa"/>
            </w:tcMar>
            <w:vAlign w:val="center"/>
          </w:tcPr>
          <w:p w14:paraId="1FC73CB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污染控制微生物工程</w:t>
            </w:r>
          </w:p>
          <w:p w14:paraId="4AC63BC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Microbial Engineering for Pollution Control</w:t>
            </w:r>
          </w:p>
        </w:tc>
        <w:tc>
          <w:tcPr>
            <w:tcW w:w="566" w:type="dxa"/>
            <w:tcMar>
              <w:top w:w="28" w:type="dxa"/>
              <w:left w:w="28" w:type="dxa"/>
              <w:bottom w:w="28" w:type="dxa"/>
              <w:right w:w="28" w:type="dxa"/>
            </w:tcMar>
            <w:vAlign w:val="center"/>
          </w:tcPr>
          <w:p w14:paraId="246F610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tc>
        <w:tc>
          <w:tcPr>
            <w:tcW w:w="566" w:type="dxa"/>
            <w:tcMar>
              <w:top w:w="28" w:type="dxa"/>
              <w:left w:w="28" w:type="dxa"/>
              <w:bottom w:w="28" w:type="dxa"/>
              <w:right w:w="28" w:type="dxa"/>
            </w:tcMar>
            <w:vAlign w:val="center"/>
          </w:tcPr>
          <w:p w14:paraId="3BCA5C2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5" w:type="dxa"/>
            <w:tcMar>
              <w:top w:w="28" w:type="dxa"/>
              <w:left w:w="28" w:type="dxa"/>
              <w:bottom w:w="28" w:type="dxa"/>
              <w:right w:w="28" w:type="dxa"/>
            </w:tcMar>
            <w:vAlign w:val="center"/>
          </w:tcPr>
          <w:p w14:paraId="6842BE0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46F316C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0C48106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7556B09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60CC549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c>
          <w:tcPr>
            <w:tcW w:w="648" w:type="dxa"/>
            <w:vMerge w:val="continue"/>
            <w:tcMar>
              <w:top w:w="28" w:type="dxa"/>
              <w:left w:w="28" w:type="dxa"/>
              <w:bottom w:w="28" w:type="dxa"/>
              <w:right w:w="28" w:type="dxa"/>
            </w:tcMar>
            <w:vAlign w:val="center"/>
          </w:tcPr>
          <w:p w14:paraId="096FA88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588F7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vAlign w:val="center"/>
          </w:tcPr>
          <w:p w14:paraId="488EFFB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091D4EE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213103023613</w:t>
            </w:r>
          </w:p>
        </w:tc>
        <w:tc>
          <w:tcPr>
            <w:tcW w:w="2073" w:type="dxa"/>
            <w:tcMar>
              <w:top w:w="28" w:type="dxa"/>
              <w:left w:w="28" w:type="dxa"/>
              <w:bottom w:w="28" w:type="dxa"/>
              <w:right w:w="28" w:type="dxa"/>
            </w:tcMar>
            <w:vAlign w:val="center"/>
          </w:tcPr>
          <w:p w14:paraId="73C5BF3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高级氧化技术</w:t>
            </w:r>
          </w:p>
          <w:p w14:paraId="2E2F015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Advanced oxidation technology</w:t>
            </w:r>
          </w:p>
        </w:tc>
        <w:tc>
          <w:tcPr>
            <w:tcW w:w="566" w:type="dxa"/>
            <w:tcMar>
              <w:top w:w="28" w:type="dxa"/>
              <w:left w:w="28" w:type="dxa"/>
              <w:bottom w:w="28" w:type="dxa"/>
              <w:right w:w="28" w:type="dxa"/>
            </w:tcMar>
            <w:vAlign w:val="center"/>
          </w:tcPr>
          <w:p w14:paraId="2719ED9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tc>
        <w:tc>
          <w:tcPr>
            <w:tcW w:w="566" w:type="dxa"/>
            <w:tcMar>
              <w:top w:w="28" w:type="dxa"/>
              <w:left w:w="28" w:type="dxa"/>
              <w:bottom w:w="28" w:type="dxa"/>
              <w:right w:w="28" w:type="dxa"/>
            </w:tcMar>
            <w:vAlign w:val="center"/>
          </w:tcPr>
          <w:p w14:paraId="113DDBB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5" w:type="dxa"/>
            <w:tcMar>
              <w:top w:w="28" w:type="dxa"/>
              <w:left w:w="28" w:type="dxa"/>
              <w:bottom w:w="28" w:type="dxa"/>
              <w:right w:w="28" w:type="dxa"/>
            </w:tcMar>
            <w:vAlign w:val="center"/>
          </w:tcPr>
          <w:p w14:paraId="40D8836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4AAC713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02E5367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7371AC3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29C9EF2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c>
          <w:tcPr>
            <w:tcW w:w="648" w:type="dxa"/>
            <w:vMerge w:val="continue"/>
            <w:tcMar>
              <w:top w:w="28" w:type="dxa"/>
              <w:left w:w="28" w:type="dxa"/>
              <w:bottom w:w="28" w:type="dxa"/>
              <w:right w:w="28" w:type="dxa"/>
            </w:tcMar>
            <w:vAlign w:val="center"/>
          </w:tcPr>
          <w:p w14:paraId="687B446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0F669B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vAlign w:val="center"/>
          </w:tcPr>
          <w:p w14:paraId="1922250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3E2BD03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213103020613</w:t>
            </w:r>
          </w:p>
        </w:tc>
        <w:tc>
          <w:tcPr>
            <w:tcW w:w="2073" w:type="dxa"/>
            <w:tcMar>
              <w:top w:w="28" w:type="dxa"/>
              <w:left w:w="28" w:type="dxa"/>
              <w:bottom w:w="28" w:type="dxa"/>
              <w:right w:w="28" w:type="dxa"/>
            </w:tcMar>
            <w:vAlign w:val="center"/>
          </w:tcPr>
          <w:p w14:paraId="28845F6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给排水与环境工程施工</w:t>
            </w:r>
          </w:p>
          <w:p w14:paraId="5370E61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Water Supply and Drainage and Environmental Engineering Construction</w:t>
            </w:r>
          </w:p>
        </w:tc>
        <w:tc>
          <w:tcPr>
            <w:tcW w:w="566" w:type="dxa"/>
            <w:tcMar>
              <w:top w:w="28" w:type="dxa"/>
              <w:left w:w="28" w:type="dxa"/>
              <w:bottom w:w="28" w:type="dxa"/>
              <w:right w:w="28" w:type="dxa"/>
            </w:tcMar>
            <w:vAlign w:val="center"/>
          </w:tcPr>
          <w:p w14:paraId="1E03C47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tc>
        <w:tc>
          <w:tcPr>
            <w:tcW w:w="566" w:type="dxa"/>
            <w:tcMar>
              <w:top w:w="28" w:type="dxa"/>
              <w:left w:w="28" w:type="dxa"/>
              <w:bottom w:w="28" w:type="dxa"/>
              <w:right w:w="28" w:type="dxa"/>
            </w:tcMar>
            <w:vAlign w:val="center"/>
          </w:tcPr>
          <w:p w14:paraId="1A15A40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5" w:type="dxa"/>
            <w:tcMar>
              <w:top w:w="28" w:type="dxa"/>
              <w:left w:w="28" w:type="dxa"/>
              <w:bottom w:w="28" w:type="dxa"/>
              <w:right w:w="28" w:type="dxa"/>
            </w:tcMar>
            <w:vAlign w:val="center"/>
          </w:tcPr>
          <w:p w14:paraId="752FE5C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05A3F6A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06C3A3C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39DC106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10FE978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7</w:t>
            </w:r>
          </w:p>
        </w:tc>
        <w:tc>
          <w:tcPr>
            <w:tcW w:w="648" w:type="dxa"/>
            <w:vMerge w:val="continue"/>
            <w:tcMar>
              <w:top w:w="28" w:type="dxa"/>
              <w:left w:w="28" w:type="dxa"/>
              <w:bottom w:w="28" w:type="dxa"/>
              <w:right w:w="28" w:type="dxa"/>
            </w:tcMar>
            <w:vAlign w:val="center"/>
          </w:tcPr>
          <w:p w14:paraId="216BD06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89689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textDirection w:val="tbRlV"/>
            <w:vAlign w:val="center"/>
          </w:tcPr>
          <w:p w14:paraId="2209A735">
            <w:pPr>
              <w:spacing w:line="240" w:lineRule="exact"/>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6583BBD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224100028623</w:t>
            </w:r>
          </w:p>
        </w:tc>
        <w:tc>
          <w:tcPr>
            <w:tcW w:w="2073" w:type="dxa"/>
            <w:tcMar>
              <w:top w:w="28" w:type="dxa"/>
              <w:left w:w="28" w:type="dxa"/>
              <w:bottom w:w="28" w:type="dxa"/>
              <w:right w:w="28" w:type="dxa"/>
            </w:tcMar>
            <w:vAlign w:val="center"/>
          </w:tcPr>
          <w:p w14:paraId="04CABE6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 xml:space="preserve">环境大数据     </w:t>
            </w:r>
            <w:r>
              <w:rPr>
                <w:rFonts w:ascii="Times New Roman" w:hAnsi="Times New Roman" w:cs="Times New Roman"/>
                <w:color w:val="000000" w:themeColor="text1"/>
                <w:sz w:val="18"/>
                <w:highlight w:val="none"/>
                <w14:textFill>
                  <w14:solidFill>
                    <w14:schemeClr w14:val="tx1"/>
                  </w14:solidFill>
                </w14:textFill>
              </w:rPr>
              <w:t>Environmental Big Data</w:t>
            </w:r>
            <w:r>
              <w:rPr>
                <w:rFonts w:hint="eastAsia" w:ascii="Times New Roman" w:hAnsi="Times New Roman" w:cs="Times New Roman"/>
                <w:color w:val="000000" w:themeColor="text1"/>
                <w:sz w:val="18"/>
                <w:highlight w:val="none"/>
                <w14:textFill>
                  <w14:solidFill>
                    <w14:schemeClr w14:val="tx1"/>
                  </w14:solidFill>
                </w14:textFill>
              </w:rPr>
              <w:t xml:space="preserve">       </w:t>
            </w:r>
          </w:p>
        </w:tc>
        <w:tc>
          <w:tcPr>
            <w:tcW w:w="566" w:type="dxa"/>
            <w:tcMar>
              <w:top w:w="28" w:type="dxa"/>
              <w:left w:w="28" w:type="dxa"/>
              <w:bottom w:w="28" w:type="dxa"/>
              <w:right w:w="28" w:type="dxa"/>
            </w:tcMar>
            <w:vAlign w:val="center"/>
          </w:tcPr>
          <w:p w14:paraId="5B6D422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tc>
        <w:tc>
          <w:tcPr>
            <w:tcW w:w="566" w:type="dxa"/>
            <w:tcMar>
              <w:top w:w="28" w:type="dxa"/>
              <w:left w:w="28" w:type="dxa"/>
              <w:bottom w:w="28" w:type="dxa"/>
              <w:right w:w="28" w:type="dxa"/>
            </w:tcMar>
            <w:vAlign w:val="center"/>
          </w:tcPr>
          <w:p w14:paraId="76A7DCA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5" w:type="dxa"/>
            <w:tcMar>
              <w:top w:w="28" w:type="dxa"/>
              <w:left w:w="28" w:type="dxa"/>
              <w:bottom w:w="28" w:type="dxa"/>
              <w:right w:w="28" w:type="dxa"/>
            </w:tcMar>
            <w:vAlign w:val="center"/>
          </w:tcPr>
          <w:p w14:paraId="2F5721E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38731AE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3A39F1C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16FF18D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7FE9EE1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7</w:t>
            </w:r>
          </w:p>
        </w:tc>
        <w:tc>
          <w:tcPr>
            <w:tcW w:w="648" w:type="dxa"/>
            <w:vMerge w:val="restart"/>
            <w:tcMar>
              <w:top w:w="28" w:type="dxa"/>
              <w:left w:w="28" w:type="dxa"/>
              <w:bottom w:w="28" w:type="dxa"/>
              <w:right w:w="28" w:type="dxa"/>
            </w:tcMar>
            <w:vAlign w:val="center"/>
          </w:tcPr>
          <w:p w14:paraId="1311377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人工智能类课程</w:t>
            </w:r>
          </w:p>
        </w:tc>
      </w:tr>
      <w:tr w14:paraId="319773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vAlign w:val="center"/>
          </w:tcPr>
          <w:p w14:paraId="4A664D7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42692C6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224100028523</w:t>
            </w:r>
          </w:p>
        </w:tc>
        <w:tc>
          <w:tcPr>
            <w:tcW w:w="2073" w:type="dxa"/>
            <w:tcMar>
              <w:top w:w="28" w:type="dxa"/>
              <w:left w:w="28" w:type="dxa"/>
              <w:bottom w:w="28" w:type="dxa"/>
              <w:right w:w="28" w:type="dxa"/>
            </w:tcMar>
            <w:vAlign w:val="center"/>
          </w:tcPr>
          <w:p w14:paraId="0DC945C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 xml:space="preserve">智慧环保与可持续发展 </w:t>
            </w:r>
            <w:r>
              <w:rPr>
                <w:rFonts w:ascii="Times New Roman" w:hAnsi="Times New Roman" w:cs="Times New Roman"/>
                <w:color w:val="000000" w:themeColor="text1"/>
                <w:sz w:val="18"/>
                <w:highlight w:val="none"/>
                <w14:textFill>
                  <w14:solidFill>
                    <w14:schemeClr w14:val="tx1"/>
                  </w14:solidFill>
                </w14:textFill>
              </w:rPr>
              <w:t>Smart Environmental Protection and Sustainable Development</w:t>
            </w:r>
            <w:r>
              <w:rPr>
                <w:rFonts w:hint="eastAsia" w:ascii="Times New Roman" w:hAnsi="Times New Roman" w:cs="Times New Roman"/>
                <w:color w:val="000000" w:themeColor="text1"/>
                <w:sz w:val="18"/>
                <w:highlight w:val="none"/>
                <w14:textFill>
                  <w14:solidFill>
                    <w14:schemeClr w14:val="tx1"/>
                  </w14:solidFill>
                </w14:textFill>
              </w:rPr>
              <w:t xml:space="preserve"> </w:t>
            </w:r>
          </w:p>
        </w:tc>
        <w:tc>
          <w:tcPr>
            <w:tcW w:w="566" w:type="dxa"/>
            <w:tcMar>
              <w:top w:w="28" w:type="dxa"/>
              <w:left w:w="28" w:type="dxa"/>
              <w:bottom w:w="28" w:type="dxa"/>
              <w:right w:w="28" w:type="dxa"/>
            </w:tcMar>
            <w:vAlign w:val="center"/>
          </w:tcPr>
          <w:p w14:paraId="08275DD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tc>
        <w:tc>
          <w:tcPr>
            <w:tcW w:w="566" w:type="dxa"/>
            <w:tcMar>
              <w:top w:w="28" w:type="dxa"/>
              <w:left w:w="28" w:type="dxa"/>
              <w:bottom w:w="28" w:type="dxa"/>
              <w:right w:w="28" w:type="dxa"/>
            </w:tcMar>
            <w:vAlign w:val="center"/>
          </w:tcPr>
          <w:p w14:paraId="6544271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5" w:type="dxa"/>
            <w:tcMar>
              <w:top w:w="28" w:type="dxa"/>
              <w:left w:w="28" w:type="dxa"/>
              <w:bottom w:w="28" w:type="dxa"/>
              <w:right w:w="28" w:type="dxa"/>
            </w:tcMar>
            <w:vAlign w:val="center"/>
          </w:tcPr>
          <w:p w14:paraId="000CC8C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0C2E46A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6F937B4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00A9125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52171E2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7</w:t>
            </w:r>
          </w:p>
        </w:tc>
        <w:tc>
          <w:tcPr>
            <w:tcW w:w="648" w:type="dxa"/>
            <w:vMerge w:val="continue"/>
            <w:tcMar>
              <w:top w:w="28" w:type="dxa"/>
              <w:left w:w="28" w:type="dxa"/>
              <w:bottom w:w="28" w:type="dxa"/>
              <w:right w:w="28" w:type="dxa"/>
            </w:tcMar>
            <w:vAlign w:val="center"/>
          </w:tcPr>
          <w:p w14:paraId="39F2FDC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2F17A3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vAlign w:val="center"/>
          </w:tcPr>
          <w:p w14:paraId="286CDE9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4040FEF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224100029623</w:t>
            </w:r>
          </w:p>
        </w:tc>
        <w:tc>
          <w:tcPr>
            <w:tcW w:w="2073" w:type="dxa"/>
            <w:tcMar>
              <w:top w:w="28" w:type="dxa"/>
              <w:left w:w="28" w:type="dxa"/>
              <w:bottom w:w="28" w:type="dxa"/>
              <w:right w:w="28" w:type="dxa"/>
            </w:tcMar>
            <w:vAlign w:val="center"/>
          </w:tcPr>
          <w:p w14:paraId="103FFD3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 xml:space="preserve">人工智能在资源环境中的应用         </w:t>
            </w:r>
            <w:r>
              <w:rPr>
                <w:rFonts w:ascii="Times New Roman" w:hAnsi="Times New Roman" w:cs="Times New Roman"/>
                <w:color w:val="000000" w:themeColor="text1"/>
                <w:sz w:val="18"/>
                <w:highlight w:val="none"/>
                <w14:textFill>
                  <w14:solidFill>
                    <w14:schemeClr w14:val="tx1"/>
                  </w14:solidFill>
                </w14:textFill>
              </w:rPr>
              <w:t>Applications of Artificial Intelligence in the Resource Environment</w:t>
            </w:r>
            <w:r>
              <w:rPr>
                <w:rFonts w:hint="eastAsia" w:ascii="Times New Roman" w:hAnsi="Times New Roman" w:cs="Times New Roman"/>
                <w:color w:val="000000" w:themeColor="text1"/>
                <w:sz w:val="18"/>
                <w:highlight w:val="none"/>
                <w14:textFill>
                  <w14:solidFill>
                    <w14:schemeClr w14:val="tx1"/>
                  </w14:solidFill>
                </w14:textFill>
              </w:rPr>
              <w:t xml:space="preserve">   </w:t>
            </w:r>
          </w:p>
        </w:tc>
        <w:tc>
          <w:tcPr>
            <w:tcW w:w="566" w:type="dxa"/>
            <w:tcMar>
              <w:top w:w="28" w:type="dxa"/>
              <w:left w:w="28" w:type="dxa"/>
              <w:bottom w:w="28" w:type="dxa"/>
              <w:right w:w="28" w:type="dxa"/>
            </w:tcMar>
            <w:vAlign w:val="center"/>
          </w:tcPr>
          <w:p w14:paraId="24D3746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tc>
        <w:tc>
          <w:tcPr>
            <w:tcW w:w="566" w:type="dxa"/>
            <w:tcMar>
              <w:top w:w="28" w:type="dxa"/>
              <w:left w:w="28" w:type="dxa"/>
              <w:bottom w:w="28" w:type="dxa"/>
              <w:right w:w="28" w:type="dxa"/>
            </w:tcMar>
            <w:vAlign w:val="center"/>
          </w:tcPr>
          <w:p w14:paraId="332D377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5" w:type="dxa"/>
            <w:tcMar>
              <w:top w:w="28" w:type="dxa"/>
              <w:left w:w="28" w:type="dxa"/>
              <w:bottom w:w="28" w:type="dxa"/>
              <w:right w:w="28" w:type="dxa"/>
            </w:tcMar>
            <w:vAlign w:val="center"/>
          </w:tcPr>
          <w:p w14:paraId="052B4CE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4C7EF6A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62A55A8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2947CEC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15A536B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7</w:t>
            </w:r>
          </w:p>
        </w:tc>
        <w:tc>
          <w:tcPr>
            <w:tcW w:w="648" w:type="dxa"/>
            <w:vMerge w:val="continue"/>
            <w:tcMar>
              <w:top w:w="28" w:type="dxa"/>
              <w:left w:w="28" w:type="dxa"/>
              <w:bottom w:w="28" w:type="dxa"/>
              <w:right w:w="28" w:type="dxa"/>
            </w:tcMar>
            <w:vAlign w:val="center"/>
          </w:tcPr>
          <w:p w14:paraId="22B2AE4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325E43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vAlign w:val="center"/>
          </w:tcPr>
          <w:p w14:paraId="56DB2F0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0223EA5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224100017418</w:t>
            </w:r>
          </w:p>
        </w:tc>
        <w:tc>
          <w:tcPr>
            <w:tcW w:w="2073" w:type="dxa"/>
            <w:tcMar>
              <w:top w:w="28" w:type="dxa"/>
              <w:left w:w="28" w:type="dxa"/>
              <w:bottom w:w="28" w:type="dxa"/>
              <w:right w:w="28" w:type="dxa"/>
            </w:tcMar>
            <w:vAlign w:val="center"/>
          </w:tcPr>
          <w:p w14:paraId="2D51234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环境生态学（B）</w:t>
            </w:r>
          </w:p>
          <w:p w14:paraId="2B5F825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Environmental Ecology (B)</w:t>
            </w:r>
          </w:p>
        </w:tc>
        <w:tc>
          <w:tcPr>
            <w:tcW w:w="566" w:type="dxa"/>
            <w:tcMar>
              <w:top w:w="28" w:type="dxa"/>
              <w:left w:w="28" w:type="dxa"/>
              <w:bottom w:w="28" w:type="dxa"/>
              <w:right w:w="28" w:type="dxa"/>
            </w:tcMar>
            <w:vAlign w:val="center"/>
          </w:tcPr>
          <w:p w14:paraId="036F98A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tc>
        <w:tc>
          <w:tcPr>
            <w:tcW w:w="566" w:type="dxa"/>
            <w:tcMar>
              <w:top w:w="28" w:type="dxa"/>
              <w:left w:w="28" w:type="dxa"/>
              <w:bottom w:w="28" w:type="dxa"/>
              <w:right w:w="28" w:type="dxa"/>
            </w:tcMar>
            <w:vAlign w:val="center"/>
          </w:tcPr>
          <w:p w14:paraId="11CF18C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5" w:type="dxa"/>
            <w:tcMar>
              <w:top w:w="28" w:type="dxa"/>
              <w:left w:w="28" w:type="dxa"/>
              <w:bottom w:w="28" w:type="dxa"/>
              <w:right w:w="28" w:type="dxa"/>
            </w:tcMar>
            <w:vAlign w:val="center"/>
          </w:tcPr>
          <w:p w14:paraId="7203605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5D14A98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606BDCE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21F3797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371FD6B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7</w:t>
            </w:r>
          </w:p>
        </w:tc>
        <w:tc>
          <w:tcPr>
            <w:tcW w:w="648" w:type="dxa"/>
            <w:tcMar>
              <w:top w:w="28" w:type="dxa"/>
              <w:left w:w="28" w:type="dxa"/>
              <w:bottom w:w="28" w:type="dxa"/>
              <w:right w:w="28" w:type="dxa"/>
            </w:tcMar>
            <w:vAlign w:val="center"/>
          </w:tcPr>
          <w:p w14:paraId="271A48B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0D0551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vAlign w:val="center"/>
          </w:tcPr>
          <w:p w14:paraId="385BB12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0FA2088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213103008413</w:t>
            </w:r>
          </w:p>
        </w:tc>
        <w:tc>
          <w:tcPr>
            <w:tcW w:w="2073" w:type="dxa"/>
            <w:tcMar>
              <w:top w:w="28" w:type="dxa"/>
              <w:left w:w="28" w:type="dxa"/>
              <w:bottom w:w="28" w:type="dxa"/>
              <w:right w:w="28" w:type="dxa"/>
            </w:tcMar>
            <w:vAlign w:val="center"/>
          </w:tcPr>
          <w:p w14:paraId="3F607FF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GIS与环境模型</w:t>
            </w:r>
          </w:p>
          <w:p w14:paraId="40F02BA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GIS and Environmental Modelling</w:t>
            </w:r>
          </w:p>
        </w:tc>
        <w:tc>
          <w:tcPr>
            <w:tcW w:w="566" w:type="dxa"/>
            <w:tcMar>
              <w:top w:w="28" w:type="dxa"/>
              <w:left w:w="28" w:type="dxa"/>
              <w:bottom w:w="28" w:type="dxa"/>
              <w:right w:w="28" w:type="dxa"/>
            </w:tcMar>
            <w:vAlign w:val="center"/>
          </w:tcPr>
          <w:p w14:paraId="5E90676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tc>
        <w:tc>
          <w:tcPr>
            <w:tcW w:w="566" w:type="dxa"/>
            <w:tcMar>
              <w:top w:w="28" w:type="dxa"/>
              <w:left w:w="28" w:type="dxa"/>
              <w:bottom w:w="28" w:type="dxa"/>
              <w:right w:w="28" w:type="dxa"/>
            </w:tcMar>
            <w:vAlign w:val="center"/>
          </w:tcPr>
          <w:p w14:paraId="4822D40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5" w:type="dxa"/>
            <w:tcMar>
              <w:top w:w="28" w:type="dxa"/>
              <w:left w:w="28" w:type="dxa"/>
              <w:bottom w:w="28" w:type="dxa"/>
              <w:right w:w="28" w:type="dxa"/>
            </w:tcMar>
            <w:vAlign w:val="center"/>
          </w:tcPr>
          <w:p w14:paraId="6588D90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3344501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5" w:type="dxa"/>
            <w:tcMar>
              <w:top w:w="28" w:type="dxa"/>
              <w:left w:w="28" w:type="dxa"/>
              <w:bottom w:w="28" w:type="dxa"/>
              <w:right w:w="28" w:type="dxa"/>
            </w:tcMar>
            <w:vAlign w:val="center"/>
          </w:tcPr>
          <w:p w14:paraId="7D39D4A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47BE8C5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625507C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7</w:t>
            </w:r>
          </w:p>
        </w:tc>
        <w:tc>
          <w:tcPr>
            <w:tcW w:w="648" w:type="dxa"/>
            <w:tcMar>
              <w:top w:w="28" w:type="dxa"/>
              <w:left w:w="28" w:type="dxa"/>
              <w:bottom w:w="28" w:type="dxa"/>
              <w:right w:w="28" w:type="dxa"/>
            </w:tcMar>
            <w:vAlign w:val="center"/>
          </w:tcPr>
          <w:p w14:paraId="5ED6EDF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203C1B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4" w:type="dxa"/>
            <w:vMerge w:val="continue"/>
            <w:tcMar>
              <w:top w:w="28" w:type="dxa"/>
              <w:left w:w="28" w:type="dxa"/>
              <w:bottom w:w="28" w:type="dxa"/>
              <w:right w:w="28" w:type="dxa"/>
            </w:tcMar>
            <w:vAlign w:val="center"/>
          </w:tcPr>
          <w:p w14:paraId="55964A8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53" w:type="dxa"/>
            <w:tcMar>
              <w:top w:w="28" w:type="dxa"/>
              <w:left w:w="28" w:type="dxa"/>
              <w:bottom w:w="28" w:type="dxa"/>
              <w:right w:w="28" w:type="dxa"/>
            </w:tcMar>
            <w:vAlign w:val="center"/>
          </w:tcPr>
          <w:p w14:paraId="3BA6FC3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224100022118</w:t>
            </w:r>
          </w:p>
        </w:tc>
        <w:tc>
          <w:tcPr>
            <w:tcW w:w="2073" w:type="dxa"/>
            <w:tcMar>
              <w:top w:w="28" w:type="dxa"/>
              <w:left w:w="28" w:type="dxa"/>
              <w:bottom w:w="28" w:type="dxa"/>
              <w:right w:w="28" w:type="dxa"/>
            </w:tcMar>
            <w:vAlign w:val="center"/>
          </w:tcPr>
          <w:p w14:paraId="6B8ABA3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文献检索及科技论文写作</w:t>
            </w:r>
          </w:p>
          <w:p w14:paraId="4322096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Document Retrieval and Scientific Paper Writing</w:t>
            </w:r>
          </w:p>
        </w:tc>
        <w:tc>
          <w:tcPr>
            <w:tcW w:w="566" w:type="dxa"/>
            <w:tcMar>
              <w:top w:w="28" w:type="dxa"/>
              <w:left w:w="28" w:type="dxa"/>
              <w:bottom w:w="28" w:type="dxa"/>
              <w:right w:w="28" w:type="dxa"/>
            </w:tcMar>
            <w:vAlign w:val="center"/>
          </w:tcPr>
          <w:p w14:paraId="268C97D7">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0.5/0.5</w:t>
            </w:r>
          </w:p>
        </w:tc>
        <w:tc>
          <w:tcPr>
            <w:tcW w:w="566" w:type="dxa"/>
            <w:tcMar>
              <w:top w:w="28" w:type="dxa"/>
              <w:left w:w="28" w:type="dxa"/>
              <w:bottom w:w="28" w:type="dxa"/>
              <w:right w:w="28" w:type="dxa"/>
            </w:tcMar>
            <w:vAlign w:val="center"/>
          </w:tcPr>
          <w:p w14:paraId="73F92228">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425" w:type="dxa"/>
            <w:tcMar>
              <w:top w:w="28" w:type="dxa"/>
              <w:left w:w="28" w:type="dxa"/>
              <w:bottom w:w="28" w:type="dxa"/>
              <w:right w:w="28" w:type="dxa"/>
            </w:tcMar>
            <w:vAlign w:val="center"/>
          </w:tcPr>
          <w:p w14:paraId="2E0DF6C8">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8</w:t>
            </w:r>
          </w:p>
        </w:tc>
        <w:tc>
          <w:tcPr>
            <w:tcW w:w="426" w:type="dxa"/>
            <w:tcMar>
              <w:top w:w="28" w:type="dxa"/>
              <w:left w:w="28" w:type="dxa"/>
              <w:bottom w:w="28" w:type="dxa"/>
              <w:right w:w="28" w:type="dxa"/>
            </w:tcMar>
            <w:vAlign w:val="center"/>
          </w:tcPr>
          <w:p w14:paraId="4ED2CCB3">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425" w:type="dxa"/>
            <w:tcMar>
              <w:top w:w="28" w:type="dxa"/>
              <w:left w:w="28" w:type="dxa"/>
              <w:bottom w:w="28" w:type="dxa"/>
              <w:right w:w="28" w:type="dxa"/>
            </w:tcMar>
            <w:vAlign w:val="center"/>
          </w:tcPr>
          <w:p w14:paraId="29E073E3">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41" w:type="dxa"/>
            <w:tcMar>
              <w:top w:w="28" w:type="dxa"/>
              <w:left w:w="28" w:type="dxa"/>
              <w:bottom w:w="28" w:type="dxa"/>
              <w:right w:w="28" w:type="dxa"/>
            </w:tcMar>
            <w:vAlign w:val="center"/>
          </w:tcPr>
          <w:p w14:paraId="5212ACB2">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852" w:type="dxa"/>
            <w:tcMar>
              <w:top w:w="28" w:type="dxa"/>
              <w:left w:w="28" w:type="dxa"/>
              <w:bottom w:w="28" w:type="dxa"/>
              <w:right w:w="28" w:type="dxa"/>
            </w:tcMar>
            <w:vAlign w:val="center"/>
          </w:tcPr>
          <w:p w14:paraId="2D996E14">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7</w:t>
            </w:r>
          </w:p>
        </w:tc>
        <w:tc>
          <w:tcPr>
            <w:tcW w:w="648" w:type="dxa"/>
            <w:tcMar>
              <w:top w:w="28" w:type="dxa"/>
              <w:left w:w="28" w:type="dxa"/>
              <w:bottom w:w="28" w:type="dxa"/>
              <w:right w:w="28" w:type="dxa"/>
            </w:tcMar>
            <w:vAlign w:val="center"/>
          </w:tcPr>
          <w:p w14:paraId="3149E51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3B47EC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379" w:type="dxa"/>
            <w:gridSpan w:val="11"/>
            <w:tcMar>
              <w:top w:w="28" w:type="dxa"/>
              <w:left w:w="28" w:type="dxa"/>
              <w:bottom w:w="28" w:type="dxa"/>
              <w:right w:w="28" w:type="dxa"/>
            </w:tcMar>
            <w:vAlign w:val="center"/>
          </w:tcPr>
          <w:p w14:paraId="110624A8">
            <w:pPr>
              <w:spacing w:line="270" w:lineRule="exact"/>
              <w:ind w:left="-57" w:firstLine="538" w:firstLineChars="299"/>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学分要求：学分: 38.0其中必修32.0学分，选修6.0学分</w:t>
            </w:r>
          </w:p>
          <w:p w14:paraId="0D0DBF7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Demand of Credits:Credits</w:t>
            </w:r>
            <w:r>
              <w:rPr>
                <w:rFonts w:ascii="Times New Roman" w:hAnsi="Times New Roman" w:cs="Times New Roman"/>
                <w:color w:val="000000" w:themeColor="text1"/>
                <w:sz w:val="18"/>
                <w:highlight w:val="none"/>
                <w14:textFill>
                  <w14:solidFill>
                    <w14:schemeClr w14:val="tx1"/>
                  </w14:solidFill>
                </w14:textFill>
              </w:rPr>
              <w:t>: 38.0  Required: 32.0 Elective: 6.0</w:t>
            </w:r>
          </w:p>
        </w:tc>
      </w:tr>
    </w:tbl>
    <w:p w14:paraId="00547608">
      <w:pPr>
        <w:spacing w:line="400" w:lineRule="exact"/>
        <w:ind w:right="-328" w:rightChars="-156"/>
        <w:rPr>
          <w:rFonts w:ascii="Times New Roman" w:hAnsi="Times New Roman" w:cs="Times New Roman"/>
          <w:b/>
          <w:bCs/>
          <w:color w:val="000000" w:themeColor="text1"/>
          <w:highlight w:val="none"/>
          <w14:textFill>
            <w14:solidFill>
              <w14:schemeClr w14:val="tx1"/>
            </w14:solidFill>
          </w14:textFill>
        </w:rPr>
      </w:pPr>
    </w:p>
    <w:p w14:paraId="1C886F6F">
      <w:pPr>
        <w:spacing w:line="400" w:lineRule="exact"/>
        <w:ind w:right="-328" w:rightChars="-156"/>
        <w:rPr>
          <w:rFonts w:ascii="Times New Roman" w:hAnsi="Times New Roman" w:cs="Times New Roman"/>
          <w:b/>
          <w:bCs/>
          <w:color w:val="000000" w:themeColor="text1"/>
          <w:highlight w:val="none"/>
          <w14:textFill>
            <w14:solidFill>
              <w14:schemeClr w14:val="tx1"/>
            </w14:solidFill>
          </w14:textFill>
        </w:rPr>
      </w:pPr>
    </w:p>
    <w:p w14:paraId="674DCE2A">
      <w:pPr>
        <w:spacing w:line="400" w:lineRule="atLeast"/>
        <w:ind w:right="-328" w:rightChars="-156"/>
        <w:rPr>
          <w:rFonts w:ascii="Times New Roman" w:hAnsi="Times New Roman" w:cs="Times New Roman"/>
          <w:b/>
          <w:bCs/>
          <w:color w:val="000000" w:themeColor="text1"/>
          <w:highlight w:val="none"/>
          <w14:textFill>
            <w14:solidFill>
              <w14:schemeClr w14:val="tx1"/>
            </w14:solidFill>
          </w14:textFill>
        </w:rPr>
      </w:pPr>
    </w:p>
    <w:p w14:paraId="2C125430">
      <w:pPr>
        <w:spacing w:line="400" w:lineRule="exact"/>
        <w:ind w:right="-328" w:rightChars="-156"/>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br w:type="page"/>
      </w:r>
      <w:r>
        <w:rPr>
          <w:rFonts w:ascii="Times New Roman" w:hAnsi="Times New Roman" w:cs="Times New Roman"/>
          <w:b/>
          <w:bCs/>
          <w:color w:val="000000" w:themeColor="text1"/>
          <w:highlight w:val="none"/>
          <w14:textFill>
            <w14:solidFill>
              <w14:schemeClr w14:val="tx1"/>
            </w14:solidFill>
          </w14:textFill>
        </w:rPr>
        <w:t>表四：集中性实践课程平台</w:t>
      </w:r>
    </w:p>
    <w:p w14:paraId="3406BAD7">
      <w:pPr>
        <w:spacing w:line="360" w:lineRule="exact"/>
        <w:ind w:right="-328" w:rightChars="-156"/>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t>Form IV: Practical Teaching Platform</w:t>
      </w:r>
    </w:p>
    <w:tbl>
      <w:tblPr>
        <w:tblStyle w:val="28"/>
        <w:tblW w:w="856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507"/>
        <w:gridCol w:w="815"/>
        <w:gridCol w:w="683"/>
        <w:gridCol w:w="1133"/>
        <w:gridCol w:w="1743"/>
        <w:gridCol w:w="567"/>
        <w:gridCol w:w="1068"/>
        <w:gridCol w:w="636"/>
        <w:gridCol w:w="537"/>
        <w:gridCol w:w="872"/>
      </w:tblGrid>
      <w:tr w14:paraId="392F82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20" w:hRule="atLeast"/>
          <w:tblHeader/>
          <w:jc w:val="center"/>
        </w:trPr>
        <w:tc>
          <w:tcPr>
            <w:tcW w:w="2005" w:type="dxa"/>
            <w:gridSpan w:val="3"/>
            <w:vMerge w:val="restart"/>
            <w:tcMar>
              <w:top w:w="28" w:type="dxa"/>
              <w:left w:w="28" w:type="dxa"/>
              <w:bottom w:w="28" w:type="dxa"/>
              <w:right w:w="28" w:type="dxa"/>
            </w:tcMar>
            <w:vAlign w:val="center"/>
          </w:tcPr>
          <w:p w14:paraId="1AFF4E86">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课程类别</w:t>
            </w:r>
          </w:p>
          <w:p w14:paraId="0B53F062">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CourseClassified</w:t>
            </w:r>
          </w:p>
        </w:tc>
        <w:tc>
          <w:tcPr>
            <w:tcW w:w="1133" w:type="dxa"/>
            <w:vMerge w:val="restart"/>
            <w:tcMar>
              <w:top w:w="28" w:type="dxa"/>
              <w:left w:w="28" w:type="dxa"/>
              <w:bottom w:w="28" w:type="dxa"/>
              <w:right w:w="28" w:type="dxa"/>
            </w:tcMar>
            <w:vAlign w:val="center"/>
          </w:tcPr>
          <w:p w14:paraId="55A86B52">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课程编号</w:t>
            </w:r>
          </w:p>
          <w:p w14:paraId="5294869C">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CourseCode</w:t>
            </w:r>
          </w:p>
        </w:tc>
        <w:tc>
          <w:tcPr>
            <w:tcW w:w="1743" w:type="dxa"/>
            <w:vMerge w:val="restart"/>
            <w:tcMar>
              <w:top w:w="28" w:type="dxa"/>
              <w:left w:w="28" w:type="dxa"/>
              <w:bottom w:w="28" w:type="dxa"/>
              <w:right w:w="28" w:type="dxa"/>
            </w:tcMar>
            <w:vAlign w:val="center"/>
          </w:tcPr>
          <w:p w14:paraId="38EF6252">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实践教学名称</w:t>
            </w:r>
          </w:p>
          <w:p w14:paraId="0C0287B4">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Course Names</w:t>
            </w:r>
          </w:p>
        </w:tc>
        <w:tc>
          <w:tcPr>
            <w:tcW w:w="567" w:type="dxa"/>
            <w:vMerge w:val="restart"/>
            <w:tcMar>
              <w:top w:w="28" w:type="dxa"/>
              <w:left w:w="28" w:type="dxa"/>
              <w:bottom w:w="28" w:type="dxa"/>
              <w:right w:w="28" w:type="dxa"/>
            </w:tcMar>
            <w:vAlign w:val="center"/>
          </w:tcPr>
          <w:p w14:paraId="26324CA8">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学分</w:t>
            </w:r>
          </w:p>
          <w:p w14:paraId="563A39BD">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Crs.</w:t>
            </w:r>
          </w:p>
        </w:tc>
        <w:tc>
          <w:tcPr>
            <w:tcW w:w="1068" w:type="dxa"/>
            <w:vMerge w:val="restart"/>
            <w:tcMar>
              <w:top w:w="28" w:type="dxa"/>
              <w:left w:w="28" w:type="dxa"/>
              <w:bottom w:w="28" w:type="dxa"/>
              <w:right w:w="28" w:type="dxa"/>
            </w:tcMar>
            <w:vAlign w:val="center"/>
          </w:tcPr>
          <w:p w14:paraId="6593EAEC">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周数/学时数</w:t>
            </w:r>
          </w:p>
          <w:p w14:paraId="2A105FE5">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Total Period/</w:t>
            </w:r>
            <w:r>
              <w:rPr>
                <w:rFonts w:ascii="Times New Roman" w:hAnsi="Times New Roman" w:cs="Times New Roman"/>
                <w:b/>
                <w:color w:val="000000" w:themeColor="text1"/>
                <w:sz w:val="18"/>
                <w:szCs w:val="18"/>
                <w:highlight w:val="none"/>
                <w14:textFill>
                  <w14:solidFill>
                    <w14:schemeClr w14:val="tx1"/>
                  </w14:solidFill>
                </w14:textFill>
              </w:rPr>
              <w:t>Hrs.</w:t>
            </w:r>
          </w:p>
        </w:tc>
        <w:tc>
          <w:tcPr>
            <w:tcW w:w="1173" w:type="dxa"/>
            <w:gridSpan w:val="2"/>
            <w:tcMar>
              <w:top w:w="28" w:type="dxa"/>
              <w:left w:w="28" w:type="dxa"/>
              <w:bottom w:w="28" w:type="dxa"/>
              <w:right w:w="28" w:type="dxa"/>
            </w:tcMar>
            <w:vAlign w:val="center"/>
          </w:tcPr>
          <w:p w14:paraId="6FF0F8DC">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学时类型</w:t>
            </w:r>
          </w:p>
          <w:p w14:paraId="4BB0AAAA">
            <w:pPr>
              <w:spacing w:line="240" w:lineRule="exact"/>
              <w:jc w:val="center"/>
              <w:rPr>
                <w:rFonts w:ascii="Times New Roman" w:hAnsi="Times New Roman" w:eastAsia="仿宋_GB2312" w:cs="Times New Roman"/>
                <w:b/>
                <w:color w:val="000000" w:themeColor="text1"/>
                <w:sz w:val="18"/>
                <w:szCs w:val="20"/>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PeriodClassified</w:t>
            </w:r>
          </w:p>
        </w:tc>
        <w:tc>
          <w:tcPr>
            <w:tcW w:w="872" w:type="dxa"/>
            <w:vMerge w:val="restart"/>
            <w:vAlign w:val="center"/>
          </w:tcPr>
          <w:p w14:paraId="0A081ED7">
            <w:pPr>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开课学期</w:t>
            </w:r>
          </w:p>
          <w:p w14:paraId="198AD9DD">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Semester</w:t>
            </w:r>
          </w:p>
        </w:tc>
      </w:tr>
      <w:tr w14:paraId="14E6E9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20" w:hRule="atLeast"/>
          <w:tblHeader/>
          <w:jc w:val="center"/>
        </w:trPr>
        <w:tc>
          <w:tcPr>
            <w:tcW w:w="2005" w:type="dxa"/>
            <w:gridSpan w:val="3"/>
            <w:vMerge w:val="continue"/>
            <w:tcMar>
              <w:top w:w="28" w:type="dxa"/>
              <w:left w:w="28" w:type="dxa"/>
              <w:bottom w:w="28" w:type="dxa"/>
              <w:right w:w="28" w:type="dxa"/>
            </w:tcMar>
            <w:vAlign w:val="center"/>
          </w:tcPr>
          <w:p w14:paraId="30F1ACB3">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1133" w:type="dxa"/>
            <w:vMerge w:val="continue"/>
            <w:tcMar>
              <w:top w:w="28" w:type="dxa"/>
              <w:left w:w="28" w:type="dxa"/>
              <w:bottom w:w="28" w:type="dxa"/>
              <w:right w:w="28" w:type="dxa"/>
            </w:tcMar>
            <w:vAlign w:val="center"/>
          </w:tcPr>
          <w:p w14:paraId="7202837F">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1743" w:type="dxa"/>
            <w:vMerge w:val="continue"/>
            <w:tcMar>
              <w:top w:w="28" w:type="dxa"/>
              <w:left w:w="28" w:type="dxa"/>
              <w:bottom w:w="28" w:type="dxa"/>
              <w:right w:w="28" w:type="dxa"/>
            </w:tcMar>
            <w:vAlign w:val="center"/>
          </w:tcPr>
          <w:p w14:paraId="312CDD5A">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567" w:type="dxa"/>
            <w:vMerge w:val="continue"/>
            <w:tcMar>
              <w:top w:w="28" w:type="dxa"/>
              <w:left w:w="28" w:type="dxa"/>
              <w:bottom w:w="28" w:type="dxa"/>
              <w:right w:w="28" w:type="dxa"/>
            </w:tcMar>
            <w:vAlign w:val="center"/>
          </w:tcPr>
          <w:p w14:paraId="74E10F64">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1068" w:type="dxa"/>
            <w:vMerge w:val="continue"/>
            <w:tcMar>
              <w:top w:w="28" w:type="dxa"/>
              <w:left w:w="28" w:type="dxa"/>
              <w:bottom w:w="28" w:type="dxa"/>
              <w:right w:w="28" w:type="dxa"/>
            </w:tcMar>
            <w:vAlign w:val="center"/>
          </w:tcPr>
          <w:p w14:paraId="2A20532D">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636" w:type="dxa"/>
            <w:tcMar>
              <w:top w:w="28" w:type="dxa"/>
              <w:left w:w="28" w:type="dxa"/>
              <w:bottom w:w="28" w:type="dxa"/>
              <w:right w:w="28" w:type="dxa"/>
            </w:tcMar>
            <w:vAlign w:val="center"/>
          </w:tcPr>
          <w:p w14:paraId="742FC278">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实践</w:t>
            </w:r>
          </w:p>
          <w:p w14:paraId="13415177">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Exp.</w:t>
            </w:r>
          </w:p>
        </w:tc>
        <w:tc>
          <w:tcPr>
            <w:tcW w:w="537" w:type="dxa"/>
            <w:tcMar>
              <w:top w:w="28" w:type="dxa"/>
              <w:left w:w="28" w:type="dxa"/>
              <w:bottom w:w="28" w:type="dxa"/>
              <w:right w:w="28" w:type="dxa"/>
            </w:tcMar>
            <w:vAlign w:val="center"/>
          </w:tcPr>
          <w:p w14:paraId="4BCED860">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实习</w:t>
            </w:r>
          </w:p>
          <w:p w14:paraId="22F13308">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Pra.</w:t>
            </w:r>
          </w:p>
        </w:tc>
        <w:tc>
          <w:tcPr>
            <w:tcW w:w="872" w:type="dxa"/>
            <w:vMerge w:val="continue"/>
            <w:vAlign w:val="center"/>
          </w:tcPr>
          <w:p w14:paraId="3295601A">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r>
      <w:tr w14:paraId="334361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403" w:hRule="atLeast"/>
          <w:jc w:val="center"/>
        </w:trPr>
        <w:tc>
          <w:tcPr>
            <w:tcW w:w="507" w:type="dxa"/>
            <w:vMerge w:val="restart"/>
            <w:tcMar>
              <w:top w:w="28" w:type="dxa"/>
              <w:left w:w="28" w:type="dxa"/>
              <w:bottom w:w="28" w:type="dxa"/>
              <w:right w:w="28" w:type="dxa"/>
            </w:tcMar>
            <w:textDirection w:val="tbRlV"/>
            <w:vAlign w:val="center"/>
          </w:tcPr>
          <w:p w14:paraId="517444B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实践Practice</w:t>
            </w:r>
          </w:p>
        </w:tc>
        <w:tc>
          <w:tcPr>
            <w:tcW w:w="815" w:type="dxa"/>
            <w:vMerge w:val="restart"/>
            <w:tcMar>
              <w:top w:w="28" w:type="dxa"/>
              <w:left w:w="28" w:type="dxa"/>
              <w:bottom w:w="28" w:type="dxa"/>
              <w:right w:w="28" w:type="dxa"/>
            </w:tcMar>
            <w:vAlign w:val="center"/>
          </w:tcPr>
          <w:p w14:paraId="5D92754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实践</w:t>
            </w:r>
          </w:p>
          <w:p w14:paraId="56483A9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Teaching Practice</w:t>
            </w:r>
          </w:p>
        </w:tc>
        <w:tc>
          <w:tcPr>
            <w:tcW w:w="683" w:type="dxa"/>
            <w:vMerge w:val="restart"/>
            <w:tcMar>
              <w:top w:w="28" w:type="dxa"/>
              <w:left w:w="28" w:type="dxa"/>
              <w:bottom w:w="28" w:type="dxa"/>
              <w:right w:w="28" w:type="dxa"/>
            </w:tcMar>
            <w:vAlign w:val="center"/>
          </w:tcPr>
          <w:p w14:paraId="4ECDFD3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必修</w:t>
            </w:r>
          </w:p>
          <w:p w14:paraId="1BF5F5B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Compulsory Courses</w:t>
            </w:r>
          </w:p>
        </w:tc>
        <w:tc>
          <w:tcPr>
            <w:tcW w:w="1133" w:type="dxa"/>
            <w:tcMar>
              <w:top w:w="28" w:type="dxa"/>
              <w:left w:w="28" w:type="dxa"/>
              <w:bottom w:w="28" w:type="dxa"/>
              <w:right w:w="28" w:type="dxa"/>
            </w:tcMar>
            <w:vAlign w:val="center"/>
          </w:tcPr>
          <w:p w14:paraId="5027457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112110010718</w:t>
            </w:r>
          </w:p>
        </w:tc>
        <w:tc>
          <w:tcPr>
            <w:tcW w:w="1743" w:type="dxa"/>
            <w:tcMar>
              <w:top w:w="28" w:type="dxa"/>
              <w:left w:w="28" w:type="dxa"/>
              <w:bottom w:w="28" w:type="dxa"/>
              <w:right w:w="28" w:type="dxa"/>
            </w:tcMar>
            <w:vAlign w:val="center"/>
          </w:tcPr>
          <w:p w14:paraId="5D3CD24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劳动教育</w:t>
            </w:r>
          </w:p>
          <w:p w14:paraId="4DC1B03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Labor Education</w:t>
            </w:r>
          </w:p>
        </w:tc>
        <w:tc>
          <w:tcPr>
            <w:tcW w:w="567" w:type="dxa"/>
            <w:tcMar>
              <w:top w:w="28" w:type="dxa"/>
              <w:left w:w="28" w:type="dxa"/>
              <w:bottom w:w="28" w:type="dxa"/>
              <w:right w:w="28" w:type="dxa"/>
            </w:tcMar>
            <w:vAlign w:val="center"/>
          </w:tcPr>
          <w:p w14:paraId="702CAAE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7921ACE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36</w:t>
            </w:r>
          </w:p>
        </w:tc>
        <w:tc>
          <w:tcPr>
            <w:tcW w:w="636" w:type="dxa"/>
            <w:tcMar>
              <w:top w:w="28" w:type="dxa"/>
              <w:left w:w="28" w:type="dxa"/>
              <w:bottom w:w="28" w:type="dxa"/>
              <w:right w:w="28" w:type="dxa"/>
            </w:tcMar>
            <w:vAlign w:val="center"/>
          </w:tcPr>
          <w:p w14:paraId="7E057C43">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w:t>
            </w:r>
          </w:p>
        </w:tc>
        <w:tc>
          <w:tcPr>
            <w:tcW w:w="537" w:type="dxa"/>
            <w:tcMar>
              <w:top w:w="28" w:type="dxa"/>
              <w:left w:w="28" w:type="dxa"/>
              <w:bottom w:w="28" w:type="dxa"/>
              <w:right w:w="28" w:type="dxa"/>
            </w:tcMar>
            <w:vAlign w:val="center"/>
          </w:tcPr>
          <w:p w14:paraId="561DC746">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872" w:type="dxa"/>
            <w:vAlign w:val="center"/>
          </w:tcPr>
          <w:p w14:paraId="187ABE8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r>
      <w:tr w14:paraId="0F9A87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53" w:hRule="atLeast"/>
          <w:jc w:val="center"/>
        </w:trPr>
        <w:tc>
          <w:tcPr>
            <w:tcW w:w="507" w:type="dxa"/>
            <w:vMerge w:val="continue"/>
            <w:tcMar>
              <w:top w:w="28" w:type="dxa"/>
              <w:left w:w="28" w:type="dxa"/>
              <w:bottom w:w="28" w:type="dxa"/>
              <w:right w:w="28" w:type="dxa"/>
            </w:tcMar>
            <w:textDirection w:val="tbRlV"/>
            <w:vAlign w:val="center"/>
          </w:tcPr>
          <w:p w14:paraId="3A09922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continue"/>
            <w:tcMar>
              <w:top w:w="28" w:type="dxa"/>
              <w:left w:w="28" w:type="dxa"/>
              <w:bottom w:w="28" w:type="dxa"/>
              <w:right w:w="28" w:type="dxa"/>
            </w:tcMar>
            <w:textDirection w:val="tbRlV"/>
            <w:vAlign w:val="center"/>
          </w:tcPr>
          <w:p w14:paraId="7D49D15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83" w:type="dxa"/>
            <w:vMerge w:val="continue"/>
            <w:tcMar>
              <w:top w:w="28" w:type="dxa"/>
              <w:left w:w="28" w:type="dxa"/>
              <w:bottom w:w="28" w:type="dxa"/>
              <w:right w:w="28" w:type="dxa"/>
            </w:tcMar>
            <w:vAlign w:val="center"/>
          </w:tcPr>
          <w:p w14:paraId="603880E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Mar>
              <w:top w:w="28" w:type="dxa"/>
              <w:left w:w="28" w:type="dxa"/>
              <w:bottom w:w="28" w:type="dxa"/>
              <w:right w:w="28" w:type="dxa"/>
            </w:tcMar>
            <w:vAlign w:val="center"/>
          </w:tcPr>
          <w:p w14:paraId="57F1888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109110000318</w:t>
            </w:r>
          </w:p>
        </w:tc>
        <w:tc>
          <w:tcPr>
            <w:tcW w:w="1743" w:type="dxa"/>
            <w:tcMar>
              <w:top w:w="28" w:type="dxa"/>
              <w:left w:w="28" w:type="dxa"/>
              <w:bottom w:w="28" w:type="dxa"/>
              <w:right w:w="28" w:type="dxa"/>
            </w:tcMar>
            <w:vAlign w:val="center"/>
          </w:tcPr>
          <w:p w14:paraId="7DF8DF3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军事技能训练</w:t>
            </w:r>
          </w:p>
          <w:p w14:paraId="6483AB3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Military Skill Training</w:t>
            </w:r>
          </w:p>
        </w:tc>
        <w:tc>
          <w:tcPr>
            <w:tcW w:w="567" w:type="dxa"/>
            <w:tcMar>
              <w:top w:w="28" w:type="dxa"/>
              <w:left w:w="28" w:type="dxa"/>
              <w:bottom w:w="28" w:type="dxa"/>
              <w:right w:w="28" w:type="dxa"/>
            </w:tcMar>
            <w:vAlign w:val="center"/>
          </w:tcPr>
          <w:p w14:paraId="037D6A2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1068" w:type="dxa"/>
            <w:tcMar>
              <w:top w:w="28" w:type="dxa"/>
              <w:left w:w="28" w:type="dxa"/>
              <w:bottom w:w="28" w:type="dxa"/>
              <w:right w:w="28" w:type="dxa"/>
            </w:tcMar>
            <w:vAlign w:val="center"/>
          </w:tcPr>
          <w:p w14:paraId="07ACC0D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36</w:t>
            </w:r>
          </w:p>
        </w:tc>
        <w:tc>
          <w:tcPr>
            <w:tcW w:w="636" w:type="dxa"/>
            <w:tcMar>
              <w:top w:w="28" w:type="dxa"/>
              <w:left w:w="28" w:type="dxa"/>
              <w:bottom w:w="28" w:type="dxa"/>
              <w:right w:w="28" w:type="dxa"/>
            </w:tcMar>
            <w:vAlign w:val="center"/>
          </w:tcPr>
          <w:p w14:paraId="6A07497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w:t>
            </w:r>
          </w:p>
        </w:tc>
        <w:tc>
          <w:tcPr>
            <w:tcW w:w="537" w:type="dxa"/>
            <w:tcMar>
              <w:top w:w="28" w:type="dxa"/>
              <w:left w:w="28" w:type="dxa"/>
              <w:bottom w:w="28" w:type="dxa"/>
              <w:right w:w="28" w:type="dxa"/>
            </w:tcMar>
            <w:vAlign w:val="center"/>
          </w:tcPr>
          <w:p w14:paraId="7DF16A9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72" w:type="dxa"/>
            <w:vAlign w:val="center"/>
          </w:tcPr>
          <w:p w14:paraId="63D5E51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r>
      <w:tr w14:paraId="0DB685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421" w:hRule="atLeast"/>
          <w:jc w:val="center"/>
        </w:trPr>
        <w:tc>
          <w:tcPr>
            <w:tcW w:w="507" w:type="dxa"/>
            <w:vMerge w:val="continue"/>
            <w:tcMar>
              <w:top w:w="28" w:type="dxa"/>
              <w:left w:w="28" w:type="dxa"/>
              <w:bottom w:w="28" w:type="dxa"/>
              <w:right w:w="28" w:type="dxa"/>
            </w:tcMar>
            <w:textDirection w:val="tbRlV"/>
            <w:vAlign w:val="center"/>
          </w:tcPr>
          <w:p w14:paraId="743C419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restart"/>
            <w:tcMar>
              <w:top w:w="28" w:type="dxa"/>
              <w:left w:w="28" w:type="dxa"/>
              <w:bottom w:w="28" w:type="dxa"/>
              <w:right w:w="28" w:type="dxa"/>
            </w:tcMar>
            <w:vAlign w:val="center"/>
          </w:tcPr>
          <w:p w14:paraId="5082F1E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课程设计Project Design</w:t>
            </w:r>
          </w:p>
        </w:tc>
        <w:tc>
          <w:tcPr>
            <w:tcW w:w="683" w:type="dxa"/>
            <w:vMerge w:val="restart"/>
            <w:tcBorders>
              <w:top w:val="single" w:color="auto" w:sz="4" w:space="0"/>
            </w:tcBorders>
            <w:tcMar>
              <w:top w:w="28" w:type="dxa"/>
              <w:left w:w="28" w:type="dxa"/>
              <w:bottom w:w="28" w:type="dxa"/>
              <w:right w:w="28" w:type="dxa"/>
            </w:tcMar>
            <w:vAlign w:val="center"/>
          </w:tcPr>
          <w:p w14:paraId="69D7265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必修</w:t>
            </w:r>
          </w:p>
          <w:p w14:paraId="24A466A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Compulsory Course</w:t>
            </w:r>
          </w:p>
        </w:tc>
        <w:tc>
          <w:tcPr>
            <w:tcW w:w="1133" w:type="dxa"/>
            <w:tcBorders>
              <w:top w:val="single" w:color="auto" w:sz="4" w:space="0"/>
            </w:tcBorders>
            <w:tcMar>
              <w:top w:w="28" w:type="dxa"/>
              <w:left w:w="28" w:type="dxa"/>
              <w:bottom w:w="28" w:type="dxa"/>
              <w:right w:w="28" w:type="dxa"/>
            </w:tcMar>
            <w:vAlign w:val="center"/>
          </w:tcPr>
          <w:p w14:paraId="22B4227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224110018718</w:t>
            </w:r>
          </w:p>
        </w:tc>
        <w:tc>
          <w:tcPr>
            <w:tcW w:w="1743" w:type="dxa"/>
            <w:tcMar>
              <w:top w:w="28" w:type="dxa"/>
              <w:left w:w="28" w:type="dxa"/>
              <w:bottom w:w="28" w:type="dxa"/>
              <w:right w:w="28" w:type="dxa"/>
            </w:tcMar>
            <w:vAlign w:val="center"/>
          </w:tcPr>
          <w:p w14:paraId="7884213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环境工程原理课程设计</w:t>
            </w:r>
          </w:p>
          <w:p w14:paraId="6B2E406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Course Design of Environmental Engineering Principles</w:t>
            </w:r>
          </w:p>
        </w:tc>
        <w:tc>
          <w:tcPr>
            <w:tcW w:w="567" w:type="dxa"/>
            <w:tcMar>
              <w:top w:w="28" w:type="dxa"/>
              <w:left w:w="28" w:type="dxa"/>
              <w:bottom w:w="28" w:type="dxa"/>
              <w:right w:w="28" w:type="dxa"/>
            </w:tcMar>
            <w:vAlign w:val="center"/>
          </w:tcPr>
          <w:p w14:paraId="4EB48A4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77BA299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7341ABCA">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w:t>
            </w:r>
          </w:p>
        </w:tc>
        <w:tc>
          <w:tcPr>
            <w:tcW w:w="537" w:type="dxa"/>
            <w:tcMar>
              <w:top w:w="28" w:type="dxa"/>
              <w:left w:w="28" w:type="dxa"/>
              <w:bottom w:w="28" w:type="dxa"/>
              <w:right w:w="28" w:type="dxa"/>
            </w:tcMar>
            <w:vAlign w:val="center"/>
          </w:tcPr>
          <w:p w14:paraId="6472A23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72" w:type="dxa"/>
            <w:vAlign w:val="center"/>
          </w:tcPr>
          <w:p w14:paraId="0056938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r>
      <w:tr w14:paraId="5B0C46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6" w:hRule="atLeast"/>
          <w:jc w:val="center"/>
        </w:trPr>
        <w:tc>
          <w:tcPr>
            <w:tcW w:w="507" w:type="dxa"/>
            <w:vMerge w:val="continue"/>
            <w:tcMar>
              <w:top w:w="28" w:type="dxa"/>
              <w:left w:w="28" w:type="dxa"/>
              <w:bottom w:w="28" w:type="dxa"/>
              <w:right w:w="28" w:type="dxa"/>
            </w:tcMar>
            <w:textDirection w:val="tbRlV"/>
            <w:vAlign w:val="center"/>
          </w:tcPr>
          <w:p w14:paraId="04F7A93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continue"/>
            <w:tcMar>
              <w:top w:w="28" w:type="dxa"/>
              <w:left w:w="28" w:type="dxa"/>
              <w:bottom w:w="28" w:type="dxa"/>
              <w:right w:w="28" w:type="dxa"/>
            </w:tcMar>
            <w:textDirection w:val="tbRlV"/>
            <w:vAlign w:val="center"/>
          </w:tcPr>
          <w:p w14:paraId="37B54BB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83" w:type="dxa"/>
            <w:vMerge w:val="continue"/>
            <w:tcMar>
              <w:top w:w="28" w:type="dxa"/>
              <w:left w:w="28" w:type="dxa"/>
              <w:bottom w:w="28" w:type="dxa"/>
              <w:right w:w="28" w:type="dxa"/>
            </w:tcMar>
            <w:vAlign w:val="center"/>
          </w:tcPr>
          <w:p w14:paraId="1D11854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Mar>
              <w:top w:w="28" w:type="dxa"/>
              <w:left w:w="28" w:type="dxa"/>
              <w:bottom w:w="28" w:type="dxa"/>
              <w:right w:w="28" w:type="dxa"/>
            </w:tcMar>
            <w:vAlign w:val="center"/>
          </w:tcPr>
          <w:p w14:paraId="03A3D68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224110018618</w:t>
            </w:r>
          </w:p>
        </w:tc>
        <w:tc>
          <w:tcPr>
            <w:tcW w:w="1743" w:type="dxa"/>
            <w:tcMar>
              <w:top w:w="28" w:type="dxa"/>
              <w:left w:w="28" w:type="dxa"/>
              <w:bottom w:w="28" w:type="dxa"/>
              <w:right w:w="28" w:type="dxa"/>
            </w:tcMar>
            <w:vAlign w:val="center"/>
          </w:tcPr>
          <w:p w14:paraId="0D9F31D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大气污染控制工程课程设计</w:t>
            </w:r>
          </w:p>
          <w:p w14:paraId="575ED7F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Course Design of Air Pollution Control Engineering</w:t>
            </w:r>
          </w:p>
        </w:tc>
        <w:tc>
          <w:tcPr>
            <w:tcW w:w="567" w:type="dxa"/>
            <w:tcMar>
              <w:top w:w="28" w:type="dxa"/>
              <w:left w:w="28" w:type="dxa"/>
              <w:bottom w:w="28" w:type="dxa"/>
              <w:right w:w="28" w:type="dxa"/>
            </w:tcMar>
            <w:vAlign w:val="center"/>
          </w:tcPr>
          <w:p w14:paraId="0065B98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582B143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7D74A5D4">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w:t>
            </w:r>
          </w:p>
        </w:tc>
        <w:tc>
          <w:tcPr>
            <w:tcW w:w="537" w:type="dxa"/>
            <w:tcMar>
              <w:top w:w="28" w:type="dxa"/>
              <w:left w:w="28" w:type="dxa"/>
              <w:bottom w:w="28" w:type="dxa"/>
              <w:right w:w="28" w:type="dxa"/>
            </w:tcMar>
            <w:vAlign w:val="center"/>
          </w:tcPr>
          <w:p w14:paraId="5894C85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72" w:type="dxa"/>
            <w:vAlign w:val="center"/>
          </w:tcPr>
          <w:p w14:paraId="33270D9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r>
      <w:tr w14:paraId="280212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6" w:hRule="atLeast"/>
          <w:jc w:val="center"/>
        </w:trPr>
        <w:tc>
          <w:tcPr>
            <w:tcW w:w="507" w:type="dxa"/>
            <w:vMerge w:val="continue"/>
            <w:tcMar>
              <w:top w:w="28" w:type="dxa"/>
              <w:left w:w="28" w:type="dxa"/>
              <w:bottom w:w="28" w:type="dxa"/>
              <w:right w:w="28" w:type="dxa"/>
            </w:tcMar>
            <w:textDirection w:val="tbRlV"/>
            <w:vAlign w:val="center"/>
          </w:tcPr>
          <w:p w14:paraId="29BD907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continue"/>
            <w:tcMar>
              <w:top w:w="28" w:type="dxa"/>
              <w:left w:w="28" w:type="dxa"/>
              <w:bottom w:w="28" w:type="dxa"/>
              <w:right w:w="28" w:type="dxa"/>
            </w:tcMar>
            <w:textDirection w:val="tbRlV"/>
            <w:vAlign w:val="center"/>
          </w:tcPr>
          <w:p w14:paraId="56E9251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83" w:type="dxa"/>
            <w:vMerge w:val="continue"/>
            <w:tcMar>
              <w:top w:w="28" w:type="dxa"/>
              <w:left w:w="28" w:type="dxa"/>
              <w:bottom w:w="28" w:type="dxa"/>
              <w:right w:w="28" w:type="dxa"/>
            </w:tcMar>
            <w:vAlign w:val="center"/>
          </w:tcPr>
          <w:p w14:paraId="3F3D115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Mar>
              <w:top w:w="28" w:type="dxa"/>
              <w:left w:w="28" w:type="dxa"/>
              <w:bottom w:w="28" w:type="dxa"/>
              <w:right w:w="28" w:type="dxa"/>
            </w:tcMar>
            <w:vAlign w:val="center"/>
          </w:tcPr>
          <w:p w14:paraId="42A99EE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224110019018</w:t>
            </w:r>
          </w:p>
        </w:tc>
        <w:tc>
          <w:tcPr>
            <w:tcW w:w="1743" w:type="dxa"/>
            <w:tcMar>
              <w:top w:w="28" w:type="dxa"/>
              <w:left w:w="28" w:type="dxa"/>
              <w:bottom w:w="28" w:type="dxa"/>
              <w:right w:w="28" w:type="dxa"/>
            </w:tcMar>
            <w:vAlign w:val="center"/>
          </w:tcPr>
          <w:p w14:paraId="330E7E2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固体废物处理与处置课程设计</w:t>
            </w:r>
          </w:p>
          <w:p w14:paraId="402F3D3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Course Design of Treatment and Disposal of Solid Wastes</w:t>
            </w:r>
          </w:p>
        </w:tc>
        <w:tc>
          <w:tcPr>
            <w:tcW w:w="567" w:type="dxa"/>
            <w:tcMar>
              <w:top w:w="28" w:type="dxa"/>
              <w:left w:w="28" w:type="dxa"/>
              <w:bottom w:w="28" w:type="dxa"/>
              <w:right w:w="28" w:type="dxa"/>
            </w:tcMar>
            <w:vAlign w:val="center"/>
          </w:tcPr>
          <w:p w14:paraId="38A9A55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7951FEC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04CA36F6">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w:t>
            </w:r>
          </w:p>
        </w:tc>
        <w:tc>
          <w:tcPr>
            <w:tcW w:w="537" w:type="dxa"/>
            <w:tcMar>
              <w:top w:w="28" w:type="dxa"/>
              <w:left w:w="28" w:type="dxa"/>
              <w:bottom w:w="28" w:type="dxa"/>
              <w:right w:w="28" w:type="dxa"/>
            </w:tcMar>
            <w:vAlign w:val="center"/>
          </w:tcPr>
          <w:p w14:paraId="2D28590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72" w:type="dxa"/>
            <w:vAlign w:val="center"/>
          </w:tcPr>
          <w:p w14:paraId="62B0318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r>
      <w:tr w14:paraId="285AD0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6" w:hRule="atLeast"/>
          <w:jc w:val="center"/>
        </w:trPr>
        <w:tc>
          <w:tcPr>
            <w:tcW w:w="507" w:type="dxa"/>
            <w:vMerge w:val="continue"/>
            <w:tcMar>
              <w:top w:w="28" w:type="dxa"/>
              <w:left w:w="28" w:type="dxa"/>
              <w:bottom w:w="28" w:type="dxa"/>
              <w:right w:w="28" w:type="dxa"/>
            </w:tcMar>
            <w:textDirection w:val="tbRlV"/>
            <w:vAlign w:val="center"/>
          </w:tcPr>
          <w:p w14:paraId="4BD44F4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continue"/>
            <w:tcMar>
              <w:top w:w="28" w:type="dxa"/>
              <w:left w:w="28" w:type="dxa"/>
              <w:bottom w:w="28" w:type="dxa"/>
              <w:right w:w="28" w:type="dxa"/>
            </w:tcMar>
            <w:textDirection w:val="tbRlV"/>
            <w:vAlign w:val="center"/>
          </w:tcPr>
          <w:p w14:paraId="6AC4863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83" w:type="dxa"/>
            <w:vMerge w:val="continue"/>
            <w:tcMar>
              <w:top w:w="28" w:type="dxa"/>
              <w:left w:w="28" w:type="dxa"/>
              <w:bottom w:w="28" w:type="dxa"/>
              <w:right w:w="28" w:type="dxa"/>
            </w:tcMar>
            <w:vAlign w:val="center"/>
          </w:tcPr>
          <w:p w14:paraId="50D41BB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Mar>
              <w:top w:w="28" w:type="dxa"/>
              <w:left w:w="28" w:type="dxa"/>
              <w:bottom w:w="28" w:type="dxa"/>
              <w:right w:w="28" w:type="dxa"/>
            </w:tcMar>
            <w:vAlign w:val="center"/>
          </w:tcPr>
          <w:p w14:paraId="291EB66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224110019318</w:t>
            </w:r>
          </w:p>
        </w:tc>
        <w:tc>
          <w:tcPr>
            <w:tcW w:w="1743" w:type="dxa"/>
            <w:tcMar>
              <w:top w:w="28" w:type="dxa"/>
              <w:left w:w="28" w:type="dxa"/>
              <w:bottom w:w="28" w:type="dxa"/>
              <w:right w:w="28" w:type="dxa"/>
            </w:tcMar>
            <w:vAlign w:val="center"/>
          </w:tcPr>
          <w:p w14:paraId="5EA4E95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水污染控制工程课程设计</w:t>
            </w:r>
          </w:p>
          <w:p w14:paraId="2B68450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Course Design of Water Pollution Control Engineering</w:t>
            </w:r>
          </w:p>
        </w:tc>
        <w:tc>
          <w:tcPr>
            <w:tcW w:w="567" w:type="dxa"/>
            <w:tcMar>
              <w:top w:w="28" w:type="dxa"/>
              <w:left w:w="28" w:type="dxa"/>
              <w:bottom w:w="28" w:type="dxa"/>
              <w:right w:w="28" w:type="dxa"/>
            </w:tcMar>
            <w:vAlign w:val="center"/>
          </w:tcPr>
          <w:p w14:paraId="68B836E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09D44CE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15AA3C1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w:t>
            </w:r>
          </w:p>
        </w:tc>
        <w:tc>
          <w:tcPr>
            <w:tcW w:w="537" w:type="dxa"/>
            <w:tcMar>
              <w:top w:w="28" w:type="dxa"/>
              <w:left w:w="28" w:type="dxa"/>
              <w:bottom w:w="28" w:type="dxa"/>
              <w:right w:w="28" w:type="dxa"/>
            </w:tcMar>
            <w:vAlign w:val="center"/>
          </w:tcPr>
          <w:p w14:paraId="0C9C11F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72" w:type="dxa"/>
            <w:vAlign w:val="center"/>
          </w:tcPr>
          <w:p w14:paraId="0F603B0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r>
      <w:tr w14:paraId="45911A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continue"/>
            <w:tcMar>
              <w:top w:w="28" w:type="dxa"/>
              <w:left w:w="28" w:type="dxa"/>
              <w:bottom w:w="28" w:type="dxa"/>
              <w:right w:w="28" w:type="dxa"/>
            </w:tcMar>
            <w:textDirection w:val="tbRlV"/>
            <w:vAlign w:val="center"/>
          </w:tcPr>
          <w:p w14:paraId="238D5D14">
            <w:pPr>
              <w:spacing w:line="240" w:lineRule="exact"/>
              <w:ind w:left="113" w:right="113"/>
              <w:jc w:val="center"/>
              <w:rPr>
                <w:rFonts w:ascii="Times New Roman" w:hAnsi="Times New Roman" w:cs="Times New Roman"/>
                <w:color w:val="000000" w:themeColor="text1"/>
                <w:sz w:val="18"/>
                <w:highlight w:val="none"/>
                <w14:textFill>
                  <w14:solidFill>
                    <w14:schemeClr w14:val="tx1"/>
                  </w14:solidFill>
                </w14:textFill>
              </w:rPr>
            </w:pPr>
          </w:p>
        </w:tc>
        <w:tc>
          <w:tcPr>
            <w:tcW w:w="1498" w:type="dxa"/>
            <w:gridSpan w:val="2"/>
            <w:tcBorders>
              <w:bottom w:val="single" w:color="auto" w:sz="4" w:space="0"/>
            </w:tcBorders>
            <w:tcMar>
              <w:top w:w="28" w:type="dxa"/>
              <w:left w:w="28" w:type="dxa"/>
              <w:bottom w:w="28" w:type="dxa"/>
              <w:right w:w="28" w:type="dxa"/>
            </w:tcMar>
            <w:vAlign w:val="center"/>
          </w:tcPr>
          <w:p w14:paraId="6958D43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小计Amount</w:t>
            </w:r>
          </w:p>
        </w:tc>
        <w:tc>
          <w:tcPr>
            <w:tcW w:w="6556" w:type="dxa"/>
            <w:gridSpan w:val="7"/>
            <w:tcMar>
              <w:top w:w="28" w:type="dxa"/>
              <w:left w:w="28" w:type="dxa"/>
              <w:bottom w:w="28" w:type="dxa"/>
              <w:right w:w="28" w:type="dxa"/>
            </w:tcMar>
            <w:vAlign w:val="center"/>
          </w:tcPr>
          <w:p w14:paraId="51F38ED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7</w:t>
            </w:r>
          </w:p>
        </w:tc>
      </w:tr>
      <w:tr w14:paraId="23C247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restart"/>
            <w:tcMar>
              <w:top w:w="28" w:type="dxa"/>
              <w:left w:w="28" w:type="dxa"/>
              <w:bottom w:w="28" w:type="dxa"/>
              <w:right w:w="28" w:type="dxa"/>
            </w:tcMar>
            <w:textDirection w:val="tbRlV"/>
            <w:vAlign w:val="center"/>
          </w:tcPr>
          <w:p w14:paraId="479C7347">
            <w:pPr>
              <w:spacing w:line="240" w:lineRule="exact"/>
              <w:ind w:left="113" w:right="113"/>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实习internship</w:t>
            </w:r>
          </w:p>
        </w:tc>
        <w:tc>
          <w:tcPr>
            <w:tcW w:w="815" w:type="dxa"/>
            <w:vMerge w:val="restart"/>
            <w:tcBorders>
              <w:top w:val="single" w:color="auto" w:sz="4" w:space="0"/>
            </w:tcBorders>
            <w:tcMar>
              <w:top w:w="28" w:type="dxa"/>
              <w:left w:w="28" w:type="dxa"/>
              <w:bottom w:w="28" w:type="dxa"/>
              <w:right w:w="28" w:type="dxa"/>
            </w:tcMar>
            <w:vAlign w:val="center"/>
          </w:tcPr>
          <w:p w14:paraId="7855239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专业实习</w:t>
            </w:r>
          </w:p>
          <w:p w14:paraId="445F654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Course internship</w:t>
            </w:r>
          </w:p>
        </w:tc>
        <w:tc>
          <w:tcPr>
            <w:tcW w:w="683" w:type="dxa"/>
            <w:vMerge w:val="restart"/>
            <w:tcMar>
              <w:top w:w="28" w:type="dxa"/>
              <w:left w:w="28" w:type="dxa"/>
              <w:bottom w:w="28" w:type="dxa"/>
              <w:right w:w="28" w:type="dxa"/>
            </w:tcMar>
            <w:vAlign w:val="center"/>
          </w:tcPr>
          <w:p w14:paraId="12175ED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必修</w:t>
            </w:r>
          </w:p>
          <w:p w14:paraId="3E22F98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Compulsory Course</w:t>
            </w:r>
          </w:p>
        </w:tc>
        <w:tc>
          <w:tcPr>
            <w:tcW w:w="1133" w:type="dxa"/>
            <w:tcMar>
              <w:top w:w="28" w:type="dxa"/>
              <w:left w:w="28" w:type="dxa"/>
              <w:bottom w:w="28" w:type="dxa"/>
              <w:right w:w="28" w:type="dxa"/>
            </w:tcMar>
            <w:vAlign w:val="center"/>
          </w:tcPr>
          <w:p w14:paraId="7C88CA4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2241100080</w:t>
            </w:r>
          </w:p>
        </w:tc>
        <w:tc>
          <w:tcPr>
            <w:tcW w:w="1743" w:type="dxa"/>
            <w:tcMar>
              <w:top w:w="28" w:type="dxa"/>
              <w:left w:w="28" w:type="dxa"/>
              <w:bottom w:w="28" w:type="dxa"/>
              <w:right w:w="28" w:type="dxa"/>
            </w:tcMar>
            <w:vAlign w:val="center"/>
          </w:tcPr>
          <w:p w14:paraId="5735CE3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工程测量学实习</w:t>
            </w:r>
          </w:p>
          <w:p w14:paraId="2A3C0CB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Engineering Surveying Practice</w:t>
            </w:r>
          </w:p>
        </w:tc>
        <w:tc>
          <w:tcPr>
            <w:tcW w:w="567" w:type="dxa"/>
            <w:tcMar>
              <w:top w:w="28" w:type="dxa"/>
              <w:left w:w="28" w:type="dxa"/>
              <w:bottom w:w="28" w:type="dxa"/>
              <w:right w:w="28" w:type="dxa"/>
            </w:tcMar>
            <w:vAlign w:val="center"/>
          </w:tcPr>
          <w:p w14:paraId="7E20E49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0.5</w:t>
            </w:r>
          </w:p>
        </w:tc>
        <w:tc>
          <w:tcPr>
            <w:tcW w:w="1068" w:type="dxa"/>
            <w:tcMar>
              <w:top w:w="28" w:type="dxa"/>
              <w:left w:w="28" w:type="dxa"/>
              <w:bottom w:w="28" w:type="dxa"/>
              <w:right w:w="28" w:type="dxa"/>
            </w:tcMar>
            <w:vAlign w:val="center"/>
          </w:tcPr>
          <w:p w14:paraId="7A88CE8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0.5W</w:t>
            </w:r>
          </w:p>
        </w:tc>
        <w:tc>
          <w:tcPr>
            <w:tcW w:w="636" w:type="dxa"/>
            <w:tcMar>
              <w:top w:w="28" w:type="dxa"/>
              <w:left w:w="28" w:type="dxa"/>
              <w:bottom w:w="28" w:type="dxa"/>
              <w:right w:w="28" w:type="dxa"/>
            </w:tcMar>
            <w:vAlign w:val="center"/>
          </w:tcPr>
          <w:p w14:paraId="14F42AB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37" w:type="dxa"/>
            <w:tcMar>
              <w:top w:w="28" w:type="dxa"/>
              <w:left w:w="28" w:type="dxa"/>
              <w:bottom w:w="28" w:type="dxa"/>
              <w:right w:w="28" w:type="dxa"/>
            </w:tcMar>
            <w:vAlign w:val="center"/>
          </w:tcPr>
          <w:p w14:paraId="4686DA1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w:t>
            </w:r>
          </w:p>
        </w:tc>
        <w:tc>
          <w:tcPr>
            <w:tcW w:w="872" w:type="dxa"/>
            <w:vAlign w:val="center"/>
          </w:tcPr>
          <w:p w14:paraId="46A00A7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r>
      <w:tr w14:paraId="0BD379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continue"/>
            <w:tcMar>
              <w:top w:w="28" w:type="dxa"/>
              <w:left w:w="28" w:type="dxa"/>
              <w:bottom w:w="28" w:type="dxa"/>
              <w:right w:w="28" w:type="dxa"/>
            </w:tcMar>
            <w:textDirection w:val="tbRlV"/>
            <w:vAlign w:val="center"/>
          </w:tcPr>
          <w:p w14:paraId="2C2DF70F">
            <w:pPr>
              <w:spacing w:line="240" w:lineRule="exact"/>
              <w:ind w:left="113" w:right="113"/>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continue"/>
            <w:tcBorders>
              <w:top w:val="single" w:color="auto" w:sz="4" w:space="0"/>
            </w:tcBorders>
            <w:tcMar>
              <w:top w:w="28" w:type="dxa"/>
              <w:left w:w="28" w:type="dxa"/>
              <w:bottom w:w="28" w:type="dxa"/>
              <w:right w:w="28" w:type="dxa"/>
            </w:tcMar>
            <w:vAlign w:val="center"/>
          </w:tcPr>
          <w:p w14:paraId="084D6A3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83" w:type="dxa"/>
            <w:vMerge w:val="continue"/>
            <w:tcMar>
              <w:top w:w="28" w:type="dxa"/>
              <w:left w:w="28" w:type="dxa"/>
              <w:bottom w:w="28" w:type="dxa"/>
              <w:right w:w="28" w:type="dxa"/>
            </w:tcMar>
            <w:vAlign w:val="center"/>
          </w:tcPr>
          <w:p w14:paraId="1B764CA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Mar>
              <w:top w:w="28" w:type="dxa"/>
              <w:left w:w="28" w:type="dxa"/>
              <w:bottom w:w="28" w:type="dxa"/>
              <w:right w:w="28" w:type="dxa"/>
            </w:tcMar>
            <w:vAlign w:val="center"/>
          </w:tcPr>
          <w:p w14:paraId="3E4673F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701110000118</w:t>
            </w:r>
          </w:p>
        </w:tc>
        <w:tc>
          <w:tcPr>
            <w:tcW w:w="1743" w:type="dxa"/>
            <w:tcMar>
              <w:top w:w="28" w:type="dxa"/>
              <w:left w:w="28" w:type="dxa"/>
              <w:bottom w:w="28" w:type="dxa"/>
              <w:right w:w="28" w:type="dxa"/>
            </w:tcMar>
            <w:vAlign w:val="center"/>
          </w:tcPr>
          <w:p w14:paraId="04F9C51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工程训练</w:t>
            </w:r>
            <w:r>
              <w:rPr>
                <w:rFonts w:hint="eastAsia" w:ascii="Times New Roman" w:hAnsi="Times New Roman" w:cs="Times New Roman"/>
                <w:color w:val="000000" w:themeColor="text1"/>
                <w:sz w:val="18"/>
                <w:highlight w:val="none"/>
                <w14:textFill>
                  <w14:solidFill>
                    <w14:schemeClr w14:val="tx1"/>
                  </w14:solidFill>
                </w14:textFill>
              </w:rPr>
              <w:t>A</w:t>
            </w:r>
          </w:p>
          <w:p w14:paraId="444043E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Engineering Training</w:t>
            </w:r>
          </w:p>
        </w:tc>
        <w:tc>
          <w:tcPr>
            <w:tcW w:w="567" w:type="dxa"/>
            <w:tcMar>
              <w:top w:w="28" w:type="dxa"/>
              <w:left w:w="28" w:type="dxa"/>
              <w:bottom w:w="28" w:type="dxa"/>
              <w:right w:w="28" w:type="dxa"/>
            </w:tcMar>
            <w:vAlign w:val="center"/>
          </w:tcPr>
          <w:p w14:paraId="021705E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41BDF97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636" w:type="dxa"/>
            <w:tcMar>
              <w:top w:w="28" w:type="dxa"/>
              <w:left w:w="28" w:type="dxa"/>
              <w:bottom w:w="28" w:type="dxa"/>
              <w:right w:w="28" w:type="dxa"/>
            </w:tcMar>
            <w:vAlign w:val="center"/>
          </w:tcPr>
          <w:p w14:paraId="246B231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37" w:type="dxa"/>
            <w:tcMar>
              <w:top w:w="28" w:type="dxa"/>
              <w:left w:w="28" w:type="dxa"/>
              <w:bottom w:w="28" w:type="dxa"/>
              <w:right w:w="28" w:type="dxa"/>
            </w:tcMar>
            <w:vAlign w:val="center"/>
          </w:tcPr>
          <w:p w14:paraId="521BE2F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w:t>
            </w:r>
          </w:p>
        </w:tc>
        <w:tc>
          <w:tcPr>
            <w:tcW w:w="872" w:type="dxa"/>
            <w:vAlign w:val="center"/>
          </w:tcPr>
          <w:p w14:paraId="73D3A4B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r>
      <w:tr w14:paraId="6ECCC2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continue"/>
            <w:tcMar>
              <w:top w:w="28" w:type="dxa"/>
              <w:left w:w="28" w:type="dxa"/>
              <w:bottom w:w="28" w:type="dxa"/>
              <w:right w:w="28" w:type="dxa"/>
            </w:tcMar>
            <w:textDirection w:val="tbRlV"/>
            <w:vAlign w:val="center"/>
          </w:tcPr>
          <w:p w14:paraId="357D331F">
            <w:pPr>
              <w:spacing w:line="240" w:lineRule="exact"/>
              <w:ind w:left="113" w:right="113"/>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continue"/>
            <w:tcBorders>
              <w:top w:val="single" w:color="auto" w:sz="4" w:space="0"/>
            </w:tcBorders>
            <w:tcMar>
              <w:top w:w="28" w:type="dxa"/>
              <w:left w:w="28" w:type="dxa"/>
              <w:bottom w:w="28" w:type="dxa"/>
              <w:right w:w="28" w:type="dxa"/>
            </w:tcMar>
            <w:vAlign w:val="center"/>
          </w:tcPr>
          <w:p w14:paraId="7BECD7E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83" w:type="dxa"/>
            <w:vMerge w:val="continue"/>
            <w:tcMar>
              <w:top w:w="28" w:type="dxa"/>
              <w:left w:w="28" w:type="dxa"/>
              <w:bottom w:w="28" w:type="dxa"/>
              <w:right w:w="28" w:type="dxa"/>
            </w:tcMar>
            <w:vAlign w:val="center"/>
          </w:tcPr>
          <w:p w14:paraId="05252E2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Mar>
              <w:top w:w="28" w:type="dxa"/>
              <w:left w:w="28" w:type="dxa"/>
              <w:bottom w:w="28" w:type="dxa"/>
              <w:right w:w="28" w:type="dxa"/>
            </w:tcMar>
            <w:vAlign w:val="center"/>
          </w:tcPr>
          <w:p w14:paraId="7844CBA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224110006213</w:t>
            </w:r>
          </w:p>
        </w:tc>
        <w:tc>
          <w:tcPr>
            <w:tcW w:w="1743" w:type="dxa"/>
            <w:tcMar>
              <w:top w:w="28" w:type="dxa"/>
              <w:left w:w="28" w:type="dxa"/>
              <w:bottom w:w="28" w:type="dxa"/>
              <w:right w:w="28" w:type="dxa"/>
            </w:tcMar>
            <w:vAlign w:val="center"/>
          </w:tcPr>
          <w:p w14:paraId="53031A9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认识实习</w:t>
            </w:r>
          </w:p>
          <w:p w14:paraId="23752E5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Cognition Practice</w:t>
            </w:r>
          </w:p>
        </w:tc>
        <w:tc>
          <w:tcPr>
            <w:tcW w:w="567" w:type="dxa"/>
            <w:tcMar>
              <w:top w:w="28" w:type="dxa"/>
              <w:left w:w="28" w:type="dxa"/>
              <w:bottom w:w="28" w:type="dxa"/>
              <w:right w:w="28" w:type="dxa"/>
            </w:tcMar>
            <w:vAlign w:val="center"/>
          </w:tcPr>
          <w:p w14:paraId="1886728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06A3637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2801285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37" w:type="dxa"/>
            <w:tcMar>
              <w:top w:w="28" w:type="dxa"/>
              <w:left w:w="28" w:type="dxa"/>
              <w:bottom w:w="28" w:type="dxa"/>
              <w:right w:w="28" w:type="dxa"/>
            </w:tcMar>
            <w:vAlign w:val="center"/>
          </w:tcPr>
          <w:p w14:paraId="5105F1A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w:t>
            </w:r>
          </w:p>
        </w:tc>
        <w:tc>
          <w:tcPr>
            <w:tcW w:w="872" w:type="dxa"/>
            <w:vAlign w:val="center"/>
          </w:tcPr>
          <w:p w14:paraId="2980E11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w:t>
            </w:r>
          </w:p>
        </w:tc>
      </w:tr>
      <w:tr w14:paraId="44C9F7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continue"/>
            <w:tcMar>
              <w:top w:w="28" w:type="dxa"/>
              <w:left w:w="28" w:type="dxa"/>
              <w:bottom w:w="28" w:type="dxa"/>
              <w:right w:w="28" w:type="dxa"/>
            </w:tcMar>
            <w:vAlign w:val="center"/>
          </w:tcPr>
          <w:p w14:paraId="662DD32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continue"/>
            <w:tcBorders>
              <w:top w:val="single" w:color="auto" w:sz="4" w:space="0"/>
            </w:tcBorders>
            <w:tcMar>
              <w:top w:w="28" w:type="dxa"/>
              <w:left w:w="28" w:type="dxa"/>
              <w:bottom w:w="28" w:type="dxa"/>
              <w:right w:w="28" w:type="dxa"/>
            </w:tcMar>
            <w:vAlign w:val="center"/>
          </w:tcPr>
          <w:p w14:paraId="2F85BAC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83" w:type="dxa"/>
            <w:vMerge w:val="continue"/>
            <w:tcMar>
              <w:top w:w="28" w:type="dxa"/>
              <w:left w:w="28" w:type="dxa"/>
              <w:bottom w:w="28" w:type="dxa"/>
              <w:right w:w="28" w:type="dxa"/>
            </w:tcMar>
            <w:vAlign w:val="center"/>
          </w:tcPr>
          <w:p w14:paraId="136BEED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Mar>
              <w:top w:w="28" w:type="dxa"/>
              <w:left w:w="28" w:type="dxa"/>
              <w:bottom w:w="28" w:type="dxa"/>
              <w:right w:w="28" w:type="dxa"/>
            </w:tcMar>
            <w:vAlign w:val="center"/>
          </w:tcPr>
          <w:p w14:paraId="4DF9B55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224110019218</w:t>
            </w:r>
          </w:p>
        </w:tc>
        <w:tc>
          <w:tcPr>
            <w:tcW w:w="1743" w:type="dxa"/>
            <w:tcMar>
              <w:top w:w="28" w:type="dxa"/>
              <w:left w:w="28" w:type="dxa"/>
              <w:bottom w:w="28" w:type="dxa"/>
              <w:right w:w="28" w:type="dxa"/>
            </w:tcMar>
            <w:vAlign w:val="center"/>
          </w:tcPr>
          <w:p w14:paraId="3D517A1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生产实习</w:t>
            </w:r>
          </w:p>
          <w:p w14:paraId="2916297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Production Practice</w:t>
            </w:r>
          </w:p>
        </w:tc>
        <w:tc>
          <w:tcPr>
            <w:tcW w:w="567" w:type="dxa"/>
            <w:tcMar>
              <w:top w:w="28" w:type="dxa"/>
              <w:left w:w="28" w:type="dxa"/>
              <w:bottom w:w="28" w:type="dxa"/>
              <w:right w:w="28" w:type="dxa"/>
            </w:tcMar>
            <w:vAlign w:val="center"/>
          </w:tcPr>
          <w:p w14:paraId="01D8523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1068" w:type="dxa"/>
            <w:tcMar>
              <w:top w:w="28" w:type="dxa"/>
              <w:left w:w="28" w:type="dxa"/>
              <w:bottom w:w="28" w:type="dxa"/>
              <w:right w:w="28" w:type="dxa"/>
            </w:tcMar>
            <w:vAlign w:val="center"/>
          </w:tcPr>
          <w:p w14:paraId="5D7C7AF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w:t>
            </w:r>
          </w:p>
        </w:tc>
        <w:tc>
          <w:tcPr>
            <w:tcW w:w="636" w:type="dxa"/>
            <w:tcMar>
              <w:top w:w="28" w:type="dxa"/>
              <w:left w:w="28" w:type="dxa"/>
              <w:bottom w:w="28" w:type="dxa"/>
              <w:right w:w="28" w:type="dxa"/>
            </w:tcMar>
            <w:vAlign w:val="center"/>
          </w:tcPr>
          <w:p w14:paraId="09F0E9E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37" w:type="dxa"/>
            <w:tcMar>
              <w:top w:w="28" w:type="dxa"/>
              <w:left w:w="28" w:type="dxa"/>
              <w:bottom w:w="28" w:type="dxa"/>
              <w:right w:w="28" w:type="dxa"/>
            </w:tcMar>
            <w:vAlign w:val="center"/>
          </w:tcPr>
          <w:p w14:paraId="3326F8B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72" w:type="dxa"/>
            <w:vAlign w:val="center"/>
          </w:tcPr>
          <w:p w14:paraId="723CE38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7</w:t>
            </w:r>
          </w:p>
        </w:tc>
      </w:tr>
      <w:tr w14:paraId="1041B4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continue"/>
            <w:tcMar>
              <w:top w:w="28" w:type="dxa"/>
              <w:left w:w="28" w:type="dxa"/>
              <w:bottom w:w="28" w:type="dxa"/>
              <w:right w:w="28" w:type="dxa"/>
            </w:tcMar>
            <w:vAlign w:val="center"/>
          </w:tcPr>
          <w:p w14:paraId="67042CB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tcBorders>
              <w:top w:val="single" w:color="auto" w:sz="4" w:space="0"/>
            </w:tcBorders>
            <w:tcMar>
              <w:top w:w="28" w:type="dxa"/>
              <w:left w:w="28" w:type="dxa"/>
              <w:bottom w:w="28" w:type="dxa"/>
              <w:right w:w="28" w:type="dxa"/>
            </w:tcMar>
            <w:vAlign w:val="center"/>
          </w:tcPr>
          <w:p w14:paraId="3BD7895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毕业实习</w:t>
            </w:r>
          </w:p>
          <w:p w14:paraId="4CE842F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Graduation Practice</w:t>
            </w:r>
          </w:p>
        </w:tc>
        <w:tc>
          <w:tcPr>
            <w:tcW w:w="683" w:type="dxa"/>
            <w:tcBorders>
              <w:top w:val="single" w:color="auto" w:sz="4" w:space="0"/>
            </w:tcBorders>
            <w:tcMar>
              <w:top w:w="28" w:type="dxa"/>
              <w:left w:w="28" w:type="dxa"/>
              <w:bottom w:w="28" w:type="dxa"/>
              <w:right w:w="28" w:type="dxa"/>
            </w:tcMar>
            <w:vAlign w:val="center"/>
          </w:tcPr>
          <w:p w14:paraId="189B709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Borders>
              <w:top w:val="single" w:color="auto" w:sz="4" w:space="0"/>
            </w:tcBorders>
            <w:tcMar>
              <w:top w:w="28" w:type="dxa"/>
              <w:left w:w="28" w:type="dxa"/>
              <w:bottom w:w="28" w:type="dxa"/>
              <w:right w:w="28" w:type="dxa"/>
            </w:tcMar>
            <w:vAlign w:val="center"/>
          </w:tcPr>
          <w:p w14:paraId="1DA4741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2241100134</w:t>
            </w:r>
          </w:p>
        </w:tc>
        <w:tc>
          <w:tcPr>
            <w:tcW w:w="1743" w:type="dxa"/>
            <w:tcMar>
              <w:top w:w="28" w:type="dxa"/>
              <w:left w:w="28" w:type="dxa"/>
              <w:bottom w:w="28" w:type="dxa"/>
              <w:right w:w="28" w:type="dxa"/>
            </w:tcMar>
            <w:vAlign w:val="center"/>
          </w:tcPr>
          <w:p w14:paraId="5CC98E8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毕业实习</w:t>
            </w:r>
          </w:p>
          <w:p w14:paraId="72383CB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Graduation Practice</w:t>
            </w:r>
          </w:p>
        </w:tc>
        <w:tc>
          <w:tcPr>
            <w:tcW w:w="567" w:type="dxa"/>
            <w:tcMar>
              <w:top w:w="28" w:type="dxa"/>
              <w:left w:w="28" w:type="dxa"/>
              <w:bottom w:w="28" w:type="dxa"/>
              <w:right w:w="28" w:type="dxa"/>
            </w:tcMar>
            <w:vAlign w:val="center"/>
          </w:tcPr>
          <w:p w14:paraId="2F22298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1068" w:type="dxa"/>
            <w:tcMar>
              <w:top w:w="28" w:type="dxa"/>
              <w:left w:w="28" w:type="dxa"/>
              <w:bottom w:w="28" w:type="dxa"/>
              <w:right w:w="28" w:type="dxa"/>
            </w:tcMar>
            <w:vAlign w:val="center"/>
          </w:tcPr>
          <w:p w14:paraId="5F8504E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w:t>
            </w:r>
          </w:p>
        </w:tc>
        <w:tc>
          <w:tcPr>
            <w:tcW w:w="636" w:type="dxa"/>
            <w:tcMar>
              <w:top w:w="28" w:type="dxa"/>
              <w:left w:w="28" w:type="dxa"/>
              <w:bottom w:w="28" w:type="dxa"/>
              <w:right w:w="28" w:type="dxa"/>
            </w:tcMar>
            <w:vAlign w:val="center"/>
          </w:tcPr>
          <w:p w14:paraId="0F1D025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37" w:type="dxa"/>
            <w:tcMar>
              <w:top w:w="28" w:type="dxa"/>
              <w:left w:w="28" w:type="dxa"/>
              <w:bottom w:w="28" w:type="dxa"/>
              <w:right w:w="28" w:type="dxa"/>
            </w:tcMar>
            <w:vAlign w:val="center"/>
          </w:tcPr>
          <w:p w14:paraId="4031583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72" w:type="dxa"/>
            <w:vAlign w:val="center"/>
          </w:tcPr>
          <w:p w14:paraId="06E9BD5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8</w:t>
            </w:r>
          </w:p>
        </w:tc>
      </w:tr>
      <w:tr w14:paraId="38D2A4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continue"/>
            <w:tcMar>
              <w:top w:w="28" w:type="dxa"/>
              <w:left w:w="28" w:type="dxa"/>
              <w:bottom w:w="28" w:type="dxa"/>
              <w:right w:w="28" w:type="dxa"/>
            </w:tcMar>
            <w:vAlign w:val="center"/>
          </w:tcPr>
          <w:p w14:paraId="44D99DD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tcBorders>
              <w:top w:val="single" w:color="auto" w:sz="4" w:space="0"/>
            </w:tcBorders>
            <w:tcMar>
              <w:top w:w="28" w:type="dxa"/>
              <w:left w:w="28" w:type="dxa"/>
              <w:bottom w:w="28" w:type="dxa"/>
              <w:right w:w="28" w:type="dxa"/>
            </w:tcMar>
            <w:vAlign w:val="center"/>
          </w:tcPr>
          <w:p w14:paraId="3220CB3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毕业论文</w:t>
            </w:r>
          </w:p>
          <w:p w14:paraId="0FC4F8A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（设计）</w:t>
            </w:r>
          </w:p>
          <w:p w14:paraId="0455DBE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Graduation Thesis</w:t>
            </w:r>
          </w:p>
          <w:p w14:paraId="64E02EB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(Project)</w:t>
            </w:r>
          </w:p>
        </w:tc>
        <w:tc>
          <w:tcPr>
            <w:tcW w:w="683" w:type="dxa"/>
            <w:tcMar>
              <w:top w:w="28" w:type="dxa"/>
              <w:left w:w="28" w:type="dxa"/>
              <w:bottom w:w="28" w:type="dxa"/>
              <w:right w:w="28" w:type="dxa"/>
            </w:tcMar>
            <w:vAlign w:val="center"/>
          </w:tcPr>
          <w:p w14:paraId="7837491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必修</w:t>
            </w:r>
          </w:p>
          <w:p w14:paraId="680B453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Compulsory Course</w:t>
            </w:r>
          </w:p>
        </w:tc>
        <w:tc>
          <w:tcPr>
            <w:tcW w:w="1133" w:type="dxa"/>
            <w:tcMar>
              <w:top w:w="28" w:type="dxa"/>
              <w:left w:w="28" w:type="dxa"/>
              <w:bottom w:w="28" w:type="dxa"/>
              <w:right w:w="28" w:type="dxa"/>
            </w:tcMar>
            <w:vAlign w:val="center"/>
          </w:tcPr>
          <w:p w14:paraId="03030D0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224110000113</w:t>
            </w:r>
          </w:p>
        </w:tc>
        <w:tc>
          <w:tcPr>
            <w:tcW w:w="1743" w:type="dxa"/>
            <w:tcMar>
              <w:top w:w="28" w:type="dxa"/>
              <w:left w:w="28" w:type="dxa"/>
              <w:bottom w:w="28" w:type="dxa"/>
              <w:right w:w="28" w:type="dxa"/>
            </w:tcMar>
            <w:vAlign w:val="center"/>
          </w:tcPr>
          <w:p w14:paraId="5F8C868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毕业设计</w:t>
            </w:r>
          </w:p>
          <w:p w14:paraId="3875F9E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w:t>
            </w:r>
            <w:r>
              <w:rPr>
                <w:rFonts w:hint="eastAsia" w:ascii="Times New Roman" w:hAnsi="Times New Roman" w:cs="Times New Roman"/>
                <w:color w:val="000000" w:themeColor="text1"/>
                <w:sz w:val="18"/>
                <w:highlight w:val="none"/>
                <w14:textFill>
                  <w14:solidFill>
                    <w14:schemeClr w14:val="tx1"/>
                  </w14:solidFill>
                </w14:textFill>
              </w:rPr>
              <w:t>论文</w:t>
            </w:r>
            <w:r>
              <w:rPr>
                <w:rFonts w:ascii="Times New Roman" w:hAnsi="Times New Roman" w:cs="Times New Roman"/>
                <w:color w:val="000000" w:themeColor="text1"/>
                <w:sz w:val="18"/>
                <w:highlight w:val="none"/>
                <w14:textFill>
                  <w14:solidFill>
                    <w14:schemeClr w14:val="tx1"/>
                  </w14:solidFill>
                </w14:textFill>
              </w:rPr>
              <w:t>）</w:t>
            </w:r>
          </w:p>
          <w:p w14:paraId="0C6E1BA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Graduation Project （Thesis）</w:t>
            </w:r>
          </w:p>
        </w:tc>
        <w:tc>
          <w:tcPr>
            <w:tcW w:w="567" w:type="dxa"/>
            <w:tcMar>
              <w:top w:w="28" w:type="dxa"/>
              <w:left w:w="28" w:type="dxa"/>
              <w:bottom w:w="28" w:type="dxa"/>
              <w:right w:w="28" w:type="dxa"/>
            </w:tcMar>
            <w:vAlign w:val="center"/>
          </w:tcPr>
          <w:p w14:paraId="5FCE2BB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10</w:t>
            </w:r>
          </w:p>
        </w:tc>
        <w:tc>
          <w:tcPr>
            <w:tcW w:w="1068" w:type="dxa"/>
            <w:tcMar>
              <w:top w:w="28" w:type="dxa"/>
              <w:left w:w="28" w:type="dxa"/>
              <w:bottom w:w="28" w:type="dxa"/>
              <w:right w:w="28" w:type="dxa"/>
            </w:tcMar>
            <w:vAlign w:val="center"/>
          </w:tcPr>
          <w:p w14:paraId="2B56ADA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10W</w:t>
            </w:r>
          </w:p>
        </w:tc>
        <w:tc>
          <w:tcPr>
            <w:tcW w:w="636" w:type="dxa"/>
            <w:tcMar>
              <w:top w:w="28" w:type="dxa"/>
              <w:left w:w="28" w:type="dxa"/>
              <w:bottom w:w="28" w:type="dxa"/>
              <w:right w:w="28" w:type="dxa"/>
            </w:tcMar>
            <w:vAlign w:val="center"/>
          </w:tcPr>
          <w:p w14:paraId="4AAB146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37" w:type="dxa"/>
            <w:tcMar>
              <w:top w:w="28" w:type="dxa"/>
              <w:left w:w="28" w:type="dxa"/>
              <w:bottom w:w="28" w:type="dxa"/>
              <w:right w:w="28" w:type="dxa"/>
            </w:tcMar>
            <w:vAlign w:val="center"/>
          </w:tcPr>
          <w:p w14:paraId="2FA1400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72" w:type="dxa"/>
            <w:vAlign w:val="center"/>
          </w:tcPr>
          <w:p w14:paraId="79A73FC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8</w:t>
            </w:r>
          </w:p>
        </w:tc>
      </w:tr>
      <w:tr w14:paraId="2ECBF8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continue"/>
            <w:tcMar>
              <w:top w:w="28" w:type="dxa"/>
              <w:left w:w="28" w:type="dxa"/>
              <w:bottom w:w="28" w:type="dxa"/>
              <w:right w:w="28" w:type="dxa"/>
            </w:tcMar>
            <w:vAlign w:val="center"/>
          </w:tcPr>
          <w:p w14:paraId="29DC3F5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498" w:type="dxa"/>
            <w:gridSpan w:val="2"/>
            <w:tcBorders>
              <w:top w:val="single" w:color="auto" w:sz="4" w:space="0"/>
            </w:tcBorders>
            <w:tcMar>
              <w:top w:w="28" w:type="dxa"/>
              <w:left w:w="28" w:type="dxa"/>
              <w:bottom w:w="28" w:type="dxa"/>
              <w:right w:w="28" w:type="dxa"/>
            </w:tcMar>
            <w:vAlign w:val="center"/>
          </w:tcPr>
          <w:p w14:paraId="05EF031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小计</w:t>
            </w:r>
          </w:p>
          <w:p w14:paraId="58A2B56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Amount</w:t>
            </w:r>
          </w:p>
        </w:tc>
        <w:tc>
          <w:tcPr>
            <w:tcW w:w="6556" w:type="dxa"/>
            <w:gridSpan w:val="7"/>
            <w:tcMar>
              <w:top w:w="28" w:type="dxa"/>
              <w:left w:w="28" w:type="dxa"/>
              <w:bottom w:w="28" w:type="dxa"/>
              <w:right w:w="28" w:type="dxa"/>
            </w:tcMar>
            <w:vAlign w:val="center"/>
          </w:tcPr>
          <w:p w14:paraId="6F350D7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3401A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56" w:hRule="atLeast"/>
          <w:jc w:val="center"/>
        </w:trPr>
        <w:tc>
          <w:tcPr>
            <w:tcW w:w="8561" w:type="dxa"/>
            <w:gridSpan w:val="10"/>
            <w:tcMar>
              <w:top w:w="28" w:type="dxa"/>
              <w:left w:w="28" w:type="dxa"/>
              <w:bottom w:w="28" w:type="dxa"/>
              <w:right w:w="28" w:type="dxa"/>
            </w:tcMar>
            <w:vAlign w:val="center"/>
          </w:tcPr>
          <w:p w14:paraId="381B3C86">
            <w:pPr>
              <w:spacing w:line="260" w:lineRule="exact"/>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b/>
                <w:bCs/>
                <w:color w:val="000000" w:themeColor="text1"/>
                <w:sz w:val="18"/>
                <w:highlight w:val="none"/>
                <w14:textFill>
                  <w14:solidFill>
                    <w14:schemeClr w14:val="tx1"/>
                  </w14:solidFill>
                </w14:textFill>
              </w:rPr>
              <w:t>学分要求: 23.5，其中必修学分23.5，选修学分0</w:t>
            </w:r>
          </w:p>
          <w:p w14:paraId="53BE6A83">
            <w:pPr>
              <w:spacing w:line="260" w:lineRule="exact"/>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b/>
                <w:bCs/>
                <w:color w:val="000000" w:themeColor="text1"/>
                <w:sz w:val="18"/>
                <w:highlight w:val="none"/>
                <w14:textFill>
                  <w14:solidFill>
                    <w14:schemeClr w14:val="tx1"/>
                  </w14:solidFill>
                </w14:textFill>
              </w:rPr>
              <w:t xml:space="preserve">Demand of Credits: 23.5, Required23.5, Elective 0 </w:t>
            </w:r>
          </w:p>
        </w:tc>
      </w:tr>
    </w:tbl>
    <w:p w14:paraId="383C0F65">
      <w:pPr>
        <w:tabs>
          <w:tab w:val="left" w:pos="5025"/>
        </w:tabs>
        <w:spacing w:line="360" w:lineRule="exact"/>
        <w:ind w:right="-328" w:rightChars="-156"/>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tab/>
      </w:r>
    </w:p>
    <w:p w14:paraId="0EF629D8">
      <w:pPr>
        <w:widowControl/>
        <w:jc w:val="left"/>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br w:type="page"/>
      </w:r>
    </w:p>
    <w:p w14:paraId="356E9E63">
      <w:pPr>
        <w:spacing w:line="500" w:lineRule="exact"/>
        <w:rPr>
          <w:rFonts w:ascii="Times New Roman" w:hAnsi="Times New Roman" w:eastAsia="宋体" w:cs="Times New Roman"/>
          <w:b/>
          <w:bCs/>
          <w:color w:val="000000" w:themeColor="text1"/>
          <w:szCs w:val="22"/>
          <w:highlight w:val="none"/>
          <w14:textFill>
            <w14:solidFill>
              <w14:schemeClr w14:val="tx1"/>
            </w14:solidFill>
          </w14:textFill>
        </w:rPr>
      </w:pPr>
      <w:r>
        <w:rPr>
          <w:rFonts w:ascii="Times New Roman" w:hAnsi="Calibri" w:eastAsia="宋体" w:cs="Times New Roman"/>
          <w:b/>
          <w:bCs/>
          <w:color w:val="000000" w:themeColor="text1"/>
          <w:szCs w:val="22"/>
          <w:highlight w:val="none"/>
          <w14:textFill>
            <w14:solidFill>
              <w14:schemeClr w14:val="tx1"/>
            </w14:solidFill>
          </w14:textFill>
        </w:rPr>
        <w:t>表五：</w:t>
      </w:r>
      <w:r>
        <w:rPr>
          <w:rFonts w:hint="eastAsia" w:ascii="Times New Roman" w:hAnsi="Calibri" w:eastAsia="宋体" w:cs="Times New Roman"/>
          <w:b/>
          <w:bCs/>
          <w:color w:val="000000" w:themeColor="text1"/>
          <w:szCs w:val="22"/>
          <w:highlight w:val="none"/>
          <w14:textFill>
            <w14:solidFill>
              <w14:schemeClr w14:val="tx1"/>
            </w14:solidFill>
          </w14:textFill>
        </w:rPr>
        <w:t>素质拓展</w:t>
      </w:r>
      <w:r>
        <w:rPr>
          <w:rFonts w:ascii="Times New Roman" w:hAnsi="Calibri" w:eastAsia="宋体" w:cs="Times New Roman"/>
          <w:b/>
          <w:bCs/>
          <w:color w:val="000000" w:themeColor="text1"/>
          <w:szCs w:val="22"/>
          <w:highlight w:val="none"/>
          <w14:textFill>
            <w14:solidFill>
              <w14:schemeClr w14:val="tx1"/>
            </w14:solidFill>
          </w14:textFill>
        </w:rPr>
        <w:t>平台</w:t>
      </w:r>
    </w:p>
    <w:p w14:paraId="25036537">
      <w:pPr>
        <w:spacing w:line="360" w:lineRule="exact"/>
        <w:ind w:right="-328" w:rightChars="-156"/>
        <w:rPr>
          <w:rFonts w:ascii="Times New Roman" w:hAnsi="Times New Roman" w:eastAsia="宋体" w:cs="Times New Roman"/>
          <w:b/>
          <w:bCs/>
          <w:color w:val="000000" w:themeColor="text1"/>
          <w:szCs w:val="22"/>
          <w:highlight w:val="none"/>
          <w14:textFill>
            <w14:solidFill>
              <w14:schemeClr w14:val="tx1"/>
            </w14:solidFill>
          </w14:textFill>
        </w:rPr>
      </w:pPr>
      <w:r>
        <w:rPr>
          <w:rFonts w:ascii="Times New Roman" w:hAnsi="Times New Roman" w:eastAsia="宋体" w:cs="Times New Roman"/>
          <w:b/>
          <w:bCs/>
          <w:color w:val="000000" w:themeColor="text1"/>
          <w:szCs w:val="22"/>
          <w:highlight w:val="none"/>
          <w14:textFill>
            <w14:solidFill>
              <w14:schemeClr w14:val="tx1"/>
            </w14:solidFill>
          </w14:textFill>
        </w:rPr>
        <w:t xml:space="preserve">Form V: </w:t>
      </w:r>
      <w:r>
        <w:rPr>
          <w:rFonts w:hint="eastAsia" w:ascii="Times New Roman" w:hAnsi="Times New Roman" w:eastAsia="宋体" w:cs="Times New Roman"/>
          <w:b/>
          <w:bCs/>
          <w:color w:val="000000" w:themeColor="text1"/>
          <w:szCs w:val="22"/>
          <w:highlight w:val="none"/>
          <w14:textFill>
            <w14:solidFill>
              <w14:schemeClr w14:val="tx1"/>
            </w14:solidFill>
          </w14:textFill>
        </w:rPr>
        <w:t>Quality</w:t>
      </w:r>
      <w:r>
        <w:rPr>
          <w:rFonts w:ascii="Times New Roman" w:hAnsi="Times New Roman" w:eastAsia="宋体" w:cs="Times New Roman"/>
          <w:b/>
          <w:bCs/>
          <w:color w:val="000000" w:themeColor="text1"/>
          <w:szCs w:val="22"/>
          <w:highlight w:val="none"/>
          <w14:textFill>
            <w14:solidFill>
              <w14:schemeClr w14:val="tx1"/>
            </w14:solidFill>
          </w14:textFill>
        </w:rPr>
        <w:t xml:space="preserve"> Development Platform</w:t>
      </w:r>
    </w:p>
    <w:tbl>
      <w:tblPr>
        <w:tblStyle w:val="28"/>
        <w:tblpPr w:leftFromText="180" w:rightFromText="180" w:vertAnchor="text" w:tblpXSpec="center" w:tblpY="1"/>
        <w:tblOverlap w:val="never"/>
        <w:tblW w:w="876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1528"/>
        <w:gridCol w:w="2283"/>
        <w:gridCol w:w="977"/>
        <w:gridCol w:w="883"/>
        <w:gridCol w:w="567"/>
        <w:gridCol w:w="567"/>
        <w:gridCol w:w="567"/>
        <w:gridCol w:w="567"/>
        <w:gridCol w:w="828"/>
      </w:tblGrid>
      <w:tr w14:paraId="10E82E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vMerge w:val="restart"/>
            <w:tcMar>
              <w:top w:w="57" w:type="dxa"/>
              <w:left w:w="28" w:type="dxa"/>
              <w:bottom w:w="57" w:type="dxa"/>
              <w:right w:w="28" w:type="dxa"/>
            </w:tcMar>
            <w:vAlign w:val="center"/>
          </w:tcPr>
          <w:p w14:paraId="4C07FEF2">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课程编号</w:t>
            </w:r>
          </w:p>
          <w:p w14:paraId="6767B528">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Course Code</w:t>
            </w:r>
          </w:p>
        </w:tc>
        <w:tc>
          <w:tcPr>
            <w:tcW w:w="2283" w:type="dxa"/>
            <w:vMerge w:val="restart"/>
            <w:tcMar>
              <w:top w:w="57" w:type="dxa"/>
              <w:left w:w="28" w:type="dxa"/>
              <w:bottom w:w="57" w:type="dxa"/>
              <w:right w:w="28" w:type="dxa"/>
            </w:tcMar>
            <w:vAlign w:val="center"/>
          </w:tcPr>
          <w:p w14:paraId="000AB448">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课程</w:t>
            </w:r>
            <w:r>
              <w:rPr>
                <w:rFonts w:hint="eastAsia" w:ascii="Times New Roman" w:hAnsi="Times New Roman" w:eastAsia="宋体" w:cs="Times New Roman"/>
                <w:b/>
                <w:color w:val="000000" w:themeColor="text1"/>
                <w:sz w:val="18"/>
                <w:szCs w:val="22"/>
                <w:highlight w:val="none"/>
                <w14:textFill>
                  <w14:solidFill>
                    <w14:schemeClr w14:val="tx1"/>
                  </w14:solidFill>
                </w14:textFill>
              </w:rPr>
              <w:t>/模块</w:t>
            </w:r>
            <w:r>
              <w:rPr>
                <w:rFonts w:ascii="Times New Roman" w:hAnsi="Times New Roman" w:eastAsia="宋体" w:cs="Times New Roman"/>
                <w:b/>
                <w:color w:val="000000" w:themeColor="text1"/>
                <w:sz w:val="18"/>
                <w:szCs w:val="22"/>
                <w:highlight w:val="none"/>
                <w14:textFill>
                  <w14:solidFill>
                    <w14:schemeClr w14:val="tx1"/>
                  </w14:solidFill>
                </w14:textFill>
              </w:rPr>
              <w:t>名称</w:t>
            </w:r>
          </w:p>
          <w:p w14:paraId="6133C2D9">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Course Name</w:t>
            </w:r>
          </w:p>
        </w:tc>
        <w:tc>
          <w:tcPr>
            <w:tcW w:w="977" w:type="dxa"/>
            <w:vMerge w:val="restart"/>
            <w:tcMar>
              <w:top w:w="57" w:type="dxa"/>
              <w:left w:w="28" w:type="dxa"/>
              <w:bottom w:w="57" w:type="dxa"/>
              <w:right w:w="28" w:type="dxa"/>
            </w:tcMar>
            <w:vAlign w:val="center"/>
          </w:tcPr>
          <w:p w14:paraId="59D711C2">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学分数</w:t>
            </w:r>
          </w:p>
          <w:p w14:paraId="78AB71DF">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Crs.</w:t>
            </w:r>
          </w:p>
        </w:tc>
        <w:tc>
          <w:tcPr>
            <w:tcW w:w="883" w:type="dxa"/>
            <w:vMerge w:val="restart"/>
            <w:tcMar>
              <w:top w:w="57" w:type="dxa"/>
              <w:left w:w="28" w:type="dxa"/>
              <w:bottom w:w="57" w:type="dxa"/>
              <w:right w:w="28" w:type="dxa"/>
            </w:tcMar>
            <w:vAlign w:val="center"/>
          </w:tcPr>
          <w:p w14:paraId="7504D7C1">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总学时</w:t>
            </w:r>
          </w:p>
          <w:p w14:paraId="4CA304DA">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Hrs.</w:t>
            </w:r>
          </w:p>
        </w:tc>
        <w:tc>
          <w:tcPr>
            <w:tcW w:w="2268" w:type="dxa"/>
            <w:gridSpan w:val="4"/>
            <w:tcMar>
              <w:top w:w="57" w:type="dxa"/>
              <w:left w:w="28" w:type="dxa"/>
              <w:bottom w:w="57" w:type="dxa"/>
              <w:right w:w="28" w:type="dxa"/>
            </w:tcMar>
            <w:vAlign w:val="center"/>
          </w:tcPr>
          <w:p w14:paraId="08C8C3CA">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学时类型</w:t>
            </w:r>
          </w:p>
          <w:p w14:paraId="69060BD4">
            <w:pPr>
              <w:keepNext/>
              <w:spacing w:line="260" w:lineRule="exact"/>
              <w:jc w:val="center"/>
              <w:outlineLvl w:val="0"/>
              <w:rPr>
                <w:rFonts w:ascii="Times New Roman" w:hAnsi="Times New Roman" w:eastAsia="宋体" w:cs="Times New Roman"/>
                <w:b/>
                <w:color w:val="000000" w:themeColor="text1"/>
                <w:sz w:val="18"/>
                <w:szCs w:val="20"/>
                <w:highlight w:val="none"/>
                <w14:textFill>
                  <w14:solidFill>
                    <w14:schemeClr w14:val="tx1"/>
                  </w14:solidFill>
                </w14:textFill>
              </w:rPr>
            </w:pPr>
            <w:bookmarkStart w:id="54" w:name="_Toc227963740"/>
            <w:bookmarkStart w:id="55" w:name="_Toc7759"/>
            <w:r>
              <w:rPr>
                <w:rFonts w:ascii="Times New Roman" w:hAnsi="Times New Roman" w:eastAsia="宋体" w:cs="Times New Roman"/>
                <w:b/>
                <w:color w:val="000000" w:themeColor="text1"/>
                <w:sz w:val="18"/>
                <w:szCs w:val="20"/>
                <w:highlight w:val="none"/>
                <w14:textFill>
                  <w14:solidFill>
                    <w14:schemeClr w14:val="tx1"/>
                  </w14:solidFill>
                </w14:textFill>
              </w:rPr>
              <w:t>Period Classified</w:t>
            </w:r>
            <w:bookmarkEnd w:id="54"/>
            <w:bookmarkEnd w:id="55"/>
          </w:p>
        </w:tc>
        <w:tc>
          <w:tcPr>
            <w:tcW w:w="828" w:type="dxa"/>
            <w:vMerge w:val="restart"/>
            <w:vAlign w:val="center"/>
          </w:tcPr>
          <w:p w14:paraId="4918C3BD">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开课学期</w:t>
            </w:r>
          </w:p>
          <w:p w14:paraId="6B32A017">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Semester</w:t>
            </w:r>
          </w:p>
        </w:tc>
      </w:tr>
      <w:tr w14:paraId="101252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vMerge w:val="continue"/>
            <w:tcMar>
              <w:top w:w="57" w:type="dxa"/>
              <w:left w:w="28" w:type="dxa"/>
              <w:bottom w:w="57" w:type="dxa"/>
              <w:right w:w="28" w:type="dxa"/>
            </w:tcMar>
            <w:vAlign w:val="center"/>
          </w:tcPr>
          <w:p w14:paraId="3B955164">
            <w:pPr>
              <w:widowControl/>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p>
        </w:tc>
        <w:tc>
          <w:tcPr>
            <w:tcW w:w="2283" w:type="dxa"/>
            <w:vMerge w:val="continue"/>
            <w:tcMar>
              <w:top w:w="57" w:type="dxa"/>
              <w:left w:w="28" w:type="dxa"/>
              <w:bottom w:w="57" w:type="dxa"/>
              <w:right w:w="28" w:type="dxa"/>
            </w:tcMar>
            <w:vAlign w:val="center"/>
          </w:tcPr>
          <w:p w14:paraId="526AA4A2">
            <w:pPr>
              <w:widowControl/>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p>
        </w:tc>
        <w:tc>
          <w:tcPr>
            <w:tcW w:w="977" w:type="dxa"/>
            <w:vMerge w:val="continue"/>
            <w:tcMar>
              <w:top w:w="57" w:type="dxa"/>
              <w:left w:w="28" w:type="dxa"/>
              <w:bottom w:w="57" w:type="dxa"/>
              <w:right w:w="28" w:type="dxa"/>
            </w:tcMar>
            <w:vAlign w:val="center"/>
          </w:tcPr>
          <w:p w14:paraId="2ED734D3">
            <w:pPr>
              <w:widowControl/>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p>
        </w:tc>
        <w:tc>
          <w:tcPr>
            <w:tcW w:w="883" w:type="dxa"/>
            <w:vMerge w:val="continue"/>
            <w:tcMar>
              <w:top w:w="57" w:type="dxa"/>
              <w:left w:w="28" w:type="dxa"/>
              <w:bottom w:w="57" w:type="dxa"/>
              <w:right w:w="28" w:type="dxa"/>
            </w:tcMar>
            <w:vAlign w:val="center"/>
          </w:tcPr>
          <w:p w14:paraId="455F26AB">
            <w:pPr>
              <w:widowControl/>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6E812372">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理论The.</w:t>
            </w:r>
          </w:p>
        </w:tc>
        <w:tc>
          <w:tcPr>
            <w:tcW w:w="567" w:type="dxa"/>
            <w:tcMar>
              <w:top w:w="57" w:type="dxa"/>
              <w:left w:w="28" w:type="dxa"/>
              <w:bottom w:w="57" w:type="dxa"/>
              <w:right w:w="28" w:type="dxa"/>
            </w:tcMar>
            <w:vAlign w:val="center"/>
          </w:tcPr>
          <w:p w14:paraId="38D92C86">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实验Exp.</w:t>
            </w:r>
          </w:p>
        </w:tc>
        <w:tc>
          <w:tcPr>
            <w:tcW w:w="567" w:type="dxa"/>
            <w:tcMar>
              <w:top w:w="57" w:type="dxa"/>
              <w:left w:w="28" w:type="dxa"/>
              <w:bottom w:w="57" w:type="dxa"/>
              <w:right w:w="28" w:type="dxa"/>
            </w:tcMar>
            <w:vAlign w:val="center"/>
          </w:tcPr>
          <w:p w14:paraId="5CD2FAC8">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实践Pra.</w:t>
            </w:r>
          </w:p>
        </w:tc>
        <w:tc>
          <w:tcPr>
            <w:tcW w:w="567" w:type="dxa"/>
            <w:tcMar>
              <w:top w:w="57" w:type="dxa"/>
              <w:left w:w="28" w:type="dxa"/>
              <w:bottom w:w="57" w:type="dxa"/>
              <w:right w:w="28" w:type="dxa"/>
            </w:tcMar>
            <w:vAlign w:val="center"/>
          </w:tcPr>
          <w:p w14:paraId="38B3EDF8">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习题</w:t>
            </w:r>
          </w:p>
          <w:p w14:paraId="43CD1B78">
            <w:pPr>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r>
              <w:rPr>
                <w:rFonts w:ascii="Times New Roman" w:hAnsi="Times New Roman" w:eastAsia="宋体" w:cs="Times New Roman"/>
                <w:b/>
                <w:color w:val="000000" w:themeColor="text1"/>
                <w:sz w:val="18"/>
                <w:szCs w:val="22"/>
                <w:highlight w:val="none"/>
                <w14:textFill>
                  <w14:solidFill>
                    <w14:schemeClr w14:val="tx1"/>
                  </w14:solidFill>
                </w14:textFill>
              </w:rPr>
              <w:t>Ueb</w:t>
            </w:r>
          </w:p>
        </w:tc>
        <w:tc>
          <w:tcPr>
            <w:tcW w:w="828" w:type="dxa"/>
            <w:vMerge w:val="continue"/>
          </w:tcPr>
          <w:p w14:paraId="0D954719">
            <w:pPr>
              <w:widowControl/>
              <w:spacing w:line="260" w:lineRule="exact"/>
              <w:jc w:val="center"/>
              <w:rPr>
                <w:rFonts w:ascii="Times New Roman" w:hAnsi="Times New Roman" w:eastAsia="宋体" w:cs="Times New Roman"/>
                <w:b/>
                <w:color w:val="000000" w:themeColor="text1"/>
                <w:sz w:val="18"/>
                <w:szCs w:val="22"/>
                <w:highlight w:val="none"/>
                <w14:textFill>
                  <w14:solidFill>
                    <w14:schemeClr w14:val="tx1"/>
                  </w14:solidFill>
                </w14:textFill>
              </w:rPr>
            </w:pPr>
          </w:p>
        </w:tc>
      </w:tr>
      <w:tr w14:paraId="1A45CD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584D1CD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109100000418</w:t>
            </w:r>
          </w:p>
        </w:tc>
        <w:tc>
          <w:tcPr>
            <w:tcW w:w="2283" w:type="dxa"/>
            <w:tcMar>
              <w:top w:w="57" w:type="dxa"/>
              <w:left w:w="28" w:type="dxa"/>
              <w:bottom w:w="57" w:type="dxa"/>
              <w:right w:w="28" w:type="dxa"/>
            </w:tcMar>
            <w:vAlign w:val="center"/>
          </w:tcPr>
          <w:p w14:paraId="38F9B47C">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军事理论</w:t>
            </w:r>
          </w:p>
          <w:p w14:paraId="63809DA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Military Theory</w:t>
            </w:r>
          </w:p>
        </w:tc>
        <w:tc>
          <w:tcPr>
            <w:tcW w:w="977" w:type="dxa"/>
            <w:tcMar>
              <w:top w:w="57" w:type="dxa"/>
              <w:left w:w="28" w:type="dxa"/>
              <w:bottom w:w="57" w:type="dxa"/>
              <w:right w:w="28" w:type="dxa"/>
            </w:tcMar>
            <w:vAlign w:val="center"/>
          </w:tcPr>
          <w:p w14:paraId="07EBD1A9">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w:t>
            </w:r>
          </w:p>
        </w:tc>
        <w:tc>
          <w:tcPr>
            <w:tcW w:w="883" w:type="dxa"/>
            <w:tcMar>
              <w:top w:w="57" w:type="dxa"/>
              <w:left w:w="28" w:type="dxa"/>
              <w:bottom w:w="57" w:type="dxa"/>
              <w:right w:w="28" w:type="dxa"/>
            </w:tcMar>
            <w:vAlign w:val="center"/>
          </w:tcPr>
          <w:p w14:paraId="330DF5EC">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36</w:t>
            </w:r>
          </w:p>
        </w:tc>
        <w:tc>
          <w:tcPr>
            <w:tcW w:w="567" w:type="dxa"/>
            <w:tcMar>
              <w:top w:w="57" w:type="dxa"/>
              <w:left w:w="28" w:type="dxa"/>
              <w:bottom w:w="57" w:type="dxa"/>
              <w:right w:w="28" w:type="dxa"/>
            </w:tcMar>
            <w:vAlign w:val="center"/>
          </w:tcPr>
          <w:p w14:paraId="5C1AFE64">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36</w:t>
            </w:r>
          </w:p>
        </w:tc>
        <w:tc>
          <w:tcPr>
            <w:tcW w:w="567" w:type="dxa"/>
            <w:tcMar>
              <w:top w:w="57" w:type="dxa"/>
              <w:left w:w="28" w:type="dxa"/>
              <w:bottom w:w="57" w:type="dxa"/>
              <w:right w:w="28" w:type="dxa"/>
            </w:tcMar>
            <w:vAlign w:val="center"/>
          </w:tcPr>
          <w:p w14:paraId="248AFCC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46D1275B">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3A4AE0E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828" w:type="dxa"/>
            <w:vAlign w:val="center"/>
          </w:tcPr>
          <w:p w14:paraId="783E26AD">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w:t>
            </w:r>
          </w:p>
        </w:tc>
      </w:tr>
      <w:tr w14:paraId="6E1A88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3BA0DCD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109100000818</w:t>
            </w:r>
          </w:p>
        </w:tc>
        <w:tc>
          <w:tcPr>
            <w:tcW w:w="2283" w:type="dxa"/>
            <w:tcMar>
              <w:top w:w="57" w:type="dxa"/>
              <w:left w:w="28" w:type="dxa"/>
              <w:bottom w:w="57" w:type="dxa"/>
              <w:right w:w="28" w:type="dxa"/>
            </w:tcMar>
            <w:vAlign w:val="center"/>
          </w:tcPr>
          <w:p w14:paraId="2DC865E1">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国家安全教育</w:t>
            </w:r>
          </w:p>
          <w:p w14:paraId="61030AF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National Security Education</w:t>
            </w:r>
          </w:p>
        </w:tc>
        <w:tc>
          <w:tcPr>
            <w:tcW w:w="977" w:type="dxa"/>
            <w:tcMar>
              <w:top w:w="57" w:type="dxa"/>
              <w:left w:w="28" w:type="dxa"/>
              <w:bottom w:w="57" w:type="dxa"/>
              <w:right w:w="28" w:type="dxa"/>
            </w:tcMar>
            <w:vAlign w:val="center"/>
          </w:tcPr>
          <w:p w14:paraId="6263D6B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w:t>
            </w:r>
          </w:p>
        </w:tc>
        <w:tc>
          <w:tcPr>
            <w:tcW w:w="883" w:type="dxa"/>
            <w:tcMar>
              <w:top w:w="57" w:type="dxa"/>
              <w:left w:w="28" w:type="dxa"/>
              <w:bottom w:w="57" w:type="dxa"/>
              <w:right w:w="28" w:type="dxa"/>
            </w:tcMar>
            <w:vAlign w:val="center"/>
          </w:tcPr>
          <w:p w14:paraId="1A92A3CC">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16</w:t>
            </w:r>
          </w:p>
        </w:tc>
        <w:tc>
          <w:tcPr>
            <w:tcW w:w="567" w:type="dxa"/>
            <w:tcMar>
              <w:top w:w="57" w:type="dxa"/>
              <w:left w:w="28" w:type="dxa"/>
              <w:bottom w:w="57" w:type="dxa"/>
              <w:right w:w="28" w:type="dxa"/>
            </w:tcMar>
            <w:vAlign w:val="center"/>
          </w:tcPr>
          <w:p w14:paraId="2B68191E">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16</w:t>
            </w:r>
          </w:p>
        </w:tc>
        <w:tc>
          <w:tcPr>
            <w:tcW w:w="567" w:type="dxa"/>
            <w:tcMar>
              <w:top w:w="57" w:type="dxa"/>
              <w:left w:w="28" w:type="dxa"/>
              <w:bottom w:w="57" w:type="dxa"/>
              <w:right w:w="28" w:type="dxa"/>
            </w:tcMar>
            <w:vAlign w:val="center"/>
          </w:tcPr>
          <w:p w14:paraId="217125E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2B8B1181">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6EF7609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828" w:type="dxa"/>
            <w:vAlign w:val="center"/>
          </w:tcPr>
          <w:p w14:paraId="6871B64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w:t>
            </w:r>
          </w:p>
        </w:tc>
      </w:tr>
      <w:tr w14:paraId="68A11D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7242F7FD">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2283" w:type="dxa"/>
            <w:tcMar>
              <w:top w:w="57" w:type="dxa"/>
              <w:left w:w="28" w:type="dxa"/>
              <w:bottom w:w="57" w:type="dxa"/>
              <w:right w:w="28" w:type="dxa"/>
            </w:tcMar>
            <w:vAlign w:val="center"/>
          </w:tcPr>
          <w:p w14:paraId="35DD35EE">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美育</w:t>
            </w:r>
            <w:r>
              <w:rPr>
                <w:rFonts w:ascii="Times New Roman" w:hAnsi="Times New Roman" w:eastAsia="宋体" w:cs="Times New Roman"/>
                <w:color w:val="000000" w:themeColor="text1"/>
                <w:sz w:val="18"/>
                <w:szCs w:val="22"/>
                <w:highlight w:val="none"/>
                <w14:textFill>
                  <w14:solidFill>
                    <w14:schemeClr w14:val="tx1"/>
                  </w14:solidFill>
                </w14:textFill>
              </w:rPr>
              <w:t>实践</w:t>
            </w:r>
          </w:p>
        </w:tc>
        <w:tc>
          <w:tcPr>
            <w:tcW w:w="977" w:type="dxa"/>
            <w:tcMar>
              <w:top w:w="57" w:type="dxa"/>
              <w:left w:w="28" w:type="dxa"/>
              <w:bottom w:w="57" w:type="dxa"/>
              <w:right w:w="28" w:type="dxa"/>
            </w:tcMar>
            <w:vAlign w:val="center"/>
          </w:tcPr>
          <w:p w14:paraId="1F6D767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w:t>
            </w:r>
          </w:p>
        </w:tc>
        <w:tc>
          <w:tcPr>
            <w:tcW w:w="883" w:type="dxa"/>
            <w:tcMar>
              <w:top w:w="57" w:type="dxa"/>
              <w:left w:w="28" w:type="dxa"/>
              <w:bottom w:w="57" w:type="dxa"/>
              <w:right w:w="28" w:type="dxa"/>
            </w:tcMar>
            <w:vAlign w:val="center"/>
          </w:tcPr>
          <w:p w14:paraId="72835F89">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w:t>
            </w:r>
          </w:p>
        </w:tc>
        <w:tc>
          <w:tcPr>
            <w:tcW w:w="567" w:type="dxa"/>
            <w:tcMar>
              <w:top w:w="57" w:type="dxa"/>
              <w:left w:w="28" w:type="dxa"/>
              <w:bottom w:w="57" w:type="dxa"/>
              <w:right w:w="28" w:type="dxa"/>
            </w:tcMar>
            <w:vAlign w:val="center"/>
          </w:tcPr>
          <w:p w14:paraId="501CC175">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0307B3B5">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1BCEF5F8">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w:t>
            </w:r>
          </w:p>
        </w:tc>
        <w:tc>
          <w:tcPr>
            <w:tcW w:w="567" w:type="dxa"/>
            <w:tcMar>
              <w:top w:w="57" w:type="dxa"/>
              <w:left w:w="28" w:type="dxa"/>
              <w:bottom w:w="57" w:type="dxa"/>
              <w:right w:w="28" w:type="dxa"/>
            </w:tcMar>
            <w:vAlign w:val="center"/>
          </w:tcPr>
          <w:p w14:paraId="08237AD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828" w:type="dxa"/>
            <w:vAlign w:val="center"/>
          </w:tcPr>
          <w:p w14:paraId="0A31927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w:t>
            </w:r>
            <w:r>
              <w:rPr>
                <w:rFonts w:ascii="Times New Roman" w:hAnsi="Times New Roman" w:eastAsia="宋体" w:cs="Times New Roman"/>
                <w:color w:val="000000" w:themeColor="text1"/>
                <w:sz w:val="18"/>
                <w:szCs w:val="22"/>
                <w:highlight w:val="none"/>
                <w14:textFill>
                  <w14:solidFill>
                    <w14:schemeClr w14:val="tx1"/>
                  </w14:solidFill>
                </w14:textFill>
              </w:rPr>
              <w:t>-7</w:t>
            </w:r>
          </w:p>
        </w:tc>
      </w:tr>
      <w:tr w14:paraId="3340E4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448BE535">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w:t>
            </w:r>
          </w:p>
        </w:tc>
        <w:tc>
          <w:tcPr>
            <w:tcW w:w="2283" w:type="dxa"/>
            <w:tcMar>
              <w:top w:w="57" w:type="dxa"/>
              <w:left w:w="28" w:type="dxa"/>
              <w:bottom w:w="57" w:type="dxa"/>
              <w:right w:w="28" w:type="dxa"/>
            </w:tcMar>
            <w:vAlign w:val="center"/>
          </w:tcPr>
          <w:p w14:paraId="1330B566">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创新</w:t>
            </w:r>
            <w:r>
              <w:rPr>
                <w:rFonts w:hint="eastAsia" w:ascii="Times New Roman" w:hAnsi="Times New Roman" w:eastAsia="宋体" w:cs="Times New Roman"/>
                <w:color w:val="000000" w:themeColor="text1"/>
                <w:sz w:val="18"/>
                <w:szCs w:val="22"/>
                <w:highlight w:val="none"/>
                <w14:textFill>
                  <w14:solidFill>
                    <w14:schemeClr w14:val="tx1"/>
                  </w14:solidFill>
                </w14:textFill>
              </w:rPr>
              <w:t>教育</w:t>
            </w:r>
          </w:p>
          <w:p w14:paraId="2310D5CC">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 xml:space="preserve">Innovation </w:t>
            </w:r>
            <w:r>
              <w:rPr>
                <w:rFonts w:hint="eastAsia" w:ascii="Times New Roman" w:hAnsi="Times New Roman" w:eastAsia="宋体" w:cs="Times New Roman"/>
                <w:color w:val="000000" w:themeColor="text1"/>
                <w:sz w:val="18"/>
                <w:szCs w:val="22"/>
                <w:highlight w:val="none"/>
                <w14:textFill>
                  <w14:solidFill>
                    <w14:schemeClr w14:val="tx1"/>
                  </w14:solidFill>
                </w14:textFill>
              </w:rPr>
              <w:t>Education</w:t>
            </w:r>
          </w:p>
        </w:tc>
        <w:tc>
          <w:tcPr>
            <w:tcW w:w="977" w:type="dxa"/>
            <w:tcMar>
              <w:top w:w="57" w:type="dxa"/>
              <w:left w:w="28" w:type="dxa"/>
              <w:bottom w:w="57" w:type="dxa"/>
              <w:right w:w="28" w:type="dxa"/>
            </w:tcMar>
            <w:vAlign w:val="center"/>
          </w:tcPr>
          <w:p w14:paraId="635124C7">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2</w:t>
            </w:r>
          </w:p>
        </w:tc>
        <w:tc>
          <w:tcPr>
            <w:tcW w:w="3979" w:type="dxa"/>
            <w:gridSpan w:val="6"/>
            <w:tcMar>
              <w:top w:w="57" w:type="dxa"/>
              <w:left w:w="28" w:type="dxa"/>
              <w:bottom w:w="57" w:type="dxa"/>
              <w:right w:w="28" w:type="dxa"/>
            </w:tcMar>
            <w:vAlign w:val="center"/>
          </w:tcPr>
          <w:p w14:paraId="3805C024">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w:t>
            </w:r>
          </w:p>
        </w:tc>
      </w:tr>
      <w:tr w14:paraId="205369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1E501FB4">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115100000213</w:t>
            </w:r>
            <w:bookmarkStart w:id="98" w:name="_GoBack"/>
            <w:bookmarkEnd w:id="98"/>
          </w:p>
        </w:tc>
        <w:tc>
          <w:tcPr>
            <w:tcW w:w="2283" w:type="dxa"/>
            <w:tcMar>
              <w:top w:w="57" w:type="dxa"/>
              <w:left w:w="28" w:type="dxa"/>
              <w:bottom w:w="57" w:type="dxa"/>
              <w:right w:w="28" w:type="dxa"/>
            </w:tcMar>
            <w:vAlign w:val="center"/>
          </w:tcPr>
          <w:p w14:paraId="4C8716A8">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大学生职业生涯与发展规划</w:t>
            </w:r>
          </w:p>
        </w:tc>
        <w:tc>
          <w:tcPr>
            <w:tcW w:w="977" w:type="dxa"/>
            <w:tcMar>
              <w:top w:w="57" w:type="dxa"/>
              <w:left w:w="28" w:type="dxa"/>
              <w:bottom w:w="57" w:type="dxa"/>
              <w:right w:w="28" w:type="dxa"/>
            </w:tcMar>
            <w:vAlign w:val="center"/>
          </w:tcPr>
          <w:p w14:paraId="013D59EB">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w:t>
            </w:r>
          </w:p>
        </w:tc>
        <w:tc>
          <w:tcPr>
            <w:tcW w:w="883" w:type="dxa"/>
            <w:tcMar>
              <w:top w:w="57" w:type="dxa"/>
              <w:left w:w="28" w:type="dxa"/>
              <w:bottom w:w="57" w:type="dxa"/>
              <w:right w:w="28" w:type="dxa"/>
            </w:tcMar>
            <w:vAlign w:val="center"/>
          </w:tcPr>
          <w:p w14:paraId="0346FC3E">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3B72439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4665C49C">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3EDAD4D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0E5B289D">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828" w:type="dxa"/>
            <w:tcMar>
              <w:top w:w="57" w:type="dxa"/>
              <w:left w:w="28" w:type="dxa"/>
              <w:bottom w:w="57" w:type="dxa"/>
              <w:right w:w="28" w:type="dxa"/>
            </w:tcMar>
            <w:vAlign w:val="center"/>
          </w:tcPr>
          <w:p w14:paraId="6E590E4E">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w:t>
            </w:r>
          </w:p>
        </w:tc>
      </w:tr>
      <w:tr w14:paraId="747D85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374F10EB">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115100000113</w:t>
            </w:r>
          </w:p>
        </w:tc>
        <w:tc>
          <w:tcPr>
            <w:tcW w:w="2283" w:type="dxa"/>
            <w:tcMar>
              <w:top w:w="57" w:type="dxa"/>
              <w:left w:w="28" w:type="dxa"/>
              <w:bottom w:w="57" w:type="dxa"/>
              <w:right w:w="28" w:type="dxa"/>
            </w:tcMar>
            <w:vAlign w:val="center"/>
          </w:tcPr>
          <w:p w14:paraId="43A7B938">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就业指导</w:t>
            </w:r>
          </w:p>
          <w:p w14:paraId="11CB09E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Employment Guidance</w:t>
            </w:r>
          </w:p>
        </w:tc>
        <w:tc>
          <w:tcPr>
            <w:tcW w:w="977" w:type="dxa"/>
            <w:tcMar>
              <w:top w:w="57" w:type="dxa"/>
              <w:left w:w="28" w:type="dxa"/>
              <w:bottom w:w="57" w:type="dxa"/>
              <w:right w:w="28" w:type="dxa"/>
            </w:tcMar>
            <w:vAlign w:val="center"/>
          </w:tcPr>
          <w:p w14:paraId="7AC7F565">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w:t>
            </w:r>
          </w:p>
        </w:tc>
        <w:tc>
          <w:tcPr>
            <w:tcW w:w="883" w:type="dxa"/>
            <w:tcMar>
              <w:top w:w="57" w:type="dxa"/>
              <w:left w:w="28" w:type="dxa"/>
              <w:bottom w:w="57" w:type="dxa"/>
              <w:right w:w="28" w:type="dxa"/>
            </w:tcMar>
            <w:vAlign w:val="center"/>
          </w:tcPr>
          <w:p w14:paraId="70A5A76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16</w:t>
            </w:r>
          </w:p>
        </w:tc>
        <w:tc>
          <w:tcPr>
            <w:tcW w:w="567" w:type="dxa"/>
            <w:tcMar>
              <w:top w:w="57" w:type="dxa"/>
              <w:left w:w="28" w:type="dxa"/>
              <w:bottom w:w="57" w:type="dxa"/>
              <w:right w:w="28" w:type="dxa"/>
            </w:tcMar>
            <w:vAlign w:val="center"/>
          </w:tcPr>
          <w:p w14:paraId="481396E2">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16</w:t>
            </w:r>
          </w:p>
        </w:tc>
        <w:tc>
          <w:tcPr>
            <w:tcW w:w="567" w:type="dxa"/>
            <w:tcMar>
              <w:top w:w="57" w:type="dxa"/>
              <w:left w:w="28" w:type="dxa"/>
              <w:bottom w:w="57" w:type="dxa"/>
              <w:right w:w="28" w:type="dxa"/>
            </w:tcMar>
            <w:vAlign w:val="center"/>
          </w:tcPr>
          <w:p w14:paraId="554C69FF">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33771B90">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567" w:type="dxa"/>
            <w:tcMar>
              <w:top w:w="57" w:type="dxa"/>
              <w:left w:w="28" w:type="dxa"/>
              <w:bottom w:w="57" w:type="dxa"/>
              <w:right w:w="28" w:type="dxa"/>
            </w:tcMar>
            <w:vAlign w:val="center"/>
          </w:tcPr>
          <w:p w14:paraId="03C38395">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828" w:type="dxa"/>
            <w:tcMar>
              <w:top w:w="57" w:type="dxa"/>
              <w:left w:w="28" w:type="dxa"/>
              <w:bottom w:w="57" w:type="dxa"/>
              <w:right w:w="28" w:type="dxa"/>
            </w:tcMar>
            <w:vAlign w:val="center"/>
          </w:tcPr>
          <w:p w14:paraId="10F427B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6</w:t>
            </w:r>
          </w:p>
        </w:tc>
      </w:tr>
      <w:tr w14:paraId="612739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39C98099">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2283" w:type="dxa"/>
            <w:tcMar>
              <w:top w:w="57" w:type="dxa"/>
              <w:left w:w="28" w:type="dxa"/>
              <w:bottom w:w="57" w:type="dxa"/>
              <w:right w:w="28" w:type="dxa"/>
            </w:tcMar>
            <w:vAlign w:val="center"/>
          </w:tcPr>
          <w:p w14:paraId="7B1A1CE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977" w:type="dxa"/>
            <w:tcMar>
              <w:top w:w="57" w:type="dxa"/>
              <w:left w:w="28" w:type="dxa"/>
              <w:bottom w:w="57" w:type="dxa"/>
              <w:right w:w="28" w:type="dxa"/>
            </w:tcMar>
            <w:vAlign w:val="center"/>
          </w:tcPr>
          <w:p w14:paraId="6C32A3F1">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c>
          <w:tcPr>
            <w:tcW w:w="3979" w:type="dxa"/>
            <w:gridSpan w:val="6"/>
            <w:tcMar>
              <w:top w:w="57" w:type="dxa"/>
              <w:left w:w="28" w:type="dxa"/>
              <w:bottom w:w="57" w:type="dxa"/>
              <w:right w:w="28" w:type="dxa"/>
            </w:tcMar>
            <w:vAlign w:val="center"/>
          </w:tcPr>
          <w:p w14:paraId="6745031A">
            <w:pPr>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p>
        </w:tc>
      </w:tr>
      <w:tr w14:paraId="169A30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554" w:hRule="atLeast"/>
          <w:tblHeader/>
        </w:trPr>
        <w:tc>
          <w:tcPr>
            <w:tcW w:w="8767" w:type="dxa"/>
            <w:gridSpan w:val="9"/>
            <w:tcMar>
              <w:top w:w="57" w:type="dxa"/>
              <w:left w:w="28" w:type="dxa"/>
              <w:bottom w:w="57" w:type="dxa"/>
              <w:right w:w="28" w:type="dxa"/>
            </w:tcMar>
            <w:vAlign w:val="center"/>
          </w:tcPr>
          <w:p w14:paraId="6C98BB37">
            <w:pPr>
              <w:spacing w:line="260" w:lineRule="exact"/>
              <w:jc w:val="center"/>
              <w:rPr>
                <w:rFonts w:ascii="Times New Roman" w:hAnsi="Calibri" w:eastAsia="宋体" w:cs="Times New Roman"/>
                <w:b/>
                <w:bCs/>
                <w:color w:val="000000" w:themeColor="text1"/>
                <w:sz w:val="18"/>
                <w:szCs w:val="22"/>
                <w:highlight w:val="none"/>
                <w14:textFill>
                  <w14:solidFill>
                    <w14:schemeClr w14:val="tx1"/>
                  </w14:solidFill>
                </w14:textFill>
              </w:rPr>
            </w:pPr>
            <w:r>
              <w:rPr>
                <w:rFonts w:ascii="Times New Roman" w:hAnsi="Calibri" w:eastAsia="宋体" w:cs="Times New Roman"/>
                <w:b/>
                <w:bCs/>
                <w:color w:val="000000" w:themeColor="text1"/>
                <w:sz w:val="18"/>
                <w:szCs w:val="22"/>
                <w:highlight w:val="none"/>
                <w14:textFill>
                  <w14:solidFill>
                    <w14:schemeClr w14:val="tx1"/>
                  </w14:solidFill>
                </w14:textFill>
              </w:rPr>
              <w:t>学分要求</w:t>
            </w:r>
            <w:r>
              <w:rPr>
                <w:rFonts w:hint="eastAsia" w:ascii="Times New Roman" w:hAnsi="Calibri" w:eastAsia="宋体" w:cs="Times New Roman"/>
                <w:b/>
                <w:bCs/>
                <w:color w:val="000000" w:themeColor="text1"/>
                <w:sz w:val="18"/>
                <w:szCs w:val="22"/>
                <w:highlight w:val="none"/>
                <w14:textFill>
                  <w14:solidFill>
                    <w14:schemeClr w14:val="tx1"/>
                  </w14:solidFill>
                </w14:textFill>
              </w:rPr>
              <w:t>：必修学分8</w:t>
            </w:r>
          </w:p>
          <w:p w14:paraId="059D71B7">
            <w:pPr>
              <w:spacing w:line="260" w:lineRule="exact"/>
              <w:jc w:val="center"/>
              <w:rPr>
                <w:rFonts w:ascii="Times New Roman" w:hAnsi="Times New Roman" w:eastAsia="宋体" w:cs="Times New Roman"/>
                <w:b/>
                <w:bCs/>
                <w:color w:val="000000" w:themeColor="text1"/>
                <w:sz w:val="18"/>
                <w:szCs w:val="22"/>
                <w:highlight w:val="none"/>
                <w14:textFill>
                  <w14:solidFill>
                    <w14:schemeClr w14:val="tx1"/>
                  </w14:solidFill>
                </w14:textFill>
              </w:rPr>
            </w:pPr>
            <w:r>
              <w:rPr>
                <w:rFonts w:ascii="Times New Roman" w:hAnsi="Calibri" w:eastAsia="宋体" w:cs="Times New Roman"/>
                <w:b/>
                <w:bCs/>
                <w:color w:val="000000" w:themeColor="text1"/>
                <w:sz w:val="18"/>
                <w:szCs w:val="22"/>
                <w:highlight w:val="none"/>
                <w14:textFill>
                  <w14:solidFill>
                    <w14:schemeClr w14:val="tx1"/>
                  </w14:solidFill>
                </w14:textFill>
              </w:rPr>
              <w:t>Demand of Credit</w:t>
            </w:r>
            <w:r>
              <w:rPr>
                <w:rFonts w:hint="eastAsia" w:ascii="Times New Roman" w:hAnsi="Calibri" w:eastAsia="宋体" w:cs="Times New Roman"/>
                <w:b/>
                <w:bCs/>
                <w:color w:val="000000" w:themeColor="text1"/>
                <w:sz w:val="18"/>
                <w:szCs w:val="22"/>
                <w:highlight w:val="none"/>
                <w14:textFill>
                  <w14:solidFill>
                    <w14:schemeClr w14:val="tx1"/>
                  </w14:solidFill>
                </w14:textFill>
              </w:rPr>
              <w:t>s</w:t>
            </w:r>
            <w:r>
              <w:rPr>
                <w:rFonts w:ascii="Times New Roman" w:hAnsi="Calibri" w:eastAsia="宋体" w:cs="Times New Roman"/>
                <w:b/>
                <w:bCs/>
                <w:color w:val="000000" w:themeColor="text1"/>
                <w:sz w:val="18"/>
                <w:szCs w:val="22"/>
                <w:highlight w:val="none"/>
                <w14:textFill>
                  <w14:solidFill>
                    <w14:schemeClr w14:val="tx1"/>
                  </w14:solidFill>
                </w14:textFill>
              </w:rPr>
              <w:t xml:space="preserve">: Required </w:t>
            </w:r>
            <w:r>
              <w:rPr>
                <w:rFonts w:hint="eastAsia" w:ascii="Times New Roman" w:hAnsi="Calibri" w:eastAsia="宋体" w:cs="Times New Roman"/>
                <w:b/>
                <w:bCs/>
                <w:color w:val="000000" w:themeColor="text1"/>
                <w:sz w:val="18"/>
                <w:szCs w:val="22"/>
                <w:highlight w:val="none"/>
                <w14:textFill>
                  <w14:solidFill>
                    <w14:schemeClr w14:val="tx1"/>
                  </w14:solidFill>
                </w14:textFill>
              </w:rPr>
              <w:t>8</w:t>
            </w:r>
          </w:p>
        </w:tc>
      </w:tr>
    </w:tbl>
    <w:p w14:paraId="0840B8A5">
      <w:pPr>
        <w:spacing w:line="360" w:lineRule="exact"/>
        <w:ind w:right="-328" w:rightChars="-156"/>
        <w:rPr>
          <w:rFonts w:ascii="Times New Roman" w:hAnsi="Times New Roman" w:cs="Times New Roman"/>
          <w:b/>
          <w:bCs/>
          <w:color w:val="000000" w:themeColor="text1"/>
          <w:highlight w:val="none"/>
          <w14:textFill>
            <w14:solidFill>
              <w14:schemeClr w14:val="tx1"/>
            </w14:solidFill>
          </w14:textFill>
        </w:rPr>
      </w:pPr>
    </w:p>
    <w:p w14:paraId="0319A565">
      <w:pPr>
        <w:spacing w:line="360" w:lineRule="exact"/>
        <w:ind w:right="-328" w:rightChars="-156"/>
        <w:rPr>
          <w:rFonts w:ascii="Times New Roman" w:hAnsi="Times New Roman" w:cs="Times New Roman"/>
          <w:b/>
          <w:bCs/>
          <w:color w:val="000000" w:themeColor="text1"/>
          <w:highlight w:val="none"/>
          <w14:textFill>
            <w14:solidFill>
              <w14:schemeClr w14:val="tx1"/>
            </w14:solidFill>
          </w14:textFill>
        </w:rPr>
      </w:pPr>
    </w:p>
    <w:p w14:paraId="77160F89">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1A2FA353">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4E2C7716">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38C749F2">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69C897E7">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69A8333E">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706D82B4">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41AA2822">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r>
        <w:rPr>
          <w:rFonts w:ascii="Times New Roman" w:hAnsi="Times New Roman" w:eastAsia="仿宋_GB2312" w:cs="Times New Roman"/>
          <w:color w:val="000000" w:themeColor="text1"/>
          <w:sz w:val="32"/>
          <w:szCs w:val="32"/>
          <w:highlight w:val="none"/>
          <w14:textFill>
            <w14:solidFill>
              <w14:schemeClr w14:val="tx1"/>
            </w14:solidFill>
          </w14:textFill>
        </w:rPr>
        <w:t>执笔人：</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 xml:space="preserve">                            </w:t>
      </w:r>
      <w:r>
        <w:rPr>
          <w:rFonts w:ascii="Times New Roman" w:hAnsi="Times New Roman" w:eastAsia="仿宋_GB2312" w:cs="Times New Roman"/>
          <w:color w:val="000000" w:themeColor="text1"/>
          <w:sz w:val="32"/>
          <w:szCs w:val="32"/>
          <w:highlight w:val="none"/>
          <w14:textFill>
            <w14:solidFill>
              <w14:schemeClr w14:val="tx1"/>
            </w14:solidFill>
          </w14:textFill>
        </w:rPr>
        <w:t>审核人：</w:t>
      </w:r>
    </w:p>
    <w:p w14:paraId="7804224F">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14:textFill>
            <w14:solidFill>
              <w14:schemeClr w14:val="tx1"/>
            </w14:solidFill>
          </w14:textFill>
        </w:rPr>
        <w:t>学院盖章：                          完成日期：</w:t>
      </w:r>
    </w:p>
    <w:p w14:paraId="6A447BD6">
      <w:pPr>
        <w:widowControl/>
        <w:spacing w:line="560" w:lineRule="exact"/>
        <w:ind w:firstLine="2835" w:firstLineChars="1350"/>
        <w:jc w:val="left"/>
        <w:rPr>
          <w:color w:val="000000" w:themeColor="text1"/>
          <w:highlight w:val="none"/>
          <w14:textFill>
            <w14:solidFill>
              <w14:schemeClr w14:val="tx1"/>
            </w14:solidFill>
          </w14:textFill>
        </w:rPr>
      </w:pPr>
    </w:p>
    <w:p w14:paraId="0E9E20DA">
      <w:pPr>
        <w:rPr>
          <w:rFonts w:ascii="Times New Roman" w:hAnsi="Times New Roman" w:cs="Times New Roman"/>
          <w:color w:val="000000" w:themeColor="text1"/>
          <w:highlight w:val="none"/>
          <w14:textFill>
            <w14:solidFill>
              <w14:schemeClr w14:val="tx1"/>
            </w14:solidFill>
          </w14:textFill>
        </w:rPr>
      </w:pPr>
    </w:p>
    <w:p w14:paraId="6D56EE98">
      <w:pPr>
        <w:rPr>
          <w:rFonts w:ascii="Times New Roman" w:hAnsi="Times New Roman" w:cs="Times New Roman"/>
          <w:color w:val="000000" w:themeColor="text1"/>
          <w:highlight w:val="none"/>
          <w14:textFill>
            <w14:solidFill>
              <w14:schemeClr w14:val="tx1"/>
            </w14:solidFill>
          </w14:textFill>
        </w:rPr>
      </w:pPr>
    </w:p>
    <w:p w14:paraId="47D4DC13">
      <w:pPr>
        <w:rPr>
          <w:rFonts w:ascii="Times New Roman" w:hAnsi="Times New Roman" w:cs="Times New Roman"/>
          <w:color w:val="000000" w:themeColor="text1"/>
          <w:highlight w:val="none"/>
          <w14:textFill>
            <w14:solidFill>
              <w14:schemeClr w14:val="tx1"/>
            </w14:solidFill>
          </w14:textFill>
        </w:rPr>
      </w:pPr>
    </w:p>
    <w:p w14:paraId="1A29336B">
      <w:pPr>
        <w:rPr>
          <w:rFonts w:ascii="Times New Roman" w:hAnsi="Times New Roman" w:cs="Times New Roman"/>
          <w:color w:val="000000" w:themeColor="text1"/>
          <w:highlight w:val="none"/>
          <w14:textFill>
            <w14:solidFill>
              <w14:schemeClr w14:val="tx1"/>
            </w14:solidFill>
          </w14:textFill>
        </w:rPr>
      </w:pPr>
    </w:p>
    <w:p w14:paraId="0FBCAEC9">
      <w:pPr>
        <w:keepNext/>
        <w:spacing w:before="156" w:beforeLines="50" w:after="156" w:afterLines="50" w:line="360" w:lineRule="auto"/>
        <w:jc w:val="center"/>
        <w:outlineLvl w:val="0"/>
        <w:rPr>
          <w:rFonts w:ascii="方正小标宋简体" w:hAnsi="方正小标宋简体" w:eastAsia="方正小标宋简体" w:cs="方正小标宋简体"/>
          <w:color w:val="000000" w:themeColor="text1"/>
          <w:sz w:val="36"/>
          <w:szCs w:val="36"/>
          <w:highlight w:val="none"/>
          <w14:textFill>
            <w14:solidFill>
              <w14:schemeClr w14:val="tx1"/>
            </w14:solidFill>
          </w14:textFill>
        </w:rPr>
      </w:pPr>
      <w:bookmarkStart w:id="56" w:name="_Toc14556"/>
      <w:r>
        <w:rPr>
          <w:rFonts w:hint="eastAsia" w:ascii="方正小标宋简体" w:hAnsi="方正小标宋简体" w:eastAsia="方正小标宋简体" w:cs="方正小标宋简体"/>
          <w:color w:val="000000" w:themeColor="text1"/>
          <w:sz w:val="36"/>
          <w:szCs w:val="36"/>
          <w:highlight w:val="none"/>
          <w14:textFill>
            <w14:solidFill>
              <w14:schemeClr w14:val="tx1"/>
            </w14:solidFill>
          </w14:textFill>
        </w:rPr>
        <w:t>资源循环科学与工程专业本科人才培养方案</w:t>
      </w:r>
      <w:bookmarkEnd w:id="56"/>
    </w:p>
    <w:p w14:paraId="6FF1A6F6">
      <w:pPr>
        <w:keepNext/>
        <w:spacing w:before="156" w:beforeLines="50" w:after="156" w:afterLines="50"/>
        <w:jc w:val="center"/>
        <w:outlineLvl w:val="0"/>
        <w:rPr>
          <w:rFonts w:ascii="Times New Roman" w:hAnsi="Times New Roman" w:eastAsia="黑体" w:cs="Times New Roman"/>
          <w:color w:val="000000" w:themeColor="text1"/>
          <w:sz w:val="28"/>
          <w:szCs w:val="28"/>
          <w:highlight w:val="none"/>
          <w14:textFill>
            <w14:solidFill>
              <w14:schemeClr w14:val="tx1"/>
            </w14:solidFill>
          </w14:textFill>
        </w:rPr>
      </w:pPr>
      <w:bookmarkStart w:id="57" w:name="_Toc28102"/>
      <w:r>
        <w:rPr>
          <w:rFonts w:hint="eastAsia" w:ascii="Times New Roman" w:hAnsi="Times New Roman" w:eastAsia="黑体" w:cs="Times New Roman"/>
          <w:color w:val="000000" w:themeColor="text1"/>
          <w:sz w:val="28"/>
          <w:szCs w:val="28"/>
          <w:highlight w:val="none"/>
          <w14:textFill>
            <w14:solidFill>
              <w14:schemeClr w14:val="tx1"/>
            </w14:solidFill>
          </w14:textFill>
        </w:rPr>
        <w:t>Undergraduate Program for Resources Circulation Science and Engineering</w:t>
      </w:r>
      <w:bookmarkEnd w:id="57"/>
    </w:p>
    <w:p w14:paraId="0BF3B830">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ascii="Times New Roman" w:hAnsi="Calibri" w:eastAsia="黑体" w:cs="Times New Roman"/>
          <w:color w:val="000000" w:themeColor="text1"/>
          <w:highlight w:val="none"/>
          <w14:textFill>
            <w14:solidFill>
              <w14:schemeClr w14:val="tx1"/>
            </w14:solidFill>
          </w14:textFill>
        </w:rPr>
        <w:t>一、培养规格</w:t>
      </w:r>
    </w:p>
    <w:p w14:paraId="3B67E39B">
      <w:pPr>
        <w:spacing w:line="400" w:lineRule="exact"/>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宋体" w:eastAsia="宋体" w:cs="Times New Roman"/>
          <w:b/>
          <w:bCs/>
          <w:color w:val="000000" w:themeColor="text1"/>
          <w:highlight w:val="none"/>
          <w14:textFill>
            <w14:solidFill>
              <w14:schemeClr w14:val="tx1"/>
            </w14:solidFill>
          </w14:textFill>
        </w:rPr>
        <w:t xml:space="preserve">Ⅰ </w:t>
      </w:r>
      <w:r>
        <w:rPr>
          <w:rFonts w:ascii="Times New Roman" w:hAnsi="Times New Roman" w:eastAsia="宋体" w:cs="Times New Roman"/>
          <w:b/>
          <w:bCs/>
          <w:color w:val="000000" w:themeColor="text1"/>
          <w:highlight w:val="none"/>
          <w14:textFill>
            <w14:solidFill>
              <w14:schemeClr w14:val="tx1"/>
            </w14:solidFill>
          </w14:textFill>
        </w:rPr>
        <w:t>Cultivation Standards</w:t>
      </w:r>
    </w:p>
    <w:p w14:paraId="47871681">
      <w:pPr>
        <w:spacing w:line="400" w:lineRule="exact"/>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I</w:t>
      </w:r>
      <w:r>
        <w:rPr>
          <w:rFonts w:ascii="Times New Roman" w:hAnsi="Calibri" w:eastAsia="宋体" w:cs="Times New Roman"/>
          <w:bCs/>
          <w:color w:val="000000" w:themeColor="text1"/>
          <w:highlight w:val="none"/>
          <w14:textFill>
            <w14:solidFill>
              <w14:schemeClr w14:val="tx1"/>
            </w14:solidFill>
          </w14:textFill>
        </w:rPr>
        <w:t>）学制</w:t>
      </w:r>
    </w:p>
    <w:p w14:paraId="36A3E126">
      <w:pPr>
        <w:spacing w:line="400" w:lineRule="exact"/>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Length of Schooling</w:t>
      </w:r>
    </w:p>
    <w:p w14:paraId="6B5D2CF8">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Calibri" w:eastAsia="宋体" w:cs="Times New Roman"/>
          <w:color w:val="000000" w:themeColor="text1"/>
          <w:highlight w:val="none"/>
          <w14:textFill>
            <w14:solidFill>
              <w14:schemeClr w14:val="tx1"/>
            </w14:solidFill>
          </w14:textFill>
        </w:rPr>
        <w:t>修业年限：</w:t>
      </w:r>
      <w:r>
        <w:rPr>
          <w:rFonts w:hint="eastAsia" w:ascii="Times New Roman" w:hAnsi="Calibri" w:eastAsia="宋体" w:cs="Times New Roman"/>
          <w:color w:val="000000" w:themeColor="text1"/>
          <w:highlight w:val="none"/>
          <w14:textFill>
            <w14:solidFill>
              <w14:schemeClr w14:val="tx1"/>
            </w14:solidFill>
          </w14:textFill>
        </w:rPr>
        <w:t>4</w:t>
      </w:r>
      <w:r>
        <w:rPr>
          <w:rFonts w:ascii="Times New Roman" w:hAnsi="Calibri" w:eastAsia="宋体" w:cs="Times New Roman"/>
          <w:color w:val="000000" w:themeColor="text1"/>
          <w:highlight w:val="none"/>
          <w14:textFill>
            <w14:solidFill>
              <w14:schemeClr w14:val="tx1"/>
            </w14:solidFill>
          </w14:textFill>
        </w:rPr>
        <w:t>年</w:t>
      </w:r>
    </w:p>
    <w:p w14:paraId="142C40C4">
      <w:pPr>
        <w:spacing w:line="400" w:lineRule="exact"/>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Duration:</w:t>
      </w:r>
      <w:r>
        <w:rPr>
          <w:rFonts w:hint="eastAsia" w:ascii="Times New Roman" w:hAnsi="Times New Roman" w:eastAsia="宋体" w:cs="Times New Roman"/>
          <w:bCs/>
          <w:color w:val="000000" w:themeColor="text1"/>
          <w:highlight w:val="none"/>
          <w14:textFill>
            <w14:solidFill>
              <w14:schemeClr w14:val="tx1"/>
            </w14:solidFill>
          </w14:textFill>
        </w:rPr>
        <w:t xml:space="preserve">  4</w:t>
      </w:r>
      <w:r>
        <w:rPr>
          <w:rFonts w:ascii="Times New Roman" w:hAnsi="Times New Roman" w:eastAsia="宋体" w:cs="Times New Roman"/>
          <w:bCs/>
          <w:color w:val="000000" w:themeColor="text1"/>
          <w:highlight w:val="none"/>
          <w14:textFill>
            <w14:solidFill>
              <w14:schemeClr w14:val="tx1"/>
            </w14:solidFill>
          </w14:textFill>
        </w:rPr>
        <w:t>years</w:t>
      </w:r>
    </w:p>
    <w:p w14:paraId="5F25C34E">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II</w:t>
      </w:r>
      <w:r>
        <w:rPr>
          <w:rFonts w:ascii="Times New Roman" w:hAnsi="Calibri" w:eastAsia="宋体" w:cs="Times New Roman"/>
          <w:color w:val="000000" w:themeColor="text1"/>
          <w:highlight w:val="none"/>
          <w14:textFill>
            <w14:solidFill>
              <w14:schemeClr w14:val="tx1"/>
            </w14:solidFill>
          </w14:textFill>
        </w:rPr>
        <w:t>）学位</w:t>
      </w:r>
    </w:p>
    <w:p w14:paraId="6E2FC33B">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Degree</w:t>
      </w:r>
    </w:p>
    <w:p w14:paraId="388F246E">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Calibri" w:eastAsia="宋体" w:cs="Times New Roman"/>
          <w:color w:val="000000" w:themeColor="text1"/>
          <w:highlight w:val="none"/>
          <w14:textFill>
            <w14:solidFill>
              <w14:schemeClr w14:val="tx1"/>
            </w14:solidFill>
          </w14:textFill>
        </w:rPr>
        <w:t>授予学位：</w:t>
      </w:r>
      <w:r>
        <w:rPr>
          <w:rFonts w:hint="eastAsia" w:ascii="Times New Roman" w:hAnsi="Calibri" w:eastAsia="宋体" w:cs="Times New Roman"/>
          <w:color w:val="000000" w:themeColor="text1"/>
          <w:highlight w:val="none"/>
          <w14:textFill>
            <w14:solidFill>
              <w14:schemeClr w14:val="tx1"/>
            </w14:solidFill>
          </w14:textFill>
        </w:rPr>
        <w:t>工学</w:t>
      </w:r>
      <w:r>
        <w:rPr>
          <w:rFonts w:ascii="Times New Roman" w:hAnsi="Calibri" w:eastAsia="宋体" w:cs="Times New Roman"/>
          <w:color w:val="000000" w:themeColor="text1"/>
          <w:highlight w:val="none"/>
          <w14:textFill>
            <w14:solidFill>
              <w14:schemeClr w14:val="tx1"/>
            </w14:solidFill>
          </w14:textFill>
        </w:rPr>
        <w:t>学士学位</w:t>
      </w:r>
    </w:p>
    <w:p w14:paraId="32790A75">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 xml:space="preserve">Degrees conferred:  Bachelor of </w:t>
      </w:r>
      <w:r>
        <w:rPr>
          <w:rFonts w:hint="eastAsia" w:ascii="Times New Roman" w:hAnsi="Times New Roman" w:eastAsia="宋体" w:cs="Times New Roman"/>
          <w:color w:val="000000" w:themeColor="text1"/>
          <w:highlight w:val="none"/>
          <w14:textFill>
            <w14:solidFill>
              <w14:schemeClr w14:val="tx1"/>
            </w14:solidFill>
          </w14:textFill>
        </w:rPr>
        <w:t>Engineering</w:t>
      </w:r>
    </w:p>
    <w:p w14:paraId="48982EE8">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ascii="Times New Roman" w:hAnsi="Calibri" w:eastAsia="黑体" w:cs="Times New Roman"/>
          <w:color w:val="000000" w:themeColor="text1"/>
          <w:highlight w:val="none"/>
          <w14:textFill>
            <w14:solidFill>
              <w14:schemeClr w14:val="tx1"/>
            </w14:solidFill>
          </w14:textFill>
        </w:rPr>
        <w:t>二、培养目标</w:t>
      </w:r>
    </w:p>
    <w:p w14:paraId="16B871F2">
      <w:pPr>
        <w:spacing w:line="400" w:lineRule="exact"/>
        <w:rPr>
          <w:rFonts w:ascii="Times New Roman" w:hAnsi="Times New Roman" w:eastAsia="宋体" w:cs="Times New Roman"/>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 xml:space="preserve">Ⅱ </w:t>
      </w:r>
      <w:r>
        <w:rPr>
          <w:rFonts w:ascii="Times New Roman" w:hAnsi="Times New Roman" w:eastAsia="宋体" w:cs="Times New Roman"/>
          <w:b/>
          <w:bCs/>
          <w:color w:val="000000" w:themeColor="text1"/>
          <w:highlight w:val="none"/>
          <w14:textFill>
            <w14:solidFill>
              <w14:schemeClr w14:val="tx1"/>
            </w14:solidFill>
          </w14:textFill>
        </w:rPr>
        <w:t>Education Objectives</w:t>
      </w:r>
    </w:p>
    <w:p w14:paraId="2739547E">
      <w:pPr>
        <w:spacing w:line="276" w:lineRule="auto"/>
        <w:ind w:firstLine="420" w:firstLineChars="200"/>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本专业以立德树人为根本，服务区域发展与 “双碳” 战略，培养具备扎实的资源循环科学与工程理论基础，掌握资源开发、二次资源利用、清洁生产等核心知识，拥有循环可持续理念与工程实践能力，能在资源循环领域从事科研、技术开发、工艺设计、经营管理等工作的跨学科高级工程技术及管理人才。毕业生可在政府部门、企事业单位、科研院所等从事相关工作，也可继续深造</w:t>
      </w:r>
      <w:r>
        <w:rPr>
          <w:rFonts w:ascii="Times New Roman" w:hAnsi="Times New Roman" w:eastAsia="宋体" w:cs="Times New Roman"/>
          <w:color w:val="000000" w:themeColor="text1"/>
          <w:highlight w:val="none"/>
          <w14:textFill>
            <w14:solidFill>
              <w14:schemeClr w14:val="tx1"/>
            </w14:solidFill>
          </w14:textFill>
        </w:rPr>
        <w:t>。具体需达到以下目标：</w:t>
      </w:r>
    </w:p>
    <w:p w14:paraId="6752C497">
      <w:pPr>
        <w:spacing w:line="276" w:lineRule="auto"/>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目标1（知识能力）：能够掌握资源循环科学与工程专业相关技术发展现状，融会贯通数理</w:t>
      </w:r>
      <w:r>
        <w:rPr>
          <w:rFonts w:hint="eastAsia" w:ascii="Times New Roman" w:hAnsi="Times New Roman" w:eastAsia="宋体" w:cs="Times New Roman"/>
          <w:color w:val="000000" w:themeColor="text1"/>
          <w:highlight w:val="none"/>
          <w14:textFill>
            <w14:solidFill>
              <w14:schemeClr w14:val="tx1"/>
            </w14:solidFill>
          </w14:textFill>
        </w:rPr>
        <w:t>化</w:t>
      </w:r>
      <w:r>
        <w:rPr>
          <w:rFonts w:ascii="Times New Roman" w:hAnsi="Times New Roman" w:eastAsia="宋体" w:cs="Times New Roman"/>
          <w:color w:val="000000" w:themeColor="text1"/>
          <w:highlight w:val="none"/>
          <w14:textFill>
            <w14:solidFill>
              <w14:schemeClr w14:val="tx1"/>
            </w14:solidFill>
          </w14:textFill>
        </w:rPr>
        <w:t>基础知识</w:t>
      </w:r>
      <w:r>
        <w:rPr>
          <w:rFonts w:hint="eastAsia" w:ascii="Times New Roman" w:hAnsi="Times New Roman" w:eastAsia="宋体" w:cs="Times New Roman"/>
          <w:color w:val="000000" w:themeColor="text1"/>
          <w:highlight w:val="none"/>
          <w14:textFill>
            <w14:solidFill>
              <w14:schemeClr w14:val="tx1"/>
            </w14:solidFill>
          </w14:textFill>
        </w:rPr>
        <w:t>、人工智能</w:t>
      </w:r>
      <w:r>
        <w:rPr>
          <w:rFonts w:ascii="Times New Roman" w:hAnsi="Times New Roman" w:eastAsia="宋体" w:cs="Times New Roman"/>
          <w:color w:val="000000" w:themeColor="text1"/>
          <w:highlight w:val="none"/>
          <w14:textFill>
            <w14:solidFill>
              <w14:schemeClr w14:val="tx1"/>
            </w14:solidFill>
          </w14:textFill>
        </w:rPr>
        <w:t>和资源循环科学与工程专业知识，具备独立发现、研究与解决复杂工程问题的能力。</w:t>
      </w:r>
    </w:p>
    <w:p w14:paraId="13E466D7">
      <w:pPr>
        <w:spacing w:line="276" w:lineRule="auto"/>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目标2（实践能力）：具备系统思维和可持续发展理念，能将知识有效运用到一次资源开发、</w:t>
      </w:r>
      <w:r>
        <w:rPr>
          <w:rFonts w:hint="eastAsia" w:ascii="Times New Roman" w:hAnsi="Times New Roman" w:eastAsia="宋体" w:cs="Times New Roman"/>
          <w:color w:val="000000" w:themeColor="text1"/>
          <w:highlight w:val="none"/>
          <w14:textFill>
            <w14:solidFill>
              <w14:schemeClr w14:val="tx1"/>
            </w14:solidFill>
          </w14:textFill>
        </w:rPr>
        <w:t>“城市矿产”等</w:t>
      </w:r>
      <w:r>
        <w:rPr>
          <w:rFonts w:ascii="Times New Roman" w:hAnsi="Times New Roman" w:eastAsia="宋体" w:cs="Times New Roman"/>
          <w:color w:val="000000" w:themeColor="text1"/>
          <w:highlight w:val="none"/>
          <w14:textFill>
            <w14:solidFill>
              <w14:schemeClr w14:val="tx1"/>
            </w14:solidFill>
          </w14:textFill>
        </w:rPr>
        <w:t>二次资源综合利用、清洁生产与循环经济、资源循环规划与管理等相关工程实践中，并具备一定的创新能力。</w:t>
      </w:r>
    </w:p>
    <w:p w14:paraId="4ECB4E44">
      <w:pPr>
        <w:spacing w:line="276" w:lineRule="auto"/>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目标3（职业素养）：</w:t>
      </w:r>
      <w:r>
        <w:rPr>
          <w:rFonts w:hint="eastAsia" w:ascii="Times New Roman" w:hAnsi="Times New Roman" w:eastAsia="宋体" w:cs="Times New Roman"/>
          <w:color w:val="000000" w:themeColor="text1"/>
          <w:highlight w:val="none"/>
          <w14:textFill>
            <w14:solidFill>
              <w14:schemeClr w14:val="tx1"/>
            </w14:solidFill>
          </w14:textFill>
        </w:rPr>
        <w:t>德智体美劳全面发展，</w:t>
      </w:r>
      <w:r>
        <w:rPr>
          <w:rFonts w:ascii="Times New Roman" w:hAnsi="Times New Roman" w:eastAsia="宋体" w:cs="Times New Roman"/>
          <w:color w:val="000000" w:themeColor="text1"/>
          <w:highlight w:val="none"/>
          <w14:textFill>
            <w14:solidFill>
              <w14:schemeClr w14:val="tx1"/>
            </w14:solidFill>
          </w14:textFill>
        </w:rPr>
        <w:t>具备家国情怀、</w:t>
      </w:r>
      <w:r>
        <w:rPr>
          <w:rFonts w:hint="eastAsia" w:ascii="Times New Roman" w:hAnsi="Times New Roman" w:eastAsia="宋体" w:cs="Times New Roman"/>
          <w:color w:val="000000" w:themeColor="text1"/>
          <w:highlight w:val="none"/>
          <w14:textFill>
            <w14:solidFill>
              <w14:schemeClr w14:val="tx1"/>
            </w14:solidFill>
          </w14:textFill>
        </w:rPr>
        <w:t>正确民族观、</w:t>
      </w:r>
      <w:r>
        <w:rPr>
          <w:rFonts w:ascii="Times New Roman" w:hAnsi="Times New Roman" w:eastAsia="宋体" w:cs="Times New Roman"/>
          <w:color w:val="000000" w:themeColor="text1"/>
          <w:highlight w:val="none"/>
          <w14:textFill>
            <w14:solidFill>
              <w14:schemeClr w14:val="tx1"/>
            </w14:solidFill>
          </w14:textFill>
        </w:rPr>
        <w:t>高尚职业道德、</w:t>
      </w:r>
      <w:r>
        <w:rPr>
          <w:rFonts w:hint="eastAsia" w:ascii="Times New Roman" w:hAnsi="Times New Roman" w:eastAsia="宋体" w:cs="Times New Roman"/>
          <w:color w:val="000000" w:themeColor="text1"/>
          <w:highlight w:val="none"/>
          <w14:textFill>
            <w14:solidFill>
              <w14:schemeClr w14:val="tx1"/>
            </w14:solidFill>
          </w14:textFill>
        </w:rPr>
        <w:t>高度</w:t>
      </w:r>
      <w:r>
        <w:rPr>
          <w:rFonts w:ascii="Times New Roman" w:hAnsi="Times New Roman" w:eastAsia="宋体" w:cs="Times New Roman"/>
          <w:color w:val="000000" w:themeColor="text1"/>
          <w:highlight w:val="none"/>
          <w14:textFill>
            <w14:solidFill>
              <w14:schemeClr w14:val="tx1"/>
            </w14:solidFill>
          </w14:textFill>
        </w:rPr>
        <w:t>社会责任感和良好人文科学素养，具有与主管部门、业界同行、相关专业的配合和协调能力，具有一定的国际视野和文化交流能力。</w:t>
      </w:r>
    </w:p>
    <w:p w14:paraId="1E5C7FBA">
      <w:pPr>
        <w:spacing w:line="276" w:lineRule="auto"/>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目标4（发展潜能）：具有终身学习</w:t>
      </w:r>
      <w:r>
        <w:rPr>
          <w:rFonts w:hint="eastAsia" w:ascii="Times New Roman" w:hAnsi="Times New Roman" w:eastAsia="宋体" w:cs="Times New Roman"/>
          <w:color w:val="000000" w:themeColor="text1"/>
          <w:highlight w:val="none"/>
          <w14:textFill>
            <w14:solidFill>
              <w14:schemeClr w14:val="tx1"/>
            </w14:solidFill>
          </w14:textFill>
        </w:rPr>
        <w:t>和</w:t>
      </w:r>
      <w:r>
        <w:rPr>
          <w:rFonts w:ascii="Times New Roman" w:hAnsi="Times New Roman" w:eastAsia="宋体" w:cs="Times New Roman"/>
          <w:color w:val="000000" w:themeColor="text1"/>
          <w:highlight w:val="none"/>
          <w14:textFill>
            <w14:solidFill>
              <w14:schemeClr w14:val="tx1"/>
            </w14:solidFill>
          </w14:textFill>
        </w:rPr>
        <w:t>批判性思维能力，能及时了解资源循环科学与工程专业最新理论、技术及国际前沿动态，有效持续自主学习</w:t>
      </w:r>
      <w:r>
        <w:rPr>
          <w:rFonts w:hint="eastAsia" w:ascii="Times New Roman" w:hAnsi="Times New Roman" w:eastAsia="宋体" w:cs="Times New Roman"/>
          <w:color w:val="000000" w:themeColor="text1"/>
          <w:highlight w:val="none"/>
          <w14:textFill>
            <w14:solidFill>
              <w14:schemeClr w14:val="tx1"/>
            </w14:solidFill>
          </w14:textFill>
        </w:rPr>
        <w:t>，</w:t>
      </w:r>
      <w:r>
        <w:rPr>
          <w:rFonts w:ascii="Times New Roman" w:hAnsi="Times New Roman" w:eastAsia="宋体" w:cs="Times New Roman"/>
          <w:color w:val="000000" w:themeColor="text1"/>
          <w:highlight w:val="none"/>
          <w14:textFill>
            <w14:solidFill>
              <w14:schemeClr w14:val="tx1"/>
            </w14:solidFill>
          </w14:textFill>
        </w:rPr>
        <w:t>以适应社会和行业的多样性发展。</w:t>
      </w:r>
    </w:p>
    <w:p w14:paraId="6D014C5C">
      <w:pPr>
        <w:spacing w:line="276" w:lineRule="auto"/>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This program takes fostering virtue through education as its core, serves regional development and the "dual carbon" strategy, and cultivates high-caliber interdisciplinary engineering and management talents. These talents possess solid theoretical foundations in resource circular science and engineering, master core knowledge including resource development, secondary resource utilization and cleaner production, hold the concept of circular sustainability, and have strong engineering practice abilities. They can work in government departments, enterprises, public institutions and research institutes, or pursue advanced studies. </w:t>
      </w:r>
      <w:r>
        <w:rPr>
          <w:rFonts w:ascii="Times New Roman" w:hAnsi="Times New Roman" w:eastAsia="宋体" w:cs="Times New Roman"/>
          <w:color w:val="000000" w:themeColor="text1"/>
          <w:highlight w:val="none"/>
          <w14:textFill>
            <w14:solidFill>
              <w14:schemeClr w14:val="tx1"/>
            </w14:solidFill>
          </w14:textFill>
        </w:rPr>
        <w:t>Specific program objectives include:</w:t>
      </w:r>
    </w:p>
    <w:p w14:paraId="4E6BE9E9">
      <w:pPr>
        <w:spacing w:line="276" w:lineRule="auto"/>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Objective 1 (Knowledge Competency):</w:t>
      </w:r>
    </w:p>
    <w:p w14:paraId="5EDEC8AA">
      <w:pPr>
        <w:spacing w:line="276" w:lineRule="auto"/>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Graduates will master the current technological advancements in Resource Recycling Science and Engineering, integrate and apply foundational knowledge in mathematics, physics, chemistry, artificial intelligence, and specialized expertise in resource recycling. They will demonstrate the ability to independently identify, research, and resolve complex engineering challenges.</w:t>
      </w:r>
    </w:p>
    <w:p w14:paraId="09F03E78">
      <w:pPr>
        <w:spacing w:line="276" w:lineRule="auto"/>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Objective 2 (Practical Competency):</w:t>
      </w:r>
    </w:p>
    <w:p w14:paraId="101BA061">
      <w:pPr>
        <w:spacing w:line="276" w:lineRule="auto"/>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Graduates will possess systems thinking and a sustainable development mindset. They will effectively apply their knowledge to engineering practices such as primary resource development, comprehensive utilization of secondary resources (e.g., "urban minerals"), clean production and circular economy, and resource recycling planning and management. They will also exhibit innovative capabilities in these fields.</w:t>
      </w:r>
    </w:p>
    <w:p w14:paraId="70DE4998">
      <w:pPr>
        <w:spacing w:line="276" w:lineRule="auto"/>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Objective 3 (Professional Integrity):</w:t>
      </w:r>
    </w:p>
    <w:p w14:paraId="7ADF5887">
      <w:pPr>
        <w:spacing w:line="276" w:lineRule="auto"/>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Graduates will achieve well-rounded development in moral, intellectual, physical, aesthetic, and labor education. They will embody patriotism, social commitment, proper ethnic perspectives, high professional ethics, a strong sense of social responsibility, and sound humanistic and scientific literacy. They will demonstrate coordination and collaboration skills with regulatory authorities, industry peers, and interdisciplinary teams, along with an international perspective and cross-cultural communication skills.</w:t>
      </w:r>
    </w:p>
    <w:p w14:paraId="2729DC95">
      <w:pPr>
        <w:spacing w:line="276" w:lineRule="auto"/>
        <w:rPr>
          <w:rFonts w:ascii="Times New Roman" w:hAnsi="Times New Roman" w:eastAsia="宋体" w:cs="Times New Roman"/>
          <w:color w:val="000000" w:themeColor="text1"/>
          <w:highlight w:val="none"/>
          <w14:textFill>
            <w14:solidFill>
              <w14:schemeClr w14:val="tx1"/>
            </w14:solidFill>
          </w14:textFill>
        </w:rPr>
      </w:pPr>
    </w:p>
    <w:p w14:paraId="7E1606F2">
      <w:pPr>
        <w:spacing w:line="276" w:lineRule="auto"/>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Objective 4 (Developmental Potential):</w:t>
      </w:r>
    </w:p>
    <w:p w14:paraId="22B33EE6">
      <w:pPr>
        <w:spacing w:line="276" w:lineRule="auto"/>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Graduates will cultivate lifelong learning and critical thinking abilities. They will stay abreast of the latest theories, technologies, and international frontiers in Resource Recycling Science and Engineering, engage in continuous self-directed learning, and adapt to the diverse developmental demands of society and industry.</w:t>
      </w:r>
    </w:p>
    <w:p w14:paraId="101CE33B">
      <w:pPr>
        <w:spacing w:line="400" w:lineRule="exact"/>
        <w:rPr>
          <w:rFonts w:ascii="Times New Roman" w:hAnsi="Calibri" w:eastAsia="黑体" w:cs="Times New Roman"/>
          <w:color w:val="000000" w:themeColor="text1"/>
          <w:highlight w:val="none"/>
          <w14:textFill>
            <w14:solidFill>
              <w14:schemeClr w14:val="tx1"/>
            </w14:solidFill>
          </w14:textFill>
        </w:rPr>
      </w:pPr>
      <w:r>
        <w:rPr>
          <w:rFonts w:hint="eastAsia" w:ascii="Times New Roman" w:hAnsi="Calibri" w:eastAsia="黑体" w:cs="Times New Roman"/>
          <w:color w:val="000000" w:themeColor="text1"/>
          <w:highlight w:val="none"/>
          <w14:textFill>
            <w14:solidFill>
              <w14:schemeClr w14:val="tx1"/>
            </w14:solidFill>
          </w14:textFill>
        </w:rPr>
        <w:t>三、毕业</w:t>
      </w:r>
      <w:r>
        <w:rPr>
          <w:rFonts w:ascii="Times New Roman" w:hAnsi="Calibri" w:eastAsia="黑体" w:cs="Times New Roman"/>
          <w:color w:val="000000" w:themeColor="text1"/>
          <w:highlight w:val="none"/>
          <w14:textFill>
            <w14:solidFill>
              <w14:schemeClr w14:val="tx1"/>
            </w14:solidFill>
          </w14:textFill>
        </w:rPr>
        <w:t>要求</w:t>
      </w:r>
    </w:p>
    <w:p w14:paraId="3123A587">
      <w:pPr>
        <w:spacing w:line="400" w:lineRule="exact"/>
        <w:rPr>
          <w:rFonts w:ascii="Times New Roman" w:hAnsi="Calibri" w:eastAsia="黑体" w:cs="Times New Roman"/>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Ⅲ</w:t>
      </w:r>
      <w:r>
        <w:rPr>
          <w:rFonts w:ascii="Times New Roman" w:hAnsi="Calibri" w:eastAsia="黑体" w:cs="Times New Roman"/>
          <w:color w:val="000000" w:themeColor="text1"/>
          <w:highlight w:val="none"/>
          <w14:textFill>
            <w14:solidFill>
              <w14:schemeClr w14:val="tx1"/>
            </w14:solidFill>
          </w14:textFill>
        </w:rPr>
        <w:t xml:space="preserve"> Basic requirements for Cultivation</w:t>
      </w:r>
    </w:p>
    <w:p w14:paraId="059EB219">
      <w:pPr>
        <w:spacing w:line="400" w:lineRule="exact"/>
        <w:ind w:firstLine="420" w:firstLineChars="200"/>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本专业学生学习数学、自然科学</w:t>
      </w:r>
      <w:r>
        <w:rPr>
          <w:rFonts w:hint="eastAsia" w:ascii="Times New Roman" w:hAnsi="Times New Roman" w:eastAsia="宋体" w:cs="Times New Roman"/>
          <w:color w:val="000000" w:themeColor="text1"/>
          <w:highlight w:val="none"/>
          <w14:textFill>
            <w14:solidFill>
              <w14:schemeClr w14:val="tx1"/>
            </w14:solidFill>
          </w14:textFill>
        </w:rPr>
        <w:t>、人工智能、</w:t>
      </w:r>
      <w:r>
        <w:rPr>
          <w:rFonts w:ascii="Times New Roman" w:hAnsi="Times New Roman" w:eastAsia="宋体" w:cs="Times New Roman"/>
          <w:color w:val="000000" w:themeColor="text1"/>
          <w:highlight w:val="none"/>
          <w14:textFill>
            <w14:solidFill>
              <w14:schemeClr w14:val="tx1"/>
            </w14:solidFill>
          </w14:textFill>
        </w:rPr>
        <w:t>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等二次资源再生循环、化工、冶金等方面的基本理论和专业知识，进行应用基础研究和技术开发方面的科学思维和实验训练，掌握工程测量、设计、实验和测试等方面的实践技能，能够运用数学、自然科学</w:t>
      </w:r>
      <w:r>
        <w:rPr>
          <w:rFonts w:hint="eastAsia" w:ascii="Times New Roman" w:hAnsi="Times New Roman" w:eastAsia="宋体" w:cs="Times New Roman"/>
          <w:color w:val="000000" w:themeColor="text1"/>
          <w:highlight w:val="none"/>
          <w14:textFill>
            <w14:solidFill>
              <w14:schemeClr w14:val="tx1"/>
            </w14:solidFill>
          </w14:textFill>
        </w:rPr>
        <w:t>、人工智能、</w:t>
      </w:r>
      <w:r>
        <w:rPr>
          <w:rFonts w:ascii="Times New Roman" w:hAnsi="Times New Roman" w:eastAsia="宋体" w:cs="Times New Roman"/>
          <w:color w:val="000000" w:themeColor="text1"/>
          <w:highlight w:val="none"/>
          <w14:textFill>
            <w14:solidFill>
              <w14:schemeClr w14:val="tx1"/>
            </w14:solidFill>
          </w14:textFill>
        </w:rPr>
        <w:t>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等二次资源再生循环、化工、冶金等相关基础理论和基本技能，分析解决本专业及相关领域实际</w:t>
      </w:r>
      <w:r>
        <w:rPr>
          <w:rFonts w:hint="eastAsia" w:ascii="Times New Roman" w:hAnsi="Times New Roman" w:eastAsia="宋体" w:cs="Times New Roman"/>
          <w:color w:val="000000" w:themeColor="text1"/>
          <w:highlight w:val="none"/>
          <w14:textFill>
            <w14:solidFill>
              <w14:schemeClr w14:val="tx1"/>
            </w14:solidFill>
          </w14:textFill>
        </w:rPr>
        <w:t>工程</w:t>
      </w:r>
      <w:r>
        <w:rPr>
          <w:rFonts w:ascii="Times New Roman" w:hAnsi="Times New Roman" w:eastAsia="宋体" w:cs="Times New Roman"/>
          <w:color w:val="000000" w:themeColor="text1"/>
          <w:highlight w:val="none"/>
          <w14:textFill>
            <w14:solidFill>
              <w14:schemeClr w14:val="tx1"/>
            </w14:solidFill>
          </w14:textFill>
        </w:rPr>
        <w:t>问题，具有从事本专业及相关领域科学研究和规划管理的基本能力。</w:t>
      </w:r>
    </w:p>
    <w:p w14:paraId="4EAF592F">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毕业生应获得以下几方面的知识、能力和素养：</w:t>
      </w:r>
    </w:p>
    <w:p w14:paraId="1CF8BDF8">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1. 工程知识：能够将数学、自然科学、</w:t>
      </w:r>
      <w:r>
        <w:rPr>
          <w:rFonts w:hint="eastAsia" w:ascii="Times New Roman" w:hAnsi="Times New Roman" w:eastAsia="宋体" w:cs="Times New Roman"/>
          <w:color w:val="000000" w:themeColor="text1"/>
          <w:highlight w:val="none"/>
          <w14:textFill>
            <w14:solidFill>
              <w14:schemeClr w14:val="tx1"/>
            </w14:solidFill>
          </w14:textFill>
        </w:rPr>
        <w:t>人工智能、</w:t>
      </w:r>
      <w:r>
        <w:rPr>
          <w:rFonts w:ascii="Times New Roman" w:hAnsi="Times New Roman" w:eastAsia="宋体" w:cs="Times New Roman"/>
          <w:color w:val="000000" w:themeColor="text1"/>
          <w:highlight w:val="none"/>
          <w14:textFill>
            <w14:solidFill>
              <w14:schemeClr w14:val="tx1"/>
            </w14:solidFill>
          </w14:textFill>
        </w:rPr>
        <w:t>工程基础知识，</w:t>
      </w:r>
      <w:bookmarkStart w:id="58" w:name="_Hlk136616178"/>
      <w:r>
        <w:rPr>
          <w:rFonts w:ascii="Times New Roman" w:hAnsi="Times New Roman" w:eastAsia="宋体" w:cs="Times New Roman"/>
          <w:color w:val="000000" w:themeColor="text1"/>
          <w:highlight w:val="none"/>
          <w14:textFill>
            <w14:solidFill>
              <w14:schemeClr w14:val="tx1"/>
            </w14:solidFill>
          </w14:textFill>
        </w:rPr>
        <w:t>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w:t>
      </w:r>
      <w:bookmarkEnd w:id="58"/>
      <w:bookmarkStart w:id="59" w:name="_Hlk193353351"/>
      <w:r>
        <w:rPr>
          <w:rFonts w:hint="eastAsia" w:ascii="Times New Roman" w:hAnsi="Times New Roman" w:eastAsia="宋体" w:cs="Times New Roman"/>
          <w:color w:val="000000" w:themeColor="text1"/>
          <w:highlight w:val="none"/>
          <w14:textFill>
            <w14:solidFill>
              <w14:schemeClr w14:val="tx1"/>
            </w14:solidFill>
          </w14:textFill>
        </w:rPr>
        <w:t>、遥感和地理信息系统</w:t>
      </w:r>
      <w:r>
        <w:rPr>
          <w:rFonts w:ascii="Times New Roman" w:hAnsi="Times New Roman" w:eastAsia="宋体" w:cs="Times New Roman"/>
          <w:color w:val="000000" w:themeColor="text1"/>
          <w:highlight w:val="none"/>
          <w14:textFill>
            <w14:solidFill>
              <w14:schemeClr w14:val="tx1"/>
            </w14:solidFill>
          </w14:textFill>
        </w:rPr>
        <w:t>等</w:t>
      </w:r>
      <w:bookmarkEnd w:id="59"/>
      <w:r>
        <w:rPr>
          <w:rFonts w:ascii="Times New Roman" w:hAnsi="Times New Roman" w:eastAsia="宋体" w:cs="Times New Roman"/>
          <w:color w:val="000000" w:themeColor="text1"/>
          <w:highlight w:val="none"/>
          <w14:textFill>
            <w14:solidFill>
              <w14:schemeClr w14:val="tx1"/>
            </w14:solidFill>
          </w14:textFill>
        </w:rPr>
        <w:t>专业知识用于解决复杂工程问题。</w:t>
      </w:r>
    </w:p>
    <w:p w14:paraId="5055BCD7">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1.1 掌握数学、自然科学、</w:t>
      </w:r>
      <w:r>
        <w:rPr>
          <w:rFonts w:hint="eastAsia" w:ascii="Times New Roman" w:hAnsi="Times New Roman" w:eastAsia="宋体" w:cs="Times New Roman"/>
          <w:color w:val="000000" w:themeColor="text1"/>
          <w:highlight w:val="none"/>
          <w14:textFill>
            <w14:solidFill>
              <w14:schemeClr w14:val="tx1"/>
            </w14:solidFill>
          </w14:textFill>
        </w:rPr>
        <w:t>人工智能、遥感、地理信息系统、</w:t>
      </w:r>
      <w:r>
        <w:rPr>
          <w:rFonts w:ascii="Times New Roman" w:hAnsi="Times New Roman" w:eastAsia="宋体" w:cs="Times New Roman"/>
          <w:color w:val="000000" w:themeColor="text1"/>
          <w:highlight w:val="none"/>
          <w14:textFill>
            <w14:solidFill>
              <w14:schemeClr w14:val="tx1"/>
            </w14:solidFill>
          </w14:textFill>
        </w:rPr>
        <w:t>工程基础知识与基本方法，并能应用于表述复杂工程问题。</w:t>
      </w:r>
    </w:p>
    <w:p w14:paraId="78C9CB07">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1.2 能够针对资源加工、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等二次资源再生循环、化工、冶金相关复杂工程问题，构建恰当的数学模型，并进行求解。</w:t>
      </w:r>
    </w:p>
    <w:p w14:paraId="38673BB2">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1.3 能够将相关知识和数学方法用于</w:t>
      </w:r>
      <w:bookmarkStart w:id="60" w:name="_Hlk136618149"/>
      <w:r>
        <w:rPr>
          <w:rFonts w:ascii="Times New Roman" w:hAnsi="Times New Roman" w:eastAsia="宋体" w:cs="Times New Roman"/>
          <w:color w:val="000000" w:themeColor="text1"/>
          <w:highlight w:val="none"/>
          <w14:textFill>
            <w14:solidFill>
              <w14:schemeClr w14:val="tx1"/>
            </w14:solidFill>
          </w14:textFill>
        </w:rPr>
        <w:t>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w:t>
      </w:r>
      <w:bookmarkEnd w:id="60"/>
      <w:r>
        <w:rPr>
          <w:rFonts w:ascii="Times New Roman" w:hAnsi="Times New Roman" w:eastAsia="宋体" w:cs="Times New Roman"/>
          <w:color w:val="000000" w:themeColor="text1"/>
          <w:highlight w:val="none"/>
          <w14:textFill>
            <w14:solidFill>
              <w14:schemeClr w14:val="tx1"/>
            </w14:solidFill>
          </w14:textFill>
        </w:rPr>
        <w:t>等专业相关复杂工程问题解决方案的比较和综合。</w:t>
      </w:r>
    </w:p>
    <w:p w14:paraId="79C91275">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2. 问题分析：能够应用数学、自然科学、工程科学</w:t>
      </w:r>
      <w:r>
        <w:rPr>
          <w:rFonts w:hint="eastAsia" w:ascii="Times New Roman" w:hAnsi="Times New Roman" w:eastAsia="宋体" w:cs="Times New Roman"/>
          <w:color w:val="000000" w:themeColor="text1"/>
          <w:highlight w:val="none"/>
          <w14:textFill>
            <w14:solidFill>
              <w14:schemeClr w14:val="tx1"/>
            </w14:solidFill>
          </w14:textFill>
        </w:rPr>
        <w:t>、遥感和地理信息系统</w:t>
      </w:r>
      <w:r>
        <w:rPr>
          <w:rFonts w:ascii="Times New Roman" w:hAnsi="Times New Roman" w:eastAsia="宋体" w:cs="Times New Roman"/>
          <w:color w:val="000000" w:themeColor="text1"/>
          <w:highlight w:val="none"/>
          <w14:textFill>
            <w14:solidFill>
              <w14:schemeClr w14:val="tx1"/>
            </w14:solidFill>
          </w14:textFill>
        </w:rPr>
        <w:t>等的基本原理，识别、表达、并通过文献研究分析资源加工、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等二次资源再生循环、化工、冶金有关的复杂工程问题，</w:t>
      </w:r>
      <w:r>
        <w:rPr>
          <w:rFonts w:hint="eastAsia" w:ascii="Times New Roman" w:hAnsi="Times New Roman" w:eastAsia="宋体" w:cs="Times New Roman"/>
          <w:color w:val="000000" w:themeColor="text1"/>
          <w:highlight w:val="none"/>
          <w14:textFill>
            <w14:solidFill>
              <w14:schemeClr w14:val="tx1"/>
            </w14:solidFill>
          </w14:textFill>
        </w:rPr>
        <w:t>综合考虑可持续发展的要求，</w:t>
      </w:r>
      <w:r>
        <w:rPr>
          <w:rFonts w:ascii="Times New Roman" w:hAnsi="Times New Roman" w:eastAsia="宋体" w:cs="Times New Roman"/>
          <w:color w:val="000000" w:themeColor="text1"/>
          <w:highlight w:val="none"/>
          <w14:textFill>
            <w14:solidFill>
              <w14:schemeClr w14:val="tx1"/>
            </w14:solidFill>
          </w14:textFill>
        </w:rPr>
        <w:t>以获得有效结论。</w:t>
      </w:r>
    </w:p>
    <w:p w14:paraId="51BBEC17">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2.1 能够应用数学、自然科学和工程科学的基本原理，识别和表达资源加工、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等二次资源再生循环、化工、冶金相关的复杂工程问题。</w:t>
      </w:r>
    </w:p>
    <w:p w14:paraId="5E609158">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2.2 能够通过文献研究，对资源加工、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等二次资源再生循环、化工、冶金相关的复杂工程问题进行分析，</w:t>
      </w:r>
      <w:r>
        <w:rPr>
          <w:rFonts w:hint="eastAsia" w:ascii="Times New Roman" w:hAnsi="Times New Roman" w:eastAsia="宋体" w:cs="Times New Roman"/>
          <w:color w:val="000000" w:themeColor="text1"/>
          <w:highlight w:val="none"/>
          <w14:textFill>
            <w14:solidFill>
              <w14:schemeClr w14:val="tx1"/>
            </w14:solidFill>
          </w14:textFill>
        </w:rPr>
        <w:t>综合考虑可持续发展的要求，</w:t>
      </w:r>
      <w:r>
        <w:rPr>
          <w:rFonts w:ascii="Times New Roman" w:hAnsi="Times New Roman" w:eastAsia="宋体" w:cs="Times New Roman"/>
          <w:color w:val="000000" w:themeColor="text1"/>
          <w:highlight w:val="none"/>
          <w14:textFill>
            <w14:solidFill>
              <w14:schemeClr w14:val="tx1"/>
            </w14:solidFill>
          </w14:textFill>
        </w:rPr>
        <w:t>获得有效结论。</w:t>
      </w:r>
    </w:p>
    <w:p w14:paraId="62345D25">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3. 设计/开发解决方案：能够针对资源加工、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等二次资源再生循环、化工、冶金有关的复杂工程问题</w:t>
      </w:r>
      <w:r>
        <w:rPr>
          <w:rFonts w:hint="eastAsia" w:ascii="Times New Roman" w:hAnsi="Times New Roman" w:eastAsia="宋体" w:cs="Times New Roman"/>
          <w:color w:val="000000" w:themeColor="text1"/>
          <w:highlight w:val="none"/>
          <w14:textFill>
            <w14:solidFill>
              <w14:schemeClr w14:val="tx1"/>
            </w14:solidFill>
          </w14:textFill>
        </w:rPr>
        <w:t>设计和开发解</w:t>
      </w:r>
      <w:r>
        <w:rPr>
          <w:rFonts w:ascii="Times New Roman" w:hAnsi="Times New Roman" w:eastAsia="宋体" w:cs="Times New Roman"/>
          <w:color w:val="000000" w:themeColor="text1"/>
          <w:highlight w:val="none"/>
          <w14:textFill>
            <w14:solidFill>
              <w14:schemeClr w14:val="tx1"/>
            </w14:solidFill>
          </w14:textFill>
        </w:rPr>
        <w:t>决方案，设计满足特定需求的系统、单元或工艺流程，</w:t>
      </w:r>
      <w:r>
        <w:rPr>
          <w:rFonts w:hint="eastAsia" w:ascii="Times New Roman" w:hAnsi="Times New Roman" w:eastAsia="宋体" w:cs="Times New Roman"/>
          <w:color w:val="000000" w:themeColor="text1"/>
          <w:highlight w:val="none"/>
          <w14:textFill>
            <w14:solidFill>
              <w14:schemeClr w14:val="tx1"/>
            </w14:solidFill>
          </w14:textFill>
        </w:rPr>
        <w:t>体现创新性，并</w:t>
      </w:r>
      <w:bookmarkStart w:id="61" w:name="OLE_LINK22"/>
      <w:bookmarkStart w:id="62" w:name="OLE_LINK21"/>
      <w:r>
        <w:rPr>
          <w:rFonts w:hint="eastAsia" w:ascii="Times New Roman" w:hAnsi="Times New Roman" w:eastAsia="宋体" w:cs="Times New Roman"/>
          <w:color w:val="000000" w:themeColor="text1"/>
          <w:highlight w:val="none"/>
          <w14:textFill>
            <w14:solidFill>
              <w14:schemeClr w14:val="tx1"/>
            </w14:solidFill>
          </w14:textFill>
        </w:rPr>
        <w:t>从健康、安全与环境、全生命周期成本与净零碳要求、法律与伦理、社会与文化等角度考虑可行性</w:t>
      </w:r>
      <w:bookmarkEnd w:id="61"/>
      <w:bookmarkEnd w:id="62"/>
      <w:r>
        <w:rPr>
          <w:rFonts w:hint="eastAsia" w:ascii="Times New Roman" w:hAnsi="Times New Roman" w:eastAsia="宋体" w:cs="Times New Roman"/>
          <w:color w:val="000000" w:themeColor="text1"/>
          <w:highlight w:val="none"/>
          <w14:textFill>
            <w14:solidFill>
              <w14:schemeClr w14:val="tx1"/>
            </w14:solidFill>
          </w14:textFill>
        </w:rPr>
        <w:t>。</w:t>
      </w:r>
    </w:p>
    <w:p w14:paraId="67BC4D8C">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3.1 能够针对资源加工、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等二次资源再生循环、化工、冶金有关的复杂工程问题</w:t>
      </w:r>
      <w:r>
        <w:rPr>
          <w:rFonts w:hint="eastAsia" w:ascii="Times New Roman" w:hAnsi="Times New Roman" w:eastAsia="宋体" w:cs="Times New Roman"/>
          <w:color w:val="000000" w:themeColor="text1"/>
          <w:highlight w:val="none"/>
          <w14:textFill>
            <w14:solidFill>
              <w14:schemeClr w14:val="tx1"/>
            </w14:solidFill>
          </w14:textFill>
        </w:rPr>
        <w:t>设计和开发</w:t>
      </w:r>
      <w:r>
        <w:rPr>
          <w:rFonts w:ascii="Times New Roman" w:hAnsi="Times New Roman" w:eastAsia="宋体" w:cs="Times New Roman"/>
          <w:color w:val="000000" w:themeColor="text1"/>
          <w:highlight w:val="none"/>
          <w14:textFill>
            <w14:solidFill>
              <w14:schemeClr w14:val="tx1"/>
            </w14:solidFill>
          </w14:textFill>
        </w:rPr>
        <w:t>解决方案，掌握设计方法和技术。</w:t>
      </w:r>
    </w:p>
    <w:p w14:paraId="4ED4EEC5">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3.2 能够针对资源加工、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等二次资源再生循环、化工、冶金有关的复杂工程问题，进行具体的工程设计，并能够在设计环节中体现创新意识。</w:t>
      </w:r>
    </w:p>
    <w:p w14:paraId="4E999A8D">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3.3 能够针对资源加工、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等二次资源再生循环、化工、冶金有关的复杂工程问题，在具体的工程设计中，</w:t>
      </w:r>
      <w:r>
        <w:rPr>
          <w:rFonts w:hint="eastAsia" w:ascii="Times New Roman" w:hAnsi="Times New Roman" w:eastAsia="宋体" w:cs="Times New Roman"/>
          <w:color w:val="000000" w:themeColor="text1"/>
          <w:highlight w:val="none"/>
          <w14:textFill>
            <w14:solidFill>
              <w14:schemeClr w14:val="tx1"/>
            </w14:solidFill>
          </w14:textFill>
        </w:rPr>
        <w:t>从健康、安全与环境、全生命周期成本与净零碳要求、法律与伦理、社会与文化等角度考虑可行性</w:t>
      </w:r>
      <w:r>
        <w:rPr>
          <w:rFonts w:ascii="Times New Roman" w:hAnsi="Times New Roman" w:eastAsia="宋体" w:cs="Times New Roman"/>
          <w:color w:val="000000" w:themeColor="text1"/>
          <w:highlight w:val="none"/>
          <w14:textFill>
            <w14:solidFill>
              <w14:schemeClr w14:val="tx1"/>
            </w14:solidFill>
          </w14:textFill>
        </w:rPr>
        <w:t>。</w:t>
      </w:r>
    </w:p>
    <w:p w14:paraId="3B552501">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4. 研究：能够基于科学原理并采用科学方法，对资源加工、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等二次资源再生循环、化工、冶金有关的复杂工程问题进行研究，包括设计实验、分析与解释数据、并通过信息综合得到合理有效的结论。</w:t>
      </w:r>
    </w:p>
    <w:p w14:paraId="296E4048">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4.1 能够基于科学原理，通过调研和分析，确定资源加工、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等二次资源再生循环、化工、冶金相关复杂工程问题的研究路线和实验方案。</w:t>
      </w:r>
    </w:p>
    <w:p w14:paraId="53D1E2F7">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4.2 能够根据设计的实验方案，安全地开展实验研究，正确采集、收集和测量数据。</w:t>
      </w:r>
    </w:p>
    <w:p w14:paraId="1929EAED">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4.3 能够对实验结果进行分析和解释，通过信息综合分析得到合理有效的结论。</w:t>
      </w:r>
    </w:p>
    <w:p w14:paraId="5FA03B3A">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5. 使用现代工具：能够针对资源加工、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等二次资源再生循环、化工、冶金有关的复杂工程问题，开发、选择与使用恰当的技术、资源、现代工程工具和信息技术工具，包括对复杂工程问题的模拟，并能够理解其局限性。</w:t>
      </w:r>
    </w:p>
    <w:p w14:paraId="146A6D85">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5.1 了解和掌握资源加工、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等二次资源再生循环、化工、冶金等方面常用的现代仪器、信息技术工具和相关软件的原理和使用方法。</w:t>
      </w:r>
    </w:p>
    <w:p w14:paraId="6F522E99">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5.2 能够选择与使用恰当的技术、资源和工具，用于资源加工、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等二次资源再生循环、化工、冶金相关复杂工程问题的分析、计算和设计，并理解其局限性。</w:t>
      </w:r>
    </w:p>
    <w:p w14:paraId="768CE310">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5.3 能够开发、选择和使用现代工具，用于资源加工、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等二次资源再生循环、化工、冶金相关复杂工程问题的模拟，并理解其局限性。</w:t>
      </w:r>
    </w:p>
    <w:p w14:paraId="43A014F5">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 xml:space="preserve">6. </w:t>
      </w:r>
      <w:r>
        <w:rPr>
          <w:rFonts w:hint="eastAsia" w:ascii="Times New Roman" w:hAnsi="Times New Roman" w:eastAsia="宋体" w:cs="Times New Roman"/>
          <w:color w:val="000000" w:themeColor="text1"/>
          <w:highlight w:val="none"/>
          <w14:textFill>
            <w14:solidFill>
              <w14:schemeClr w14:val="tx1"/>
            </w14:solidFill>
          </w14:textFill>
        </w:rPr>
        <w:t>工程与可持续发展</w:t>
      </w:r>
      <w:r>
        <w:rPr>
          <w:rFonts w:ascii="Times New Roman" w:hAnsi="Times New Roman" w:eastAsia="宋体" w:cs="Times New Roman"/>
          <w:color w:val="000000" w:themeColor="text1"/>
          <w:highlight w:val="none"/>
          <w14:textFill>
            <w14:solidFill>
              <w14:schemeClr w14:val="tx1"/>
            </w14:solidFill>
          </w14:textFill>
        </w:rPr>
        <w:t>：</w:t>
      </w:r>
      <w:bookmarkStart w:id="63" w:name="OLE_LINK23"/>
      <w:bookmarkStart w:id="64" w:name="OLE_LINK24"/>
      <w:r>
        <w:rPr>
          <w:rFonts w:hint="eastAsia" w:ascii="Times New Roman" w:hAnsi="Times New Roman" w:eastAsia="宋体" w:cs="Times New Roman"/>
          <w:color w:val="000000" w:themeColor="text1"/>
          <w:highlight w:val="none"/>
          <w14:textFill>
            <w14:solidFill>
              <w14:schemeClr w14:val="tx1"/>
            </w14:solidFill>
          </w14:textFill>
        </w:rPr>
        <w:t>在解决</w:t>
      </w:r>
      <w:r>
        <w:rPr>
          <w:rFonts w:ascii="Times New Roman" w:hAnsi="Times New Roman" w:eastAsia="宋体" w:cs="Times New Roman"/>
          <w:color w:val="000000" w:themeColor="text1"/>
          <w:highlight w:val="none"/>
          <w14:textFill>
            <w14:solidFill>
              <w14:schemeClr w14:val="tx1"/>
            </w14:solidFill>
          </w14:textFill>
        </w:rPr>
        <w:t>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等二次资源再生循环、化工、冶金有关的复杂工程问题</w:t>
      </w:r>
      <w:r>
        <w:rPr>
          <w:rFonts w:hint="eastAsia" w:ascii="Times New Roman" w:hAnsi="Times New Roman" w:eastAsia="宋体" w:cs="Times New Roman"/>
          <w:color w:val="000000" w:themeColor="text1"/>
          <w:highlight w:val="none"/>
          <w14:textFill>
            <w14:solidFill>
              <w14:schemeClr w14:val="tx1"/>
            </w14:solidFill>
          </w14:textFill>
        </w:rPr>
        <w:t>时，能够基于工程相关背景知识，分析和评价工程实践对健康、安全、环境、法律以及经济和社会可持续发展的影响</w:t>
      </w:r>
      <w:bookmarkEnd w:id="63"/>
      <w:bookmarkEnd w:id="64"/>
      <w:r>
        <w:rPr>
          <w:rFonts w:hint="eastAsia" w:ascii="Times New Roman" w:hAnsi="Times New Roman" w:eastAsia="宋体" w:cs="Times New Roman"/>
          <w:color w:val="000000" w:themeColor="text1"/>
          <w:highlight w:val="none"/>
          <w14:textFill>
            <w14:solidFill>
              <w14:schemeClr w14:val="tx1"/>
            </w14:solidFill>
          </w14:textFill>
        </w:rPr>
        <w:t>，并理解应承担的责任。</w:t>
      </w:r>
    </w:p>
    <w:p w14:paraId="7586EC22">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6.1</w:t>
      </w:r>
      <w:r>
        <w:rPr>
          <w:rFonts w:hint="eastAsia" w:ascii="Times New Roman" w:hAnsi="Times New Roman" w:eastAsia="宋体" w:cs="Times New Roman"/>
          <w:color w:val="000000" w:themeColor="text1"/>
          <w:highlight w:val="none"/>
          <w14:textFill>
            <w14:solidFill>
              <w14:schemeClr w14:val="tx1"/>
            </w14:solidFill>
          </w14:textFill>
        </w:rPr>
        <w:t xml:space="preserve">在解决资源加工、“城市矿产” </w:t>
      </w:r>
      <w:r>
        <w:rPr>
          <w:rFonts w:ascii="Times New Roman" w:hAnsi="Times New Roman" w:eastAsia="宋体" w:cs="Times New Roman"/>
          <w:color w:val="000000" w:themeColor="text1"/>
          <w:highlight w:val="none"/>
          <w14:textFill>
            <w14:solidFill>
              <w14:schemeClr w14:val="tx1"/>
            </w14:solidFill>
          </w14:textFill>
        </w:rPr>
        <w:t>等二次</w:t>
      </w:r>
      <w:r>
        <w:rPr>
          <w:rFonts w:hint="eastAsia" w:ascii="Times New Roman" w:hAnsi="Times New Roman" w:eastAsia="宋体" w:cs="Times New Roman"/>
          <w:color w:val="000000" w:themeColor="text1"/>
          <w:highlight w:val="none"/>
          <w14:textFill>
            <w14:solidFill>
              <w14:schemeClr w14:val="tx1"/>
            </w14:solidFill>
          </w14:textFill>
        </w:rPr>
        <w:t>资源再生循环、化工、冶金有关的复杂工程问题时，能够基于工程相关背景知识，分析和评价工程实践对健康、安全、环境、法律以及经济和社会可持续发展的影响</w:t>
      </w:r>
      <w:r>
        <w:rPr>
          <w:rFonts w:ascii="Times New Roman" w:hAnsi="Times New Roman" w:eastAsia="宋体" w:cs="Times New Roman"/>
          <w:color w:val="000000" w:themeColor="text1"/>
          <w:highlight w:val="none"/>
          <w14:textFill>
            <w14:solidFill>
              <w14:schemeClr w14:val="tx1"/>
            </w14:solidFill>
          </w14:textFill>
        </w:rPr>
        <w:t>。</w:t>
      </w:r>
    </w:p>
    <w:p w14:paraId="6D794672">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6.2 能够客观评价资源加工、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等二次资源再生循环、化工、冶金等相关工程方案对社会、经济、安全、法律、环境以及文化的影响并理解应承担的责任。</w:t>
      </w:r>
    </w:p>
    <w:p w14:paraId="156DDD41">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 xml:space="preserve">7. </w:t>
      </w:r>
      <w:r>
        <w:rPr>
          <w:rFonts w:hint="eastAsia" w:ascii="Times New Roman" w:hAnsi="Times New Roman" w:eastAsia="宋体" w:cs="Times New Roman"/>
          <w:color w:val="000000" w:themeColor="text1"/>
          <w:highlight w:val="none"/>
          <w14:textFill>
            <w14:solidFill>
              <w14:schemeClr w14:val="tx1"/>
            </w14:solidFill>
          </w14:textFill>
        </w:rPr>
        <w:t>工程伦理和职业规范</w:t>
      </w:r>
      <w:r>
        <w:rPr>
          <w:rFonts w:ascii="Times New Roman" w:hAnsi="Times New Roman" w:eastAsia="宋体" w:cs="Times New Roman"/>
          <w:color w:val="000000" w:themeColor="text1"/>
          <w:highlight w:val="none"/>
          <w14:textFill>
            <w14:solidFill>
              <w14:schemeClr w14:val="tx1"/>
            </w14:solidFill>
          </w14:textFill>
        </w:rPr>
        <w:t>：</w:t>
      </w:r>
      <w:r>
        <w:rPr>
          <w:rFonts w:hint="eastAsia" w:ascii="Times New Roman" w:hAnsi="Times New Roman" w:eastAsia="宋体" w:cs="Times New Roman"/>
          <w:color w:val="000000" w:themeColor="text1"/>
          <w:highlight w:val="none"/>
          <w14:textFill>
            <w14:solidFill>
              <w14:schemeClr w14:val="tx1"/>
            </w14:solidFill>
          </w14:textFill>
        </w:rPr>
        <w:t>有工程报国、为民造福的意识，具有人文社会科学素养和社会责任感，能够理解和践行工程伦理，在工程实践中遵守工程职业道德、规范和相关法律，履行责任</w:t>
      </w:r>
      <w:r>
        <w:rPr>
          <w:rFonts w:ascii="Times New Roman" w:hAnsi="Times New Roman" w:eastAsia="宋体" w:cs="Times New Roman"/>
          <w:color w:val="000000" w:themeColor="text1"/>
          <w:highlight w:val="none"/>
          <w14:textFill>
            <w14:solidFill>
              <w14:schemeClr w14:val="tx1"/>
            </w14:solidFill>
          </w14:textFill>
        </w:rPr>
        <w:t>。</w:t>
      </w:r>
    </w:p>
    <w:p w14:paraId="3AEADDA5">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7.1 树立和践行社会主义核心价值观，理解个人与社会的关系，</w:t>
      </w:r>
      <w:r>
        <w:rPr>
          <w:rFonts w:hint="eastAsia" w:ascii="Times New Roman" w:hAnsi="Times New Roman" w:eastAsia="宋体" w:cs="Times New Roman"/>
          <w:color w:val="000000" w:themeColor="text1"/>
          <w:highlight w:val="none"/>
          <w14:textFill>
            <w14:solidFill>
              <w14:schemeClr w14:val="tx1"/>
            </w14:solidFill>
          </w14:textFill>
        </w:rPr>
        <w:t>有工程报国、为民造福的意识，具有人文社会科学素养和社会责任感</w:t>
      </w:r>
      <w:r>
        <w:rPr>
          <w:rFonts w:ascii="Times New Roman" w:hAnsi="Times New Roman" w:eastAsia="宋体" w:cs="Times New Roman"/>
          <w:color w:val="000000" w:themeColor="text1"/>
          <w:highlight w:val="none"/>
          <w14:textFill>
            <w14:solidFill>
              <w14:schemeClr w14:val="tx1"/>
            </w14:solidFill>
          </w14:textFill>
        </w:rPr>
        <w:t>。</w:t>
      </w:r>
    </w:p>
    <w:p w14:paraId="22603E75">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7.2 理解诚实公正、诚信守则的工程职业道德和规范，并能在资源循环科学与工程实践</w:t>
      </w:r>
      <w:r>
        <w:rPr>
          <w:rFonts w:hint="eastAsia" w:ascii="Times New Roman" w:hAnsi="Times New Roman" w:eastAsia="宋体" w:cs="Times New Roman"/>
          <w:color w:val="000000" w:themeColor="text1"/>
          <w:highlight w:val="none"/>
          <w14:textFill>
            <w14:solidFill>
              <w14:schemeClr w14:val="tx1"/>
            </w14:solidFill>
          </w14:textFill>
        </w:rPr>
        <w:t>遵守工程职业道德、规范和相关法律，履行责任</w:t>
      </w:r>
      <w:r>
        <w:rPr>
          <w:rFonts w:ascii="Times New Roman" w:hAnsi="Times New Roman" w:eastAsia="宋体" w:cs="Times New Roman"/>
          <w:color w:val="000000" w:themeColor="text1"/>
          <w:highlight w:val="none"/>
          <w14:textFill>
            <w14:solidFill>
              <w14:schemeClr w14:val="tx1"/>
            </w14:solidFill>
          </w14:textFill>
        </w:rPr>
        <w:t>。</w:t>
      </w:r>
    </w:p>
    <w:p w14:paraId="1A085D5B">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7.3 理解工程师对公众的安全、健康和福祉，以及环境保护的社会责任，能够在工程实践中自觉履行。</w:t>
      </w:r>
    </w:p>
    <w:p w14:paraId="57753DBC">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8. 个人和团队：能够在</w:t>
      </w:r>
      <w:r>
        <w:rPr>
          <w:rFonts w:hint="eastAsia" w:ascii="Times New Roman" w:hAnsi="Times New Roman" w:eastAsia="宋体" w:cs="Times New Roman"/>
          <w:color w:val="000000" w:themeColor="text1"/>
          <w:highlight w:val="none"/>
          <w14:textFill>
            <w14:solidFill>
              <w14:schemeClr w14:val="tx1"/>
            </w14:solidFill>
          </w14:textFill>
        </w:rPr>
        <w:t>多样化、</w:t>
      </w:r>
      <w:r>
        <w:rPr>
          <w:rFonts w:ascii="Times New Roman" w:hAnsi="Times New Roman" w:eastAsia="宋体" w:cs="Times New Roman"/>
          <w:color w:val="000000" w:themeColor="text1"/>
          <w:highlight w:val="none"/>
          <w14:textFill>
            <w14:solidFill>
              <w14:schemeClr w14:val="tx1"/>
            </w14:solidFill>
          </w14:textFill>
        </w:rPr>
        <w:t>多学科背景下的团队中承担个体、团队成员以及负责人的角色。</w:t>
      </w:r>
    </w:p>
    <w:p w14:paraId="435ABE3A">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8.1 具有良好的人际交往能力，具有一定执行能力，能够在</w:t>
      </w:r>
      <w:r>
        <w:rPr>
          <w:rFonts w:hint="eastAsia" w:ascii="Times New Roman" w:hAnsi="Times New Roman" w:eastAsia="宋体" w:cs="Times New Roman"/>
          <w:color w:val="000000" w:themeColor="text1"/>
          <w:highlight w:val="none"/>
          <w14:textFill>
            <w14:solidFill>
              <w14:schemeClr w14:val="tx1"/>
            </w14:solidFill>
          </w14:textFill>
        </w:rPr>
        <w:t>多样化、</w:t>
      </w:r>
      <w:r>
        <w:rPr>
          <w:rFonts w:ascii="Times New Roman" w:hAnsi="Times New Roman" w:eastAsia="宋体" w:cs="Times New Roman"/>
          <w:color w:val="000000" w:themeColor="text1"/>
          <w:highlight w:val="none"/>
          <w14:textFill>
            <w14:solidFill>
              <w14:schemeClr w14:val="tx1"/>
            </w14:solidFill>
          </w14:textFill>
        </w:rPr>
        <w:t>多学科背景下的团队中承担个体角色，并发挥个体优势。</w:t>
      </w:r>
    </w:p>
    <w:p w14:paraId="5BD67E44">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8.2 具有一定的组织能力，能够在团队中承担成员及负责人的角色，并发挥管理、协调作用。</w:t>
      </w:r>
    </w:p>
    <w:p w14:paraId="1F013B02">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9. 沟通：能够就本专业复杂工程问题与业界同行及社会公众进行有效沟通和交流，包括撰写报告和设计文稿、陈述发言、清晰表达或回应指令。并具备一定的国际视野，能够在跨文化背景下进行沟通和交流。</w:t>
      </w:r>
      <w:r>
        <w:rPr>
          <w:rFonts w:hint="eastAsia" w:ascii="Times New Roman" w:hAnsi="Times New Roman" w:eastAsia="宋体" w:cs="Times New Roman"/>
          <w:color w:val="000000" w:themeColor="text1"/>
          <w:highlight w:val="none"/>
          <w14:textFill>
            <w14:solidFill>
              <w14:schemeClr w14:val="tx1"/>
            </w14:solidFill>
          </w14:textFill>
        </w:rPr>
        <w:t>理解、尊重语言和文化差异。</w:t>
      </w:r>
    </w:p>
    <w:p w14:paraId="673598F3">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9.1 针对资源加工、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等二次资源再生循环、化工、冶金等复杂工程问题，具备口头和书面等多种形式的表达能力。</w:t>
      </w:r>
    </w:p>
    <w:p w14:paraId="5FE392B2">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9.2 能够理解和尊重文化的差异，能够就资源加工、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等二次资源再生循环、化工、冶金等相关的复杂工程问题与业界同行与社会公众进行有效沟通和交流。</w:t>
      </w:r>
    </w:p>
    <w:p w14:paraId="2354E984">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9.3 具备宽广的国际视野和外语交流能力，能在跨文化背景下交流资源加工、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等二次资源再生循环、化工、冶金等相关问题。</w:t>
      </w:r>
      <w:r>
        <w:rPr>
          <w:rFonts w:hint="eastAsia" w:ascii="Times New Roman" w:hAnsi="Times New Roman" w:eastAsia="宋体" w:cs="Times New Roman"/>
          <w:color w:val="000000" w:themeColor="text1"/>
          <w:highlight w:val="none"/>
          <w14:textFill>
            <w14:solidFill>
              <w14:schemeClr w14:val="tx1"/>
            </w14:solidFill>
          </w14:textFill>
        </w:rPr>
        <w:t>理解、尊重语言和文化差异。</w:t>
      </w:r>
    </w:p>
    <w:p w14:paraId="4EC4E253">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10. 项目管理：理解并掌握</w:t>
      </w:r>
      <w:bookmarkStart w:id="65" w:name="OLE_LINK25"/>
      <w:bookmarkStart w:id="66" w:name="OLE_LINK26"/>
      <w:r>
        <w:rPr>
          <w:rFonts w:hint="eastAsia" w:ascii="Times New Roman" w:hAnsi="Times New Roman" w:eastAsia="宋体" w:cs="Times New Roman"/>
          <w:color w:val="000000" w:themeColor="text1"/>
          <w:highlight w:val="none"/>
          <w14:textFill>
            <w14:solidFill>
              <w14:schemeClr w14:val="tx1"/>
            </w14:solidFill>
          </w14:textFill>
        </w:rPr>
        <w:t>与工程项目相关的</w:t>
      </w:r>
      <w:bookmarkEnd w:id="65"/>
      <w:bookmarkEnd w:id="66"/>
      <w:r>
        <w:rPr>
          <w:rFonts w:ascii="Times New Roman" w:hAnsi="Times New Roman" w:eastAsia="宋体" w:cs="Times New Roman"/>
          <w:color w:val="000000" w:themeColor="text1"/>
          <w:highlight w:val="none"/>
          <w14:textFill>
            <w14:solidFill>
              <w14:schemeClr w14:val="tx1"/>
            </w14:solidFill>
          </w14:textFill>
        </w:rPr>
        <w:t>管理原理与经济决策方法，并能在多学科环境中应用。</w:t>
      </w:r>
    </w:p>
    <w:p w14:paraId="3334FA9F">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10.1 理解并掌握</w:t>
      </w:r>
      <w:r>
        <w:rPr>
          <w:rFonts w:hint="eastAsia" w:ascii="Times New Roman" w:hAnsi="Times New Roman" w:eastAsia="宋体" w:cs="Times New Roman"/>
          <w:color w:val="000000" w:themeColor="text1"/>
          <w:highlight w:val="none"/>
          <w14:textFill>
            <w14:solidFill>
              <w14:schemeClr w14:val="tx1"/>
            </w14:solidFill>
          </w14:textFill>
        </w:rPr>
        <w:t>与工程项目相关的</w:t>
      </w:r>
      <w:r>
        <w:rPr>
          <w:rFonts w:ascii="Times New Roman" w:hAnsi="Times New Roman" w:eastAsia="宋体" w:cs="Times New Roman"/>
          <w:color w:val="000000" w:themeColor="text1"/>
          <w:highlight w:val="none"/>
          <w14:textFill>
            <w14:solidFill>
              <w14:schemeClr w14:val="tx1"/>
            </w14:solidFill>
          </w14:textFill>
        </w:rPr>
        <w:t>管理原理与经济决策方法。</w:t>
      </w:r>
    </w:p>
    <w:p w14:paraId="61927A34">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10.2 理解资源加工、</w:t>
      </w:r>
      <w:r>
        <w:rPr>
          <w:rFonts w:hint="eastAsia" w:ascii="Times New Roman" w:hAnsi="Times New Roman" w:eastAsia="宋体" w:cs="Times New Roman"/>
          <w:color w:val="000000" w:themeColor="text1"/>
          <w:highlight w:val="none"/>
          <w14:textFill>
            <w14:solidFill>
              <w14:schemeClr w14:val="tx1"/>
            </w14:solidFill>
          </w14:textFill>
        </w:rPr>
        <w:t xml:space="preserve">“城市矿产” </w:t>
      </w:r>
      <w:r>
        <w:rPr>
          <w:rFonts w:ascii="Times New Roman" w:hAnsi="Times New Roman" w:eastAsia="宋体" w:cs="Times New Roman"/>
          <w:color w:val="000000" w:themeColor="text1"/>
          <w:highlight w:val="none"/>
          <w14:textFill>
            <w14:solidFill>
              <w14:schemeClr w14:val="tx1"/>
            </w14:solidFill>
          </w14:textFill>
        </w:rPr>
        <w:t>等二次资源再生循环、化工、冶金等相关复杂工程问题中的工程管理与经济决策问题。</w:t>
      </w:r>
    </w:p>
    <w:p w14:paraId="2D4BA9BD">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10.3 能在多学科环境下，掌握和运用工程项目管理及成本控制原理方法，具备较强的项目管理能力。</w:t>
      </w:r>
    </w:p>
    <w:p w14:paraId="4BEC2539">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11. 终身学习：具有自主学习</w:t>
      </w:r>
      <w:r>
        <w:rPr>
          <w:rFonts w:hint="eastAsia" w:ascii="Times New Roman" w:hAnsi="Times New Roman" w:eastAsia="宋体" w:cs="Times New Roman"/>
          <w:color w:val="000000" w:themeColor="text1"/>
          <w:highlight w:val="none"/>
          <w14:textFill>
            <w14:solidFill>
              <w14:schemeClr w14:val="tx1"/>
            </w14:solidFill>
          </w14:textFill>
        </w:rPr>
        <w:t>终身学习和批判性思维的意识和能力，</w:t>
      </w:r>
      <w:bookmarkStart w:id="67" w:name="OLE_LINK27"/>
      <w:bookmarkStart w:id="68" w:name="OLE_LINK28"/>
      <w:r>
        <w:rPr>
          <w:rFonts w:hint="eastAsia" w:ascii="Times New Roman" w:hAnsi="Times New Roman" w:eastAsia="宋体" w:cs="Times New Roman"/>
          <w:color w:val="000000" w:themeColor="text1"/>
          <w:highlight w:val="none"/>
          <w14:textFill>
            <w14:solidFill>
              <w14:schemeClr w14:val="tx1"/>
            </w14:solidFill>
          </w14:textFill>
        </w:rPr>
        <w:t>能够理解广泛的技术变革对工程和社会的影响，适应新技术变革。</w:t>
      </w:r>
    </w:p>
    <w:bookmarkEnd w:id="67"/>
    <w:bookmarkEnd w:id="68"/>
    <w:p w14:paraId="7BFFA126">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 xml:space="preserve">11.1 </w:t>
      </w:r>
      <w:r>
        <w:rPr>
          <w:rFonts w:hint="eastAsia" w:ascii="Times New Roman" w:hAnsi="Times New Roman" w:eastAsia="宋体" w:cs="Times New Roman"/>
          <w:color w:val="000000" w:themeColor="text1"/>
          <w:highlight w:val="none"/>
          <w14:textFill>
            <w14:solidFill>
              <w14:schemeClr w14:val="tx1"/>
            </w14:solidFill>
          </w14:textFill>
        </w:rPr>
        <w:t>具有自主学习终身学习和批判性思维的意识和能力</w:t>
      </w:r>
      <w:r>
        <w:rPr>
          <w:rFonts w:ascii="Times New Roman" w:hAnsi="Times New Roman" w:eastAsia="宋体" w:cs="Times New Roman"/>
          <w:color w:val="000000" w:themeColor="text1"/>
          <w:highlight w:val="none"/>
          <w14:textFill>
            <w14:solidFill>
              <w14:schemeClr w14:val="tx1"/>
            </w14:solidFill>
          </w14:textFill>
        </w:rPr>
        <w:t>。</w:t>
      </w:r>
    </w:p>
    <w:p w14:paraId="395C3EBD">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 xml:space="preserve">11.2 </w:t>
      </w:r>
      <w:r>
        <w:rPr>
          <w:rFonts w:hint="eastAsia" w:ascii="Times New Roman" w:hAnsi="Times New Roman" w:eastAsia="宋体" w:cs="Times New Roman"/>
          <w:color w:val="000000" w:themeColor="text1"/>
          <w:highlight w:val="none"/>
          <w14:textFill>
            <w14:solidFill>
              <w14:schemeClr w14:val="tx1"/>
            </w14:solidFill>
          </w14:textFill>
        </w:rPr>
        <w:t>能够理解广泛的技术变革对工程和社会的影响，适应新技术变革</w:t>
      </w:r>
      <w:r>
        <w:rPr>
          <w:rFonts w:ascii="Times New Roman" w:hAnsi="Times New Roman" w:eastAsia="宋体" w:cs="Times New Roman"/>
          <w:color w:val="000000" w:themeColor="text1"/>
          <w:highlight w:val="none"/>
          <w14:textFill>
            <w14:solidFill>
              <w14:schemeClr w14:val="tx1"/>
            </w14:solidFill>
          </w14:textFill>
        </w:rPr>
        <w:t>。</w:t>
      </w:r>
    </w:p>
    <w:p w14:paraId="5A4610B3">
      <w:pPr>
        <w:widowControl/>
        <w:shd w:val="clear" w:color="auto" w:fill="FFFFFF"/>
        <w:spacing w:line="276" w:lineRule="auto"/>
        <w:rPr>
          <w:rFonts w:ascii="Times New Roman" w:hAnsi="Times New Roman" w:eastAsia="宋体"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br w:type="page"/>
      </w:r>
      <w:r>
        <w:rPr>
          <w:rFonts w:ascii="Times New Roman" w:hAnsi="Times New Roman" w:eastAsia="宋体" w:cs="Times New Roman"/>
          <w:color w:val="000000" w:themeColor="text1"/>
          <w:kern w:val="0"/>
          <w:highlight w:val="none"/>
          <w14:textFill>
            <w14:solidFill>
              <w14:schemeClr w14:val="tx1"/>
            </w14:solidFill>
          </w14:textFill>
        </w:rPr>
        <w:t>Students majoring in this discipline study fundamental theories and professional knowledge in mathematics, natural sciences, artificial intelligence, resource processing, recycling of secondary resources such as "urban minerals", chemical engineering, and metallurgy. They receive scientific thinking and experimental training in applied basic research and technology development, master practical skills in engineering surveying, design, experimentation, and testing. They are able to apply relevant basic theories and fundamental skills in mathematics, natural sciences, artificial intelligence, resource processing, recycling of secondary resources such as "urban minerals", chemical engineering, and metallurgy to analyze and solve practical engineering problems in this major and related fields, and possess the basic capabilities for scientific research and planning management in this major and related fields.</w:t>
      </w:r>
    </w:p>
    <w:p w14:paraId="66B0A903">
      <w:pPr>
        <w:widowControl/>
        <w:shd w:val="clear" w:color="auto" w:fill="FFFFFF"/>
        <w:spacing w:line="276" w:lineRule="auto"/>
        <w:rPr>
          <w:rFonts w:ascii="Times New Roman" w:hAnsi="Times New Roman" w:eastAsia="宋体"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Graduates should acquire the following knowledge, capabilities, and qualities:</w:t>
      </w:r>
    </w:p>
    <w:p w14:paraId="2024C4FC">
      <w:pPr>
        <w:widowControl/>
        <w:numPr>
          <w:ilvl w:val="0"/>
          <w:numId w:val="1"/>
        </w:numPr>
        <w:shd w:val="clear" w:color="auto" w:fill="FFFFFF"/>
        <w:spacing w:line="276" w:lineRule="auto"/>
        <w:ind w:left="0" w:firstLine="420"/>
        <w:rPr>
          <w:rFonts w:ascii="Times New Roman" w:hAnsi="Times New Roman" w:eastAsia="宋体"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Engineering Knowledge: Be able to apply mathematics, natural sciences, artificial intelligence, basic engineering knowledge, and professional knowledge in resource processing, recycling of secondary resources such as "urban minerals", chemical engineering, metallurgy, remote sensing, and geographical information systems to solve complex engineering problems.</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1.1 Master mathematics, natural sciences, artificial intelligence, remote sensing, geographical information systems, basic engineering knowledge and fundamental methods, and be able to apply them to describe complex engineering problems.</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1.2 Be able to construct appropriate mathematical models for complex engineering problems related to resource processing, recycling of secondary resources such as "urban minerals", chemical engineering, and metallurgy, and solve them.</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1.3 Be able to use relevant knowledge and mathematical methods for the comparison and synthesis of solutions to complex engineering problems in resource processing, recycling of secondary resources such as "urban minerals", chemical engineering, and metallurgy.</w:t>
      </w:r>
    </w:p>
    <w:p w14:paraId="0BD94B84">
      <w:pPr>
        <w:widowControl/>
        <w:numPr>
          <w:ilvl w:val="0"/>
          <w:numId w:val="1"/>
        </w:numPr>
        <w:shd w:val="clear" w:color="auto" w:fill="FFFFFF"/>
        <w:spacing w:line="276" w:lineRule="auto"/>
        <w:ind w:left="0" w:firstLine="420"/>
        <w:rPr>
          <w:rFonts w:ascii="Times New Roman" w:hAnsi="Times New Roman" w:eastAsia="宋体"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Problem Analysis: Be able to apply the basic principles of mathematics, natural sciences, engineering sciences, remote sensing, and geographical information systems to identify, express, and analyze complex engineering problems related to resource processing, recycling of secondary resources such as "urban minerals", chemical engineering, and metallurgy through literature research, and comprehensively consider the requirements of sustainable development to obtain effective conclusions.</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2.1 Be able to apply the basic principles of mathematics, natural sciences, and engineering sciences to identify and express complex engineering problems related to resource processing, recycling of secondary resources such as "urban minerals", chemical engineering, and metallurgy.</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2.2 Be able to analyze complex engineering problems related to resource processing, recycling of secondary resources such as "urban minerals", chemical engineering, and metallurgy through literature research, comprehensively consider the requirements of sustainable development, and obtain effective conclusions.</w:t>
      </w:r>
    </w:p>
    <w:p w14:paraId="2C37787B">
      <w:pPr>
        <w:widowControl/>
        <w:numPr>
          <w:ilvl w:val="0"/>
          <w:numId w:val="1"/>
        </w:numPr>
        <w:shd w:val="clear" w:color="auto" w:fill="FFFFFF"/>
        <w:spacing w:line="276" w:lineRule="auto"/>
        <w:ind w:left="0" w:firstLine="420"/>
        <w:rPr>
          <w:rFonts w:ascii="Times New Roman" w:hAnsi="Times New Roman" w:eastAsia="宋体"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Design/Development of Solutions: Be able to design and develop solutions for complex engineering problems related to resource processing, recycling of secondary resources such as "urban minerals", chemical engineering, and metallurgy, design systems, units, or process flows that meet specific requirements, demonstrate innovation, and consider feasibility from the perspectives of health, safety and environment, life cycle cost and net zero carbon requirements, law and ethics, society and culture.</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3.1 Be able to design and develop solutions for complex engineering problems related to resource processing, recycling of secondary resources such as "urban minerals", chemical engineering, and metallurgy, and master design methods and technologies.</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3.2 Be able to conduct specific engineering designs for complex engineering problems related to resource processing, recycling of secondary resources such as "urban minerals", chemical engineering, and metallurgy, and demonstrate innovative awareness in the design process.</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3.3 Be able to consider feasibility from the perspectives of health, safety and environment, life cycle cost and net zero carbon requirements, law and ethics, society and culture in the specific engineering design for complex engineering problems related to resource processing, recycling of secondary resources such as "urban minerals", chemical engineering, and metallurgy.</w:t>
      </w:r>
    </w:p>
    <w:p w14:paraId="30AE80F1">
      <w:pPr>
        <w:widowControl/>
        <w:numPr>
          <w:ilvl w:val="0"/>
          <w:numId w:val="1"/>
        </w:numPr>
        <w:shd w:val="clear" w:color="auto" w:fill="FFFFFF"/>
        <w:spacing w:line="276" w:lineRule="auto"/>
        <w:ind w:left="0" w:firstLine="420"/>
        <w:rPr>
          <w:rFonts w:ascii="Times New Roman" w:hAnsi="Times New Roman" w:eastAsia="宋体"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Research: Be able to conduct research on complex engineering problems related to resource processing, recycling of secondary resources such as "urban minerals", chemical engineering, and metallurgy based on scientific principles and using scientific methods, including designing experiments, analyzing and interpreting data, and obtaining reasonable and effective conclusions through information integration.</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4.1 Be able to determine the research routes and experimental plans for complex engineering problems related to resource processing, recycling of secondary resources such as "urban minerals", chemical engineering, and metallurgy through investigation and analysis based on scientific principles.</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4.2 Be able to safely carry out experimental research according to the designed experimental plans, correctly collect, gather, and measure data.</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4.3 Be able to analyze and interpret experimental results and obtain reasonable and effective conclusions through comprehensive information analysis.</w:t>
      </w:r>
    </w:p>
    <w:p w14:paraId="72E501A9">
      <w:pPr>
        <w:widowControl/>
        <w:numPr>
          <w:ilvl w:val="0"/>
          <w:numId w:val="1"/>
        </w:numPr>
        <w:shd w:val="clear" w:color="auto" w:fill="FFFFFF"/>
        <w:spacing w:line="276" w:lineRule="auto"/>
        <w:ind w:left="0" w:firstLine="420"/>
        <w:rPr>
          <w:rFonts w:ascii="Times New Roman" w:hAnsi="Times New Roman" w:eastAsia="宋体"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Use of Modern Tools: Be able to develop, select, and use appropriate technologies, resources, modern engineering tools, and information technology tools for complex engineering problems related to resource processing, recycling of secondary resources such as "urban minerals", chemical engineering, and metallurgy, including the simulation of complex engineering problems, and understand their limitations.</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5.1 Understand and master the principles and usage methods of commonly used modern instruments, information technology tools, and related software in resource processing, recycling of secondary resources such as "urban minerals", chemical engineering, and metallurgy.</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5.2 Be able to select and use appropriate technologies, resources, and tools for the analysis, calculation, and design of complex engineering problems related to resource processing, recycling of secondary resources such as "urban minerals", chemical engineering, and metallurgy, and understand their limitations.</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5.3 Be able to develop, select, and use modern tools for the simulation of complex engineering problems related to resource processing, recycling of secondary resources such as "urban minerals", chemical engineering, and metallurgy, and understand their limitations.</w:t>
      </w:r>
    </w:p>
    <w:p w14:paraId="4559F00D">
      <w:pPr>
        <w:widowControl/>
        <w:numPr>
          <w:ilvl w:val="0"/>
          <w:numId w:val="1"/>
        </w:numPr>
        <w:shd w:val="clear" w:color="auto" w:fill="FFFFFF"/>
        <w:spacing w:line="276" w:lineRule="auto"/>
        <w:ind w:left="0" w:firstLine="420"/>
        <w:rPr>
          <w:rFonts w:ascii="Times New Roman" w:hAnsi="Times New Roman" w:eastAsia="宋体"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Engineering and Sustainable Development: When solving complex engineering problems related to resource processing, recycling of secondary resources such as "urban minerals", chemical engineering, and metallurgy, be able to analyze and evaluate the impacts of engineering practices on health, safety, environment, law, as well as economic and social sustainable development based on engineering - related background knowledge, and understand the responsibilities to be assumed.</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6.1 When solving complex engineering problems related to resource processing, recycling of secondary resources such as "urban minerals", chemical engineering, and metallurgy, be able to analyze and evaluate the impacts of engineering practices on health, safety, environment, law, as well as economic and social sustainable development based on engineering - related background knowledge.</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6.2 Be able to objectively evaluate the impacts of engineering solutions related to resource processing, recycling of secondary resources such as "urban minerals", chemical engineering, and metallurgy on society, economy, safety, law, environment, and culture, and understand the responsibilities to be assumed.</w:t>
      </w:r>
    </w:p>
    <w:p w14:paraId="2A069E39">
      <w:pPr>
        <w:widowControl/>
        <w:numPr>
          <w:ilvl w:val="0"/>
          <w:numId w:val="1"/>
        </w:numPr>
        <w:shd w:val="clear" w:color="auto" w:fill="FFFFFF"/>
        <w:spacing w:line="276" w:lineRule="auto"/>
        <w:ind w:left="0" w:firstLine="420"/>
        <w:rPr>
          <w:rFonts w:ascii="Times New Roman" w:hAnsi="Times New Roman" w:eastAsia="宋体"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Engineering Ethics and Professional Norms: Have the awareness of serving the country and benefiting the people through engineering, possess humanistic and social science literacy and a sense of social responsibility, be able to understand and practice engineering ethics, abide by engineering professional ethics, norms, and relevant laws in engineering practice, and fulfill responsibilities.</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7.1 Establish and practice socialist core values, understand the relationship between individuals and society, have the awareness of serving the country and benefiting the people through engineering, possess humanistic and social science literacy and a sense of social responsibility.</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7.2 Understand the engineering professional ethics and norms of honesty, fairness, and integrity, and be able to abide by engineering professional ethics, norms, and relevant laws in the practice of resource recycling science and engineering, and fulfill responsibilities.</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7.3 Understand the social responsibilities of engineers for public safety, health, well - being, and environmental protection, and be able to consciously fulfill them in engineering practice.</w:t>
      </w:r>
    </w:p>
    <w:p w14:paraId="3E306324">
      <w:pPr>
        <w:widowControl/>
        <w:numPr>
          <w:ilvl w:val="0"/>
          <w:numId w:val="1"/>
        </w:numPr>
        <w:shd w:val="clear" w:color="auto" w:fill="FFFFFF"/>
        <w:spacing w:line="276" w:lineRule="auto"/>
        <w:ind w:left="0" w:firstLine="420"/>
        <w:rPr>
          <w:rFonts w:ascii="Times New Roman" w:hAnsi="Times New Roman" w:eastAsia="宋体"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Individual and Team: Be able to assume the roles of an individual, team member, and team leader in a team with a diverse and multi - disciplinary background.</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8.1 Have good interpersonal skills and certain execution ability, be able to assume the role of an individual in a team with a diverse and multi - disciplinary background, and give play to individual advantages.</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8.2 Have certain organizational ability, be able to assume the roles of a team member and team leader in a team, and play management and coordination roles.</w:t>
      </w:r>
    </w:p>
    <w:p w14:paraId="3665B5D3">
      <w:pPr>
        <w:widowControl/>
        <w:numPr>
          <w:ilvl w:val="0"/>
          <w:numId w:val="1"/>
        </w:numPr>
        <w:shd w:val="clear" w:color="auto" w:fill="FFFFFF"/>
        <w:spacing w:line="276" w:lineRule="auto"/>
        <w:ind w:left="0" w:firstLine="420"/>
        <w:rPr>
          <w:rFonts w:ascii="Times New Roman" w:hAnsi="Times New Roman" w:eastAsia="宋体"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Communication: Be able to effectively communicate and interact with industry peers and the public on complex engineering problems in this major, including writing reports and design documents, making presentations, clearly expressing or responding to instructions. Have a certain international perspective and be able to communicate and interact in a cross - cultural context. Understand and respect language and cultural differences.</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9.1 Have the ability to express in various forms such as oral and written for complex engineering problems in resource processing, recycling of secondary resources such as "urban minerals", chemical engineering, and metallurgy.</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9.2 Be able to understand and respect cultural differences, and be able to effectively communicate and interact with industry peers and the public on complex engineering problems related to resource processing, recycling of secondary resources such as "urban minerals", chemical engineering, and metallurgy.</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9.3 Have a broad international perspective and foreign language communication ability, and be able to communicate on issues related to resource processing, recycling of secondary resources such as "urban minerals", chemical engineering, and metallurgy in a cross - cultural context. Understand and respect language and cultural differences.</w:t>
      </w:r>
    </w:p>
    <w:p w14:paraId="7C4082E6">
      <w:pPr>
        <w:widowControl/>
        <w:numPr>
          <w:ilvl w:val="0"/>
          <w:numId w:val="1"/>
        </w:numPr>
        <w:shd w:val="clear" w:color="auto" w:fill="FFFFFF"/>
        <w:spacing w:line="276" w:lineRule="auto"/>
        <w:ind w:left="0" w:firstLine="420"/>
        <w:rPr>
          <w:rFonts w:ascii="Times New Roman" w:hAnsi="Times New Roman" w:eastAsia="宋体"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Project Management: Understand and master management principles and economic decision - making methods related to engineering projects, and be able to apply them in a multi - disciplinary environment.</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10.1 Understand and master management principles and economic decision - making methods related to engineering projects.</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10.2 Understand the engineering management and economic decision - making problems in complex engineering problems related to resource processing, recycling of secondary resources such as "urban minerals", chemical engineering, and metallurgy.</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10.3 Be able to master and apply the principles and methods of engineering project management and cost control in a multi - disciplinary environment, and possess strong project management capabilities.</w:t>
      </w:r>
    </w:p>
    <w:p w14:paraId="0FB44FF6">
      <w:pPr>
        <w:widowControl/>
        <w:numPr>
          <w:ilvl w:val="0"/>
          <w:numId w:val="1"/>
        </w:numPr>
        <w:shd w:val="clear" w:color="auto" w:fill="FFFFFF"/>
        <w:spacing w:line="276" w:lineRule="auto"/>
        <w:ind w:left="0" w:firstLine="420"/>
        <w:rPr>
          <w:rFonts w:ascii="Times New Roman" w:hAnsi="Times New Roman" w:eastAsia="宋体"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Lifelong Learning: Have the awareness and ability of self - learning, lifelong learning, and critical thinking, be able to understand the impacts of broad technological changes on engineering and society, and adapt to new technological changes.</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11.1 Have the awareness and ability of self - learning, lifelong learning, and critical thinking.</w:t>
      </w:r>
      <w:r>
        <w:rPr>
          <w:rFonts w:ascii="Times New Roman" w:hAnsi="Times New Roman" w:eastAsia="宋体" w:cs="Times New Roman"/>
          <w:color w:val="000000" w:themeColor="text1"/>
          <w:kern w:val="0"/>
          <w:highlight w:val="none"/>
          <w14:textFill>
            <w14:solidFill>
              <w14:schemeClr w14:val="tx1"/>
            </w14:solidFill>
          </w14:textFill>
        </w:rPr>
        <w:br w:type="textWrapping"/>
      </w:r>
      <w:r>
        <w:rPr>
          <w:rFonts w:ascii="Times New Roman" w:hAnsi="Times New Roman" w:eastAsia="宋体" w:cs="Times New Roman"/>
          <w:color w:val="000000" w:themeColor="text1"/>
          <w:kern w:val="0"/>
          <w:highlight w:val="none"/>
          <w14:textFill>
            <w14:solidFill>
              <w14:schemeClr w14:val="tx1"/>
            </w14:solidFill>
          </w14:textFill>
        </w:rPr>
        <w:t>11.2 Be able to understand the impacts of broad technological changes on engineering and society, and adapt to new technological changes.</w:t>
      </w:r>
    </w:p>
    <w:p w14:paraId="378EAE07">
      <w:pPr>
        <w:spacing w:line="400" w:lineRule="exact"/>
        <w:rPr>
          <w:rFonts w:ascii="Times New Roman" w:hAnsi="Calibri" w:eastAsia="黑体" w:cs="Times New Roman"/>
          <w:color w:val="000000" w:themeColor="text1"/>
          <w:highlight w:val="none"/>
          <w14:textFill>
            <w14:solidFill>
              <w14:schemeClr w14:val="tx1"/>
            </w14:solidFill>
          </w14:textFill>
        </w:rPr>
      </w:pPr>
    </w:p>
    <w:p w14:paraId="409734CA">
      <w:pPr>
        <w:spacing w:line="400" w:lineRule="exact"/>
        <w:rPr>
          <w:rFonts w:ascii="Times New Roman" w:hAnsi="Calibri" w:eastAsia="黑体" w:cs="Times New Roman"/>
          <w:color w:val="000000" w:themeColor="text1"/>
          <w:highlight w:val="none"/>
          <w14:textFill>
            <w14:solidFill>
              <w14:schemeClr w14:val="tx1"/>
            </w14:solidFill>
          </w14:textFill>
        </w:rPr>
      </w:pPr>
    </w:p>
    <w:p w14:paraId="1C74E8A6">
      <w:pPr>
        <w:spacing w:line="400" w:lineRule="exact"/>
        <w:rPr>
          <w:rFonts w:ascii="Times New Roman" w:hAnsi="Calibri" w:eastAsia="黑体" w:cs="Times New Roman"/>
          <w:color w:val="000000" w:themeColor="text1"/>
          <w:highlight w:val="none"/>
          <w14:textFill>
            <w14:solidFill>
              <w14:schemeClr w14:val="tx1"/>
            </w14:solidFill>
          </w14:textFill>
        </w:rPr>
      </w:pPr>
    </w:p>
    <w:p w14:paraId="62D0D41A">
      <w:pPr>
        <w:spacing w:line="400" w:lineRule="exact"/>
        <w:rPr>
          <w:rFonts w:ascii="Times New Roman" w:hAnsi="Calibri" w:eastAsia="黑体" w:cs="Times New Roman"/>
          <w:color w:val="000000" w:themeColor="text1"/>
          <w:highlight w:val="none"/>
          <w14:textFill>
            <w14:solidFill>
              <w14:schemeClr w14:val="tx1"/>
            </w14:solidFill>
          </w14:textFill>
        </w:rPr>
      </w:pPr>
    </w:p>
    <w:p w14:paraId="6264DE11">
      <w:pPr>
        <w:spacing w:line="400" w:lineRule="exact"/>
        <w:rPr>
          <w:rFonts w:ascii="Times New Roman" w:hAnsi="Calibri" w:eastAsia="黑体" w:cs="Times New Roman"/>
          <w:color w:val="000000" w:themeColor="text1"/>
          <w:highlight w:val="none"/>
          <w14:textFill>
            <w14:solidFill>
              <w14:schemeClr w14:val="tx1"/>
            </w14:solidFill>
          </w14:textFill>
        </w:rPr>
      </w:pPr>
    </w:p>
    <w:p w14:paraId="2A3F5141">
      <w:pPr>
        <w:spacing w:line="400" w:lineRule="exact"/>
        <w:rPr>
          <w:rFonts w:ascii="Times New Roman" w:hAnsi="Calibri" w:eastAsia="黑体" w:cs="Times New Roman"/>
          <w:color w:val="000000" w:themeColor="text1"/>
          <w:highlight w:val="none"/>
          <w14:textFill>
            <w14:solidFill>
              <w14:schemeClr w14:val="tx1"/>
            </w14:solidFill>
          </w14:textFill>
        </w:rPr>
      </w:pPr>
    </w:p>
    <w:p w14:paraId="13ACE9DA">
      <w:pPr>
        <w:spacing w:line="400" w:lineRule="exact"/>
        <w:rPr>
          <w:rFonts w:ascii="Times New Roman" w:hAnsi="Calibri" w:eastAsia="黑体" w:cs="Times New Roman"/>
          <w:color w:val="000000" w:themeColor="text1"/>
          <w:highlight w:val="none"/>
          <w14:textFill>
            <w14:solidFill>
              <w14:schemeClr w14:val="tx1"/>
            </w14:solidFill>
          </w14:textFill>
        </w:rPr>
      </w:pPr>
    </w:p>
    <w:p w14:paraId="0960D890">
      <w:pPr>
        <w:spacing w:line="400" w:lineRule="exact"/>
        <w:rPr>
          <w:rFonts w:ascii="Times New Roman" w:hAnsi="Calibri" w:eastAsia="黑体" w:cs="Times New Roman"/>
          <w:color w:val="000000" w:themeColor="text1"/>
          <w:highlight w:val="none"/>
          <w14:textFill>
            <w14:solidFill>
              <w14:schemeClr w14:val="tx1"/>
            </w14:solidFill>
          </w14:textFill>
        </w:rPr>
      </w:pPr>
      <w:r>
        <w:rPr>
          <w:rFonts w:hint="eastAsia" w:ascii="Times New Roman" w:hAnsi="Calibri" w:eastAsia="黑体" w:cs="Times New Roman"/>
          <w:color w:val="000000" w:themeColor="text1"/>
          <w:highlight w:val="none"/>
          <w14:textFill>
            <w14:solidFill>
              <w14:schemeClr w14:val="tx1"/>
            </w14:solidFill>
          </w14:textFill>
        </w:rPr>
        <w:t>四、毕业要求与培养目标对应矩阵</w:t>
      </w:r>
    </w:p>
    <w:p w14:paraId="10FDD89D">
      <w:pPr>
        <w:spacing w:line="400" w:lineRule="exact"/>
        <w:rPr>
          <w:rFonts w:ascii="Times New Roman" w:hAnsi="Times New Roman" w:eastAsia="宋体" w:cs="Times New Roman"/>
          <w:b/>
          <w:bCs/>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Ⅳ</w:t>
      </w:r>
      <w:r>
        <w:rPr>
          <w:rFonts w:hint="eastAsia" w:ascii="Times New Roman" w:hAnsi="Calibri" w:eastAsia="黑体" w:cs="Times New Roman"/>
          <w:color w:val="000000" w:themeColor="text1"/>
          <w:highlight w:val="none"/>
          <w14:textFill>
            <w14:solidFill>
              <w14:schemeClr w14:val="tx1"/>
            </w14:solidFill>
          </w14:textFill>
        </w:rPr>
        <w:t xml:space="preserve"> </w:t>
      </w:r>
      <w:r>
        <w:rPr>
          <w:rFonts w:ascii="Times New Roman" w:hAnsi="Times New Roman" w:eastAsia="宋体" w:cs="Times New Roman"/>
          <w:b/>
          <w:bCs/>
          <w:color w:val="000000" w:themeColor="text1"/>
          <w:highlight w:val="none"/>
          <w14:textFill>
            <w14:solidFill>
              <w14:schemeClr w14:val="tx1"/>
            </w14:solidFill>
          </w14:textFill>
        </w:rPr>
        <w:t>Matrices of graduation requirements and cultivation objectives</w:t>
      </w:r>
    </w:p>
    <w:tbl>
      <w:tblPr>
        <w:tblStyle w:val="69"/>
        <w:tblW w:w="8789" w:type="dxa"/>
        <w:tblInd w:w="-15"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725"/>
        <w:gridCol w:w="1528"/>
        <w:gridCol w:w="1559"/>
        <w:gridCol w:w="1418"/>
        <w:gridCol w:w="1559"/>
      </w:tblGrid>
      <w:tr w14:paraId="28E6DE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2725" w:type="dxa"/>
            <w:vAlign w:val="center"/>
          </w:tcPr>
          <w:p w14:paraId="1348F8C8">
            <w:pPr>
              <w:spacing w:line="260" w:lineRule="exact"/>
              <w:jc w:val="center"/>
              <w:rPr>
                <w:rFonts w:ascii="Times New Roman" w:hAnsi="Times New Roman" w:eastAsia="宋体" w:cs="Times New Roman"/>
                <w:color w:val="000000" w:themeColor="text1"/>
                <w:kern w:val="0"/>
                <w:sz w:val="20"/>
                <w:highlight w:val="none"/>
                <w14:textFill>
                  <w14:solidFill>
                    <w14:schemeClr w14:val="tx1"/>
                  </w14:solidFill>
                </w14:textFill>
              </w:rPr>
            </w:pPr>
            <w:r>
              <w:rPr>
                <w:rFonts w:ascii="Times New Roman" w:hAnsi="Times New Roman" w:eastAsia="宋体" w:cs="Times New Roman"/>
                <w:color w:val="000000" w:themeColor="text1"/>
                <w:kern w:val="0"/>
                <w:sz w:val="20"/>
                <w:highlight w:val="none"/>
                <w14:textFill>
                  <w14:solidFill>
                    <w14:schemeClr w14:val="tx1"/>
                  </w14:solidFill>
                </w14:textFill>
              </w:rPr>
              <w:t>培养目标及毕业要求</w:t>
            </w:r>
          </w:p>
          <w:p w14:paraId="15ABB8C5">
            <w:pPr>
              <w:spacing w:line="260" w:lineRule="exact"/>
              <w:jc w:val="center"/>
              <w:rPr>
                <w:rFonts w:ascii="Times New Roman" w:hAnsi="Times New Roman" w:eastAsia="宋体" w:cs="Times New Roman"/>
                <w:color w:val="000000" w:themeColor="text1"/>
                <w:kern w:val="0"/>
                <w:sz w:val="20"/>
                <w:highlight w:val="none"/>
                <w14:textFill>
                  <w14:solidFill>
                    <w14:schemeClr w14:val="tx1"/>
                  </w14:solidFill>
                </w14:textFill>
              </w:rPr>
            </w:pPr>
            <w:r>
              <w:rPr>
                <w:rFonts w:ascii="Times New Roman" w:hAnsi="Times New Roman" w:eastAsia="宋体" w:cs="Times New Roman"/>
                <w:color w:val="000000" w:themeColor="text1"/>
                <w:kern w:val="0"/>
                <w:sz w:val="20"/>
                <w:highlight w:val="none"/>
                <w14:textFill>
                  <w14:solidFill>
                    <w14:schemeClr w14:val="tx1"/>
                  </w14:solidFill>
                </w14:textFill>
              </w:rPr>
              <w:t>Cultivation Objectives &amp; Graduation Requirements</w:t>
            </w:r>
          </w:p>
        </w:tc>
        <w:tc>
          <w:tcPr>
            <w:tcW w:w="1528" w:type="dxa"/>
            <w:vAlign w:val="center"/>
          </w:tcPr>
          <w:p w14:paraId="4EE60895">
            <w:pPr>
              <w:spacing w:line="24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18"/>
                <w:highlight w:val="none"/>
                <w14:textFill>
                  <w14:solidFill>
                    <w14:schemeClr w14:val="tx1"/>
                  </w14:solidFill>
                </w14:textFill>
              </w:rPr>
              <w:t>培养目标1</w:t>
            </w:r>
          </w:p>
          <w:p w14:paraId="71933D0A">
            <w:pPr>
              <w:spacing w:line="24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20"/>
                <w:highlight w:val="none"/>
                <w14:textFill>
                  <w14:solidFill>
                    <w14:schemeClr w14:val="tx1"/>
                  </w14:solidFill>
                </w14:textFill>
              </w:rPr>
              <w:t>Cultivation Objective Ⅰ</w:t>
            </w:r>
          </w:p>
        </w:tc>
        <w:tc>
          <w:tcPr>
            <w:tcW w:w="1559" w:type="dxa"/>
            <w:vAlign w:val="center"/>
          </w:tcPr>
          <w:p w14:paraId="570B8727">
            <w:pPr>
              <w:spacing w:line="24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18"/>
                <w:highlight w:val="none"/>
                <w14:textFill>
                  <w14:solidFill>
                    <w14:schemeClr w14:val="tx1"/>
                  </w14:solidFill>
                </w14:textFill>
              </w:rPr>
              <w:t>培养目标2</w:t>
            </w:r>
          </w:p>
          <w:p w14:paraId="0EF567A6">
            <w:pPr>
              <w:spacing w:line="24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20"/>
                <w:highlight w:val="none"/>
                <w14:textFill>
                  <w14:solidFill>
                    <w14:schemeClr w14:val="tx1"/>
                  </w14:solidFill>
                </w14:textFill>
              </w:rPr>
              <w:t>Cultivation Objective II</w:t>
            </w:r>
          </w:p>
        </w:tc>
        <w:tc>
          <w:tcPr>
            <w:tcW w:w="1418" w:type="dxa"/>
            <w:vAlign w:val="center"/>
          </w:tcPr>
          <w:p w14:paraId="3279BA3F">
            <w:pPr>
              <w:spacing w:line="24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18"/>
                <w:highlight w:val="none"/>
                <w14:textFill>
                  <w14:solidFill>
                    <w14:schemeClr w14:val="tx1"/>
                  </w14:solidFill>
                </w14:textFill>
              </w:rPr>
              <w:t>培养目标3</w:t>
            </w:r>
          </w:p>
          <w:p w14:paraId="45560D48">
            <w:pPr>
              <w:spacing w:line="24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20"/>
                <w:highlight w:val="none"/>
                <w14:textFill>
                  <w14:solidFill>
                    <w14:schemeClr w14:val="tx1"/>
                  </w14:solidFill>
                </w14:textFill>
              </w:rPr>
              <w:t>Cultivation Objective III</w:t>
            </w:r>
          </w:p>
        </w:tc>
        <w:tc>
          <w:tcPr>
            <w:tcW w:w="1559" w:type="dxa"/>
            <w:vAlign w:val="center"/>
          </w:tcPr>
          <w:p w14:paraId="0AC2391E">
            <w:pPr>
              <w:spacing w:line="24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18"/>
                <w:highlight w:val="none"/>
                <w14:textFill>
                  <w14:solidFill>
                    <w14:schemeClr w14:val="tx1"/>
                  </w14:solidFill>
                </w14:textFill>
              </w:rPr>
              <w:t>培养目标4</w:t>
            </w:r>
          </w:p>
          <w:p w14:paraId="4EF9DFC8">
            <w:pPr>
              <w:spacing w:line="24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20"/>
                <w:highlight w:val="none"/>
                <w14:textFill>
                  <w14:solidFill>
                    <w14:schemeClr w14:val="tx1"/>
                  </w14:solidFill>
                </w14:textFill>
              </w:rPr>
              <w:t>Cultivation Objective Ⅳ</w:t>
            </w:r>
          </w:p>
        </w:tc>
      </w:tr>
      <w:tr w14:paraId="49F24C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725" w:type="dxa"/>
            <w:vAlign w:val="center"/>
          </w:tcPr>
          <w:p w14:paraId="21AE2BF1">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18"/>
                <w:highlight w:val="none"/>
                <w14:textFill>
                  <w14:solidFill>
                    <w14:schemeClr w14:val="tx1"/>
                  </w14:solidFill>
                </w14:textFill>
              </w:rPr>
              <w:t>毕业要求1</w:t>
            </w:r>
          </w:p>
          <w:p w14:paraId="6DD1BE44">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20"/>
                <w:highlight w:val="none"/>
                <w14:textFill>
                  <w14:solidFill>
                    <w14:schemeClr w14:val="tx1"/>
                  </w14:solidFill>
                </w14:textFill>
              </w:rPr>
              <w:t>Graduation Requirement Ⅰ</w:t>
            </w:r>
          </w:p>
        </w:tc>
        <w:tc>
          <w:tcPr>
            <w:tcW w:w="1528" w:type="dxa"/>
            <w:vAlign w:val="center"/>
          </w:tcPr>
          <w:p w14:paraId="488B6EE9">
            <w:pPr>
              <w:spacing w:beforeAutospacing="1" w:afterAutospacing="1"/>
              <w:jc w:val="center"/>
              <w:rPr>
                <w:rFonts w:ascii="Times New Roman" w:hAnsi="Times New Roman" w:eastAsia="宋体" w:cs="Times New Roman"/>
                <w:color w:val="000000" w:themeColor="text1"/>
                <w:kern w:val="0"/>
                <w:sz w:val="24"/>
                <w:highlight w:val="none"/>
                <w14:textFill>
                  <w14:solidFill>
                    <w14:schemeClr w14:val="tx1"/>
                  </w14:solidFill>
                </w14:textFill>
              </w:rPr>
            </w:pPr>
            <w:r>
              <w:rPr>
                <w:rFonts w:ascii="Times New Roman" w:hAnsi="Times New Roman" w:eastAsia="仿宋" w:cs="Times New Roman"/>
                <w:color w:val="000000" w:themeColor="text1"/>
                <w:kern w:val="0"/>
                <w:szCs w:val="21"/>
                <w:highlight w:val="none"/>
                <w14:textFill>
                  <w14:solidFill>
                    <w14:schemeClr w14:val="tx1"/>
                  </w14:solidFill>
                </w14:textFill>
              </w:rPr>
              <w:t>√</w:t>
            </w:r>
          </w:p>
        </w:tc>
        <w:tc>
          <w:tcPr>
            <w:tcW w:w="1559" w:type="dxa"/>
            <w:vAlign w:val="center"/>
          </w:tcPr>
          <w:p w14:paraId="331FD2F1">
            <w:pPr>
              <w:jc w:val="center"/>
              <w:rPr>
                <w:rFonts w:ascii="Times New Roman" w:hAnsi="Times New Roman" w:eastAsia="宋体" w:cs="Times New Roman"/>
                <w:color w:val="000000" w:themeColor="text1"/>
                <w:kern w:val="0"/>
                <w:sz w:val="20"/>
                <w:highlight w:val="none"/>
                <w14:textFill>
                  <w14:solidFill>
                    <w14:schemeClr w14:val="tx1"/>
                  </w14:solidFill>
                </w14:textFill>
              </w:rPr>
            </w:pPr>
          </w:p>
        </w:tc>
        <w:tc>
          <w:tcPr>
            <w:tcW w:w="1418" w:type="dxa"/>
            <w:vAlign w:val="center"/>
          </w:tcPr>
          <w:p w14:paraId="660807A7">
            <w:pPr>
              <w:spacing w:beforeAutospacing="1" w:afterAutospacing="1"/>
              <w:jc w:val="center"/>
              <w:rPr>
                <w:rFonts w:ascii="Times New Roman" w:hAnsi="Times New Roman" w:eastAsia="宋体" w:cs="Times New Roman"/>
                <w:color w:val="000000" w:themeColor="text1"/>
                <w:kern w:val="0"/>
                <w:sz w:val="24"/>
                <w:highlight w:val="none"/>
                <w14:textFill>
                  <w14:solidFill>
                    <w14:schemeClr w14:val="tx1"/>
                  </w14:solidFill>
                </w14:textFill>
              </w:rPr>
            </w:pPr>
          </w:p>
        </w:tc>
        <w:tc>
          <w:tcPr>
            <w:tcW w:w="1559" w:type="dxa"/>
            <w:vAlign w:val="center"/>
          </w:tcPr>
          <w:p w14:paraId="5F000317">
            <w:pPr>
              <w:jc w:val="center"/>
              <w:rPr>
                <w:rFonts w:ascii="Times New Roman" w:hAnsi="Times New Roman" w:eastAsia="宋体" w:cs="Times New Roman"/>
                <w:color w:val="000000" w:themeColor="text1"/>
                <w:kern w:val="0"/>
                <w:sz w:val="20"/>
                <w:highlight w:val="none"/>
                <w14:textFill>
                  <w14:solidFill>
                    <w14:schemeClr w14:val="tx1"/>
                  </w14:solidFill>
                </w14:textFill>
              </w:rPr>
            </w:pPr>
          </w:p>
        </w:tc>
      </w:tr>
      <w:tr w14:paraId="7E1DA4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725" w:type="dxa"/>
            <w:vAlign w:val="center"/>
          </w:tcPr>
          <w:p w14:paraId="4D3C863F">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18"/>
                <w:highlight w:val="none"/>
                <w14:textFill>
                  <w14:solidFill>
                    <w14:schemeClr w14:val="tx1"/>
                  </w14:solidFill>
                </w14:textFill>
              </w:rPr>
              <w:t>毕业要求2</w:t>
            </w:r>
          </w:p>
          <w:p w14:paraId="4C796528">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20"/>
                <w:highlight w:val="none"/>
                <w14:textFill>
                  <w14:solidFill>
                    <w14:schemeClr w14:val="tx1"/>
                  </w14:solidFill>
                </w14:textFill>
              </w:rPr>
              <w:t>Graduation Requirement II</w:t>
            </w:r>
          </w:p>
        </w:tc>
        <w:tc>
          <w:tcPr>
            <w:tcW w:w="1528" w:type="dxa"/>
            <w:vAlign w:val="center"/>
          </w:tcPr>
          <w:p w14:paraId="4E46FF6D">
            <w:pPr>
              <w:jc w:val="center"/>
              <w:rPr>
                <w:rFonts w:ascii="Times New Roman" w:hAnsi="Times New Roman" w:eastAsia="宋体" w:cs="Times New Roman"/>
                <w:color w:val="000000" w:themeColor="text1"/>
                <w:kern w:val="0"/>
                <w:sz w:val="20"/>
                <w:highlight w:val="none"/>
                <w14:textFill>
                  <w14:solidFill>
                    <w14:schemeClr w14:val="tx1"/>
                  </w14:solidFill>
                </w14:textFill>
              </w:rPr>
            </w:pPr>
          </w:p>
        </w:tc>
        <w:tc>
          <w:tcPr>
            <w:tcW w:w="1559" w:type="dxa"/>
            <w:vAlign w:val="center"/>
          </w:tcPr>
          <w:p w14:paraId="25B4F4E8">
            <w:pPr>
              <w:spacing w:beforeAutospacing="1" w:afterAutospacing="1"/>
              <w:jc w:val="center"/>
              <w:rPr>
                <w:rFonts w:ascii="Times New Roman" w:hAnsi="Times New Roman" w:eastAsia="宋体" w:cs="Times New Roman"/>
                <w:color w:val="000000" w:themeColor="text1"/>
                <w:kern w:val="0"/>
                <w:sz w:val="24"/>
                <w:highlight w:val="none"/>
                <w14:textFill>
                  <w14:solidFill>
                    <w14:schemeClr w14:val="tx1"/>
                  </w14:solidFill>
                </w14:textFill>
              </w:rPr>
            </w:pPr>
            <w:r>
              <w:rPr>
                <w:rFonts w:ascii="Times New Roman" w:hAnsi="Times New Roman" w:eastAsia="仿宋" w:cs="Times New Roman"/>
                <w:color w:val="000000" w:themeColor="text1"/>
                <w:kern w:val="0"/>
                <w:sz w:val="24"/>
                <w:szCs w:val="21"/>
                <w:highlight w:val="none"/>
                <w14:textFill>
                  <w14:solidFill>
                    <w14:schemeClr w14:val="tx1"/>
                  </w14:solidFill>
                </w14:textFill>
              </w:rPr>
              <w:t>√</w:t>
            </w:r>
          </w:p>
        </w:tc>
        <w:tc>
          <w:tcPr>
            <w:tcW w:w="1418" w:type="dxa"/>
            <w:vAlign w:val="center"/>
          </w:tcPr>
          <w:p w14:paraId="2F97B3C5">
            <w:pPr>
              <w:jc w:val="center"/>
              <w:rPr>
                <w:rFonts w:ascii="Times New Roman" w:hAnsi="Times New Roman" w:eastAsia="宋体" w:cs="Times New Roman"/>
                <w:color w:val="000000" w:themeColor="text1"/>
                <w:kern w:val="0"/>
                <w:sz w:val="20"/>
                <w:highlight w:val="none"/>
                <w14:textFill>
                  <w14:solidFill>
                    <w14:schemeClr w14:val="tx1"/>
                  </w14:solidFill>
                </w14:textFill>
              </w:rPr>
            </w:pPr>
          </w:p>
        </w:tc>
        <w:tc>
          <w:tcPr>
            <w:tcW w:w="1559" w:type="dxa"/>
            <w:vAlign w:val="center"/>
          </w:tcPr>
          <w:p w14:paraId="4DAC66B4">
            <w:pPr>
              <w:spacing w:beforeAutospacing="1" w:afterAutospacing="1"/>
              <w:jc w:val="center"/>
              <w:rPr>
                <w:rFonts w:ascii="Times New Roman" w:hAnsi="Times New Roman" w:eastAsia="宋体" w:cs="Times New Roman"/>
                <w:color w:val="000000" w:themeColor="text1"/>
                <w:kern w:val="0"/>
                <w:sz w:val="24"/>
                <w:highlight w:val="none"/>
                <w14:textFill>
                  <w14:solidFill>
                    <w14:schemeClr w14:val="tx1"/>
                  </w14:solidFill>
                </w14:textFill>
              </w:rPr>
            </w:pPr>
          </w:p>
        </w:tc>
      </w:tr>
      <w:tr w14:paraId="50CCFA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725" w:type="dxa"/>
            <w:vAlign w:val="center"/>
          </w:tcPr>
          <w:p w14:paraId="6F3A0CD7">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18"/>
                <w:highlight w:val="none"/>
                <w14:textFill>
                  <w14:solidFill>
                    <w14:schemeClr w14:val="tx1"/>
                  </w14:solidFill>
                </w14:textFill>
              </w:rPr>
              <w:t>毕业要求3</w:t>
            </w:r>
          </w:p>
          <w:p w14:paraId="6D3A0780">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20"/>
                <w:highlight w:val="none"/>
                <w14:textFill>
                  <w14:solidFill>
                    <w14:schemeClr w14:val="tx1"/>
                  </w14:solidFill>
                </w14:textFill>
              </w:rPr>
              <w:t>Graduation Requirement III</w:t>
            </w:r>
          </w:p>
        </w:tc>
        <w:tc>
          <w:tcPr>
            <w:tcW w:w="1528" w:type="dxa"/>
            <w:vAlign w:val="center"/>
          </w:tcPr>
          <w:p w14:paraId="5C3D4FE5">
            <w:pPr>
              <w:spacing w:beforeAutospacing="1" w:afterAutospacing="1"/>
              <w:jc w:val="center"/>
              <w:rPr>
                <w:rFonts w:ascii="Times New Roman" w:hAnsi="Times New Roman" w:eastAsia="宋体" w:cs="Times New Roman"/>
                <w:color w:val="000000" w:themeColor="text1"/>
                <w:kern w:val="0"/>
                <w:sz w:val="24"/>
                <w:highlight w:val="none"/>
                <w14:textFill>
                  <w14:solidFill>
                    <w14:schemeClr w14:val="tx1"/>
                  </w14:solidFill>
                </w14:textFill>
              </w:rPr>
            </w:pPr>
          </w:p>
        </w:tc>
        <w:tc>
          <w:tcPr>
            <w:tcW w:w="1559" w:type="dxa"/>
            <w:vAlign w:val="center"/>
          </w:tcPr>
          <w:p w14:paraId="5935FCBB">
            <w:pPr>
              <w:spacing w:beforeAutospacing="1" w:afterAutospacing="1"/>
              <w:jc w:val="center"/>
              <w:rPr>
                <w:rFonts w:ascii="Times New Roman" w:hAnsi="Times New Roman" w:eastAsia="宋体" w:cs="Times New Roman"/>
                <w:color w:val="000000" w:themeColor="text1"/>
                <w:kern w:val="0"/>
                <w:sz w:val="24"/>
                <w:highlight w:val="none"/>
                <w14:textFill>
                  <w14:solidFill>
                    <w14:schemeClr w14:val="tx1"/>
                  </w14:solidFill>
                </w14:textFill>
              </w:rPr>
            </w:pPr>
            <w:r>
              <w:rPr>
                <w:rFonts w:ascii="Times New Roman" w:hAnsi="Times New Roman" w:eastAsia="仿宋" w:cs="Times New Roman"/>
                <w:color w:val="000000" w:themeColor="text1"/>
                <w:kern w:val="0"/>
                <w:szCs w:val="21"/>
                <w:highlight w:val="none"/>
                <w14:textFill>
                  <w14:solidFill>
                    <w14:schemeClr w14:val="tx1"/>
                  </w14:solidFill>
                </w14:textFill>
              </w:rPr>
              <w:t>√</w:t>
            </w:r>
          </w:p>
        </w:tc>
        <w:tc>
          <w:tcPr>
            <w:tcW w:w="1418" w:type="dxa"/>
            <w:vAlign w:val="center"/>
          </w:tcPr>
          <w:p w14:paraId="324808CE">
            <w:pPr>
              <w:jc w:val="center"/>
              <w:rPr>
                <w:rFonts w:ascii="Times New Roman" w:hAnsi="Times New Roman" w:eastAsia="宋体" w:cs="Times New Roman"/>
                <w:color w:val="000000" w:themeColor="text1"/>
                <w:kern w:val="0"/>
                <w:sz w:val="20"/>
                <w:highlight w:val="none"/>
                <w14:textFill>
                  <w14:solidFill>
                    <w14:schemeClr w14:val="tx1"/>
                  </w14:solidFill>
                </w14:textFill>
              </w:rPr>
            </w:pPr>
          </w:p>
        </w:tc>
        <w:tc>
          <w:tcPr>
            <w:tcW w:w="1559" w:type="dxa"/>
            <w:vAlign w:val="center"/>
          </w:tcPr>
          <w:p w14:paraId="5518DBFB">
            <w:pPr>
              <w:jc w:val="center"/>
              <w:rPr>
                <w:rFonts w:ascii="Times New Roman" w:hAnsi="Times New Roman" w:eastAsia="宋体" w:cs="Times New Roman"/>
                <w:color w:val="000000" w:themeColor="text1"/>
                <w:kern w:val="0"/>
                <w:sz w:val="20"/>
                <w:highlight w:val="none"/>
                <w14:textFill>
                  <w14:solidFill>
                    <w14:schemeClr w14:val="tx1"/>
                  </w14:solidFill>
                </w14:textFill>
              </w:rPr>
            </w:pPr>
          </w:p>
        </w:tc>
      </w:tr>
      <w:tr w14:paraId="4872EF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725" w:type="dxa"/>
            <w:vAlign w:val="center"/>
          </w:tcPr>
          <w:p w14:paraId="01AFE7B7">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18"/>
                <w:highlight w:val="none"/>
                <w14:textFill>
                  <w14:solidFill>
                    <w14:schemeClr w14:val="tx1"/>
                  </w14:solidFill>
                </w14:textFill>
              </w:rPr>
              <w:t>毕业要求4</w:t>
            </w:r>
          </w:p>
          <w:p w14:paraId="4B16E554">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20"/>
                <w:highlight w:val="none"/>
                <w14:textFill>
                  <w14:solidFill>
                    <w14:schemeClr w14:val="tx1"/>
                  </w14:solidFill>
                </w14:textFill>
              </w:rPr>
              <w:t>Graduation Requirement IV</w:t>
            </w:r>
          </w:p>
        </w:tc>
        <w:tc>
          <w:tcPr>
            <w:tcW w:w="1528" w:type="dxa"/>
            <w:vAlign w:val="center"/>
          </w:tcPr>
          <w:p w14:paraId="627261B8">
            <w:pPr>
              <w:spacing w:beforeAutospacing="1" w:afterAutospacing="1"/>
              <w:jc w:val="center"/>
              <w:rPr>
                <w:rFonts w:ascii="Times New Roman" w:hAnsi="Times New Roman" w:eastAsia="仿宋" w:cs="Times New Roman"/>
                <w:color w:val="000000" w:themeColor="text1"/>
                <w:kern w:val="0"/>
                <w:szCs w:val="21"/>
                <w:highlight w:val="none"/>
                <w14:textFill>
                  <w14:solidFill>
                    <w14:schemeClr w14:val="tx1"/>
                  </w14:solidFill>
                </w14:textFill>
              </w:rPr>
            </w:pPr>
          </w:p>
        </w:tc>
        <w:tc>
          <w:tcPr>
            <w:tcW w:w="1559" w:type="dxa"/>
            <w:vAlign w:val="center"/>
          </w:tcPr>
          <w:p w14:paraId="336212CF">
            <w:pPr>
              <w:spacing w:beforeAutospacing="1" w:afterAutospacing="1"/>
              <w:jc w:val="center"/>
              <w:rPr>
                <w:rFonts w:ascii="Times New Roman" w:hAnsi="Times New Roman" w:eastAsia="仿宋" w:cs="Times New Roman"/>
                <w:color w:val="000000" w:themeColor="text1"/>
                <w:kern w:val="0"/>
                <w:szCs w:val="21"/>
                <w:highlight w:val="none"/>
                <w14:textFill>
                  <w14:solidFill>
                    <w14:schemeClr w14:val="tx1"/>
                  </w14:solidFill>
                </w14:textFill>
              </w:rPr>
            </w:pPr>
            <w:r>
              <w:rPr>
                <w:rFonts w:ascii="Times New Roman" w:hAnsi="Times New Roman" w:eastAsia="仿宋" w:cs="Times New Roman"/>
                <w:color w:val="000000" w:themeColor="text1"/>
                <w:kern w:val="0"/>
                <w:szCs w:val="21"/>
                <w:highlight w:val="none"/>
                <w14:textFill>
                  <w14:solidFill>
                    <w14:schemeClr w14:val="tx1"/>
                  </w14:solidFill>
                </w14:textFill>
              </w:rPr>
              <w:t>√</w:t>
            </w:r>
          </w:p>
        </w:tc>
        <w:tc>
          <w:tcPr>
            <w:tcW w:w="1418" w:type="dxa"/>
            <w:vAlign w:val="center"/>
          </w:tcPr>
          <w:p w14:paraId="4F9E7329">
            <w:pPr>
              <w:jc w:val="center"/>
              <w:rPr>
                <w:rFonts w:ascii="Times New Roman" w:hAnsi="Times New Roman" w:eastAsia="宋体" w:cs="Times New Roman"/>
                <w:color w:val="000000" w:themeColor="text1"/>
                <w:kern w:val="0"/>
                <w:sz w:val="20"/>
                <w:highlight w:val="none"/>
                <w14:textFill>
                  <w14:solidFill>
                    <w14:schemeClr w14:val="tx1"/>
                  </w14:solidFill>
                </w14:textFill>
              </w:rPr>
            </w:pPr>
          </w:p>
        </w:tc>
        <w:tc>
          <w:tcPr>
            <w:tcW w:w="1559" w:type="dxa"/>
            <w:vAlign w:val="center"/>
          </w:tcPr>
          <w:p w14:paraId="38EAF38C">
            <w:pPr>
              <w:jc w:val="center"/>
              <w:rPr>
                <w:rFonts w:ascii="Times New Roman" w:hAnsi="Times New Roman" w:eastAsia="宋体" w:cs="Times New Roman"/>
                <w:color w:val="000000" w:themeColor="text1"/>
                <w:kern w:val="0"/>
                <w:sz w:val="20"/>
                <w:highlight w:val="none"/>
                <w14:textFill>
                  <w14:solidFill>
                    <w14:schemeClr w14:val="tx1"/>
                  </w14:solidFill>
                </w14:textFill>
              </w:rPr>
            </w:pPr>
          </w:p>
        </w:tc>
      </w:tr>
      <w:tr w14:paraId="34C6D5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725" w:type="dxa"/>
            <w:vAlign w:val="center"/>
          </w:tcPr>
          <w:p w14:paraId="13D5C7CA">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18"/>
                <w:highlight w:val="none"/>
                <w14:textFill>
                  <w14:solidFill>
                    <w14:schemeClr w14:val="tx1"/>
                  </w14:solidFill>
                </w14:textFill>
              </w:rPr>
              <w:t>毕业要求5</w:t>
            </w:r>
          </w:p>
          <w:p w14:paraId="2EBCE4AD">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20"/>
                <w:highlight w:val="none"/>
                <w14:textFill>
                  <w14:solidFill>
                    <w14:schemeClr w14:val="tx1"/>
                  </w14:solidFill>
                </w14:textFill>
              </w:rPr>
              <w:t>Graduation Requirement V</w:t>
            </w:r>
          </w:p>
        </w:tc>
        <w:tc>
          <w:tcPr>
            <w:tcW w:w="1528" w:type="dxa"/>
            <w:vAlign w:val="center"/>
          </w:tcPr>
          <w:p w14:paraId="6FC10FD3">
            <w:pPr>
              <w:spacing w:beforeAutospacing="1" w:afterAutospacing="1"/>
              <w:jc w:val="center"/>
              <w:rPr>
                <w:rFonts w:ascii="Times New Roman" w:hAnsi="Times New Roman" w:eastAsia="仿宋" w:cs="Times New Roman"/>
                <w:color w:val="000000" w:themeColor="text1"/>
                <w:kern w:val="0"/>
                <w:szCs w:val="21"/>
                <w:highlight w:val="none"/>
                <w14:textFill>
                  <w14:solidFill>
                    <w14:schemeClr w14:val="tx1"/>
                  </w14:solidFill>
                </w14:textFill>
              </w:rPr>
            </w:pPr>
          </w:p>
        </w:tc>
        <w:tc>
          <w:tcPr>
            <w:tcW w:w="1559" w:type="dxa"/>
            <w:vAlign w:val="center"/>
          </w:tcPr>
          <w:p w14:paraId="54A70D5B">
            <w:pPr>
              <w:spacing w:beforeAutospacing="1" w:afterAutospacing="1"/>
              <w:jc w:val="center"/>
              <w:rPr>
                <w:rFonts w:ascii="Times New Roman" w:hAnsi="Times New Roman" w:eastAsia="仿宋" w:cs="Times New Roman"/>
                <w:color w:val="000000" w:themeColor="text1"/>
                <w:kern w:val="0"/>
                <w:szCs w:val="21"/>
                <w:highlight w:val="none"/>
                <w14:textFill>
                  <w14:solidFill>
                    <w14:schemeClr w14:val="tx1"/>
                  </w14:solidFill>
                </w14:textFill>
              </w:rPr>
            </w:pPr>
            <w:r>
              <w:rPr>
                <w:rFonts w:ascii="Times New Roman" w:hAnsi="Times New Roman" w:eastAsia="仿宋" w:cs="Times New Roman"/>
                <w:color w:val="000000" w:themeColor="text1"/>
                <w:kern w:val="0"/>
                <w:szCs w:val="21"/>
                <w:highlight w:val="none"/>
                <w14:textFill>
                  <w14:solidFill>
                    <w14:schemeClr w14:val="tx1"/>
                  </w14:solidFill>
                </w14:textFill>
              </w:rPr>
              <w:t>√</w:t>
            </w:r>
          </w:p>
        </w:tc>
        <w:tc>
          <w:tcPr>
            <w:tcW w:w="1418" w:type="dxa"/>
            <w:vAlign w:val="center"/>
          </w:tcPr>
          <w:p w14:paraId="041054C5">
            <w:pPr>
              <w:jc w:val="center"/>
              <w:rPr>
                <w:rFonts w:ascii="Times New Roman" w:hAnsi="Times New Roman" w:eastAsia="宋体" w:cs="Times New Roman"/>
                <w:color w:val="000000" w:themeColor="text1"/>
                <w:kern w:val="0"/>
                <w:sz w:val="20"/>
                <w:highlight w:val="none"/>
                <w14:textFill>
                  <w14:solidFill>
                    <w14:schemeClr w14:val="tx1"/>
                  </w14:solidFill>
                </w14:textFill>
              </w:rPr>
            </w:pPr>
          </w:p>
        </w:tc>
        <w:tc>
          <w:tcPr>
            <w:tcW w:w="1559" w:type="dxa"/>
            <w:vAlign w:val="center"/>
          </w:tcPr>
          <w:p w14:paraId="29EBB326">
            <w:pPr>
              <w:jc w:val="center"/>
              <w:rPr>
                <w:rFonts w:ascii="Times New Roman" w:hAnsi="Times New Roman" w:eastAsia="宋体" w:cs="Times New Roman"/>
                <w:color w:val="000000" w:themeColor="text1"/>
                <w:kern w:val="0"/>
                <w:sz w:val="20"/>
                <w:highlight w:val="none"/>
                <w14:textFill>
                  <w14:solidFill>
                    <w14:schemeClr w14:val="tx1"/>
                  </w14:solidFill>
                </w14:textFill>
              </w:rPr>
            </w:pPr>
          </w:p>
        </w:tc>
      </w:tr>
      <w:tr w14:paraId="603DE6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725" w:type="dxa"/>
            <w:vAlign w:val="center"/>
          </w:tcPr>
          <w:p w14:paraId="34A8C2DF">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18"/>
                <w:highlight w:val="none"/>
                <w14:textFill>
                  <w14:solidFill>
                    <w14:schemeClr w14:val="tx1"/>
                  </w14:solidFill>
                </w14:textFill>
              </w:rPr>
              <w:t>毕业要求6</w:t>
            </w:r>
          </w:p>
          <w:p w14:paraId="60EFF2B0">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20"/>
                <w:highlight w:val="none"/>
                <w14:textFill>
                  <w14:solidFill>
                    <w14:schemeClr w14:val="tx1"/>
                  </w14:solidFill>
                </w14:textFill>
              </w:rPr>
              <w:t>Graduation Requirement VI</w:t>
            </w:r>
          </w:p>
        </w:tc>
        <w:tc>
          <w:tcPr>
            <w:tcW w:w="1528" w:type="dxa"/>
            <w:vAlign w:val="center"/>
          </w:tcPr>
          <w:p w14:paraId="638C913A">
            <w:pPr>
              <w:spacing w:beforeAutospacing="1" w:afterAutospacing="1"/>
              <w:jc w:val="center"/>
              <w:rPr>
                <w:rFonts w:ascii="Times New Roman" w:hAnsi="Times New Roman" w:eastAsia="仿宋" w:cs="Times New Roman"/>
                <w:color w:val="000000" w:themeColor="text1"/>
                <w:kern w:val="0"/>
                <w:szCs w:val="21"/>
                <w:highlight w:val="none"/>
                <w14:textFill>
                  <w14:solidFill>
                    <w14:schemeClr w14:val="tx1"/>
                  </w14:solidFill>
                </w14:textFill>
              </w:rPr>
            </w:pPr>
          </w:p>
        </w:tc>
        <w:tc>
          <w:tcPr>
            <w:tcW w:w="1559" w:type="dxa"/>
            <w:vAlign w:val="center"/>
          </w:tcPr>
          <w:p w14:paraId="2A65EF80">
            <w:pPr>
              <w:spacing w:beforeAutospacing="1" w:afterAutospacing="1"/>
              <w:jc w:val="center"/>
              <w:rPr>
                <w:rFonts w:ascii="Times New Roman" w:hAnsi="Times New Roman" w:eastAsia="仿宋" w:cs="Times New Roman"/>
                <w:color w:val="000000" w:themeColor="text1"/>
                <w:kern w:val="0"/>
                <w:szCs w:val="21"/>
                <w:highlight w:val="none"/>
                <w14:textFill>
                  <w14:solidFill>
                    <w14:schemeClr w14:val="tx1"/>
                  </w14:solidFill>
                </w14:textFill>
              </w:rPr>
            </w:pPr>
          </w:p>
        </w:tc>
        <w:tc>
          <w:tcPr>
            <w:tcW w:w="1418" w:type="dxa"/>
            <w:vAlign w:val="center"/>
          </w:tcPr>
          <w:p w14:paraId="5084987A">
            <w:pPr>
              <w:jc w:val="center"/>
              <w:rPr>
                <w:rFonts w:ascii="Times New Roman" w:hAnsi="Times New Roman" w:eastAsia="宋体" w:cs="Times New Roman"/>
                <w:color w:val="000000" w:themeColor="text1"/>
                <w:kern w:val="0"/>
                <w:sz w:val="20"/>
                <w:highlight w:val="none"/>
                <w14:textFill>
                  <w14:solidFill>
                    <w14:schemeClr w14:val="tx1"/>
                  </w14:solidFill>
                </w14:textFill>
              </w:rPr>
            </w:pPr>
            <w:r>
              <w:rPr>
                <w:rFonts w:ascii="Times New Roman" w:hAnsi="Times New Roman" w:eastAsia="仿宋" w:cs="Times New Roman"/>
                <w:color w:val="000000" w:themeColor="text1"/>
                <w:kern w:val="0"/>
                <w:sz w:val="20"/>
                <w:szCs w:val="21"/>
                <w:highlight w:val="none"/>
                <w14:textFill>
                  <w14:solidFill>
                    <w14:schemeClr w14:val="tx1"/>
                  </w14:solidFill>
                </w14:textFill>
              </w:rPr>
              <w:t>√</w:t>
            </w:r>
          </w:p>
        </w:tc>
        <w:tc>
          <w:tcPr>
            <w:tcW w:w="1559" w:type="dxa"/>
            <w:vAlign w:val="center"/>
          </w:tcPr>
          <w:p w14:paraId="70D7C828">
            <w:pPr>
              <w:jc w:val="center"/>
              <w:rPr>
                <w:rFonts w:ascii="Times New Roman" w:hAnsi="Times New Roman" w:eastAsia="宋体" w:cs="Times New Roman"/>
                <w:color w:val="000000" w:themeColor="text1"/>
                <w:kern w:val="0"/>
                <w:sz w:val="20"/>
                <w:highlight w:val="none"/>
                <w14:textFill>
                  <w14:solidFill>
                    <w14:schemeClr w14:val="tx1"/>
                  </w14:solidFill>
                </w14:textFill>
              </w:rPr>
            </w:pPr>
          </w:p>
        </w:tc>
      </w:tr>
      <w:tr w14:paraId="2B37EB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725" w:type="dxa"/>
            <w:vAlign w:val="center"/>
          </w:tcPr>
          <w:p w14:paraId="53841507">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18"/>
                <w:highlight w:val="none"/>
                <w14:textFill>
                  <w14:solidFill>
                    <w14:schemeClr w14:val="tx1"/>
                  </w14:solidFill>
                </w14:textFill>
              </w:rPr>
              <w:t>毕业要求7</w:t>
            </w:r>
          </w:p>
          <w:p w14:paraId="6D8499C4">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20"/>
                <w:highlight w:val="none"/>
                <w14:textFill>
                  <w14:solidFill>
                    <w14:schemeClr w14:val="tx1"/>
                  </w14:solidFill>
                </w14:textFill>
              </w:rPr>
              <w:t>Graduation Requirement VIII</w:t>
            </w:r>
          </w:p>
        </w:tc>
        <w:tc>
          <w:tcPr>
            <w:tcW w:w="1528" w:type="dxa"/>
            <w:vAlign w:val="center"/>
          </w:tcPr>
          <w:p w14:paraId="66C469B9">
            <w:pPr>
              <w:spacing w:beforeAutospacing="1" w:afterAutospacing="1"/>
              <w:jc w:val="center"/>
              <w:rPr>
                <w:rFonts w:ascii="Times New Roman" w:hAnsi="Times New Roman" w:eastAsia="仿宋" w:cs="Times New Roman"/>
                <w:color w:val="000000" w:themeColor="text1"/>
                <w:kern w:val="0"/>
                <w:szCs w:val="21"/>
                <w:highlight w:val="none"/>
                <w14:textFill>
                  <w14:solidFill>
                    <w14:schemeClr w14:val="tx1"/>
                  </w14:solidFill>
                </w14:textFill>
              </w:rPr>
            </w:pPr>
          </w:p>
        </w:tc>
        <w:tc>
          <w:tcPr>
            <w:tcW w:w="1559" w:type="dxa"/>
            <w:vAlign w:val="center"/>
          </w:tcPr>
          <w:p w14:paraId="2906B2B9">
            <w:pPr>
              <w:spacing w:beforeAutospacing="1" w:afterAutospacing="1"/>
              <w:jc w:val="center"/>
              <w:rPr>
                <w:rFonts w:ascii="Times New Roman" w:hAnsi="Times New Roman" w:eastAsia="仿宋" w:cs="Times New Roman"/>
                <w:color w:val="000000" w:themeColor="text1"/>
                <w:kern w:val="0"/>
                <w:szCs w:val="21"/>
                <w:highlight w:val="none"/>
                <w14:textFill>
                  <w14:solidFill>
                    <w14:schemeClr w14:val="tx1"/>
                  </w14:solidFill>
                </w14:textFill>
              </w:rPr>
            </w:pPr>
          </w:p>
        </w:tc>
        <w:tc>
          <w:tcPr>
            <w:tcW w:w="1418" w:type="dxa"/>
            <w:vAlign w:val="center"/>
          </w:tcPr>
          <w:p w14:paraId="0177684A">
            <w:pPr>
              <w:jc w:val="center"/>
              <w:rPr>
                <w:rFonts w:ascii="Times New Roman" w:hAnsi="Times New Roman" w:eastAsia="宋体" w:cs="Times New Roman"/>
                <w:color w:val="000000" w:themeColor="text1"/>
                <w:kern w:val="0"/>
                <w:sz w:val="20"/>
                <w:highlight w:val="none"/>
                <w14:textFill>
                  <w14:solidFill>
                    <w14:schemeClr w14:val="tx1"/>
                  </w14:solidFill>
                </w14:textFill>
              </w:rPr>
            </w:pPr>
            <w:r>
              <w:rPr>
                <w:rFonts w:ascii="Times New Roman" w:hAnsi="Times New Roman" w:eastAsia="仿宋" w:cs="Times New Roman"/>
                <w:color w:val="000000" w:themeColor="text1"/>
                <w:kern w:val="0"/>
                <w:sz w:val="20"/>
                <w:szCs w:val="21"/>
                <w:highlight w:val="none"/>
                <w14:textFill>
                  <w14:solidFill>
                    <w14:schemeClr w14:val="tx1"/>
                  </w14:solidFill>
                </w14:textFill>
              </w:rPr>
              <w:t>√</w:t>
            </w:r>
          </w:p>
        </w:tc>
        <w:tc>
          <w:tcPr>
            <w:tcW w:w="1559" w:type="dxa"/>
            <w:vAlign w:val="center"/>
          </w:tcPr>
          <w:p w14:paraId="091971C9">
            <w:pPr>
              <w:jc w:val="center"/>
              <w:rPr>
                <w:rFonts w:ascii="Times New Roman" w:hAnsi="Times New Roman" w:eastAsia="宋体" w:cs="Times New Roman"/>
                <w:color w:val="000000" w:themeColor="text1"/>
                <w:kern w:val="0"/>
                <w:sz w:val="20"/>
                <w:highlight w:val="none"/>
                <w14:textFill>
                  <w14:solidFill>
                    <w14:schemeClr w14:val="tx1"/>
                  </w14:solidFill>
                </w14:textFill>
              </w:rPr>
            </w:pPr>
          </w:p>
        </w:tc>
      </w:tr>
      <w:tr w14:paraId="43BF73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725" w:type="dxa"/>
            <w:vAlign w:val="center"/>
          </w:tcPr>
          <w:p w14:paraId="496B6492">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18"/>
                <w:highlight w:val="none"/>
                <w14:textFill>
                  <w14:solidFill>
                    <w14:schemeClr w14:val="tx1"/>
                  </w14:solidFill>
                </w14:textFill>
              </w:rPr>
              <w:t>毕业要求8</w:t>
            </w:r>
          </w:p>
          <w:p w14:paraId="6D9C4C25">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20"/>
                <w:highlight w:val="none"/>
                <w14:textFill>
                  <w14:solidFill>
                    <w14:schemeClr w14:val="tx1"/>
                  </w14:solidFill>
                </w14:textFill>
              </w:rPr>
              <w:t>Graduation Requirement Ⅸ</w:t>
            </w:r>
          </w:p>
        </w:tc>
        <w:tc>
          <w:tcPr>
            <w:tcW w:w="1528" w:type="dxa"/>
            <w:vAlign w:val="center"/>
          </w:tcPr>
          <w:p w14:paraId="5415FC7F">
            <w:pPr>
              <w:spacing w:beforeAutospacing="1" w:afterAutospacing="1"/>
              <w:jc w:val="center"/>
              <w:rPr>
                <w:rFonts w:ascii="Times New Roman" w:hAnsi="Times New Roman" w:eastAsia="仿宋" w:cs="Times New Roman"/>
                <w:color w:val="000000" w:themeColor="text1"/>
                <w:kern w:val="0"/>
                <w:szCs w:val="21"/>
                <w:highlight w:val="none"/>
                <w14:textFill>
                  <w14:solidFill>
                    <w14:schemeClr w14:val="tx1"/>
                  </w14:solidFill>
                </w14:textFill>
              </w:rPr>
            </w:pPr>
          </w:p>
        </w:tc>
        <w:tc>
          <w:tcPr>
            <w:tcW w:w="1559" w:type="dxa"/>
            <w:vAlign w:val="center"/>
          </w:tcPr>
          <w:p w14:paraId="2AB8FA80">
            <w:pPr>
              <w:spacing w:beforeAutospacing="1" w:afterAutospacing="1"/>
              <w:jc w:val="center"/>
              <w:rPr>
                <w:rFonts w:ascii="Times New Roman" w:hAnsi="Times New Roman" w:eastAsia="仿宋" w:cs="Times New Roman"/>
                <w:color w:val="000000" w:themeColor="text1"/>
                <w:kern w:val="0"/>
                <w:szCs w:val="21"/>
                <w:highlight w:val="none"/>
                <w14:textFill>
                  <w14:solidFill>
                    <w14:schemeClr w14:val="tx1"/>
                  </w14:solidFill>
                </w14:textFill>
              </w:rPr>
            </w:pPr>
          </w:p>
        </w:tc>
        <w:tc>
          <w:tcPr>
            <w:tcW w:w="1418" w:type="dxa"/>
            <w:vAlign w:val="center"/>
          </w:tcPr>
          <w:p w14:paraId="68A818DA">
            <w:pPr>
              <w:jc w:val="center"/>
              <w:rPr>
                <w:rFonts w:ascii="Times New Roman" w:hAnsi="Times New Roman" w:eastAsia="宋体" w:cs="Times New Roman"/>
                <w:color w:val="000000" w:themeColor="text1"/>
                <w:kern w:val="0"/>
                <w:sz w:val="20"/>
                <w:highlight w:val="none"/>
                <w14:textFill>
                  <w14:solidFill>
                    <w14:schemeClr w14:val="tx1"/>
                  </w14:solidFill>
                </w14:textFill>
              </w:rPr>
            </w:pPr>
            <w:r>
              <w:rPr>
                <w:rFonts w:ascii="Times New Roman" w:hAnsi="Times New Roman" w:eastAsia="仿宋" w:cs="Times New Roman"/>
                <w:color w:val="000000" w:themeColor="text1"/>
                <w:kern w:val="0"/>
                <w:sz w:val="20"/>
                <w:szCs w:val="21"/>
                <w:highlight w:val="none"/>
                <w14:textFill>
                  <w14:solidFill>
                    <w14:schemeClr w14:val="tx1"/>
                  </w14:solidFill>
                </w14:textFill>
              </w:rPr>
              <w:t>√</w:t>
            </w:r>
          </w:p>
        </w:tc>
        <w:tc>
          <w:tcPr>
            <w:tcW w:w="1559" w:type="dxa"/>
            <w:vAlign w:val="center"/>
          </w:tcPr>
          <w:p w14:paraId="25722C14">
            <w:pPr>
              <w:jc w:val="center"/>
              <w:rPr>
                <w:rFonts w:ascii="Times New Roman" w:hAnsi="Times New Roman" w:eastAsia="宋体" w:cs="Times New Roman"/>
                <w:color w:val="000000" w:themeColor="text1"/>
                <w:kern w:val="0"/>
                <w:sz w:val="20"/>
                <w:highlight w:val="none"/>
                <w14:textFill>
                  <w14:solidFill>
                    <w14:schemeClr w14:val="tx1"/>
                  </w14:solidFill>
                </w14:textFill>
              </w:rPr>
            </w:pPr>
            <w:r>
              <w:rPr>
                <w:rFonts w:ascii="Times New Roman" w:hAnsi="Times New Roman" w:eastAsia="仿宋" w:cs="Times New Roman"/>
                <w:color w:val="000000" w:themeColor="text1"/>
                <w:kern w:val="0"/>
                <w:sz w:val="20"/>
                <w:szCs w:val="21"/>
                <w:highlight w:val="none"/>
                <w14:textFill>
                  <w14:solidFill>
                    <w14:schemeClr w14:val="tx1"/>
                  </w14:solidFill>
                </w14:textFill>
              </w:rPr>
              <w:t>√</w:t>
            </w:r>
          </w:p>
        </w:tc>
      </w:tr>
      <w:tr w14:paraId="055AEF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725" w:type="dxa"/>
            <w:vAlign w:val="center"/>
          </w:tcPr>
          <w:p w14:paraId="0992CC02">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18"/>
                <w:highlight w:val="none"/>
                <w14:textFill>
                  <w14:solidFill>
                    <w14:schemeClr w14:val="tx1"/>
                  </w14:solidFill>
                </w14:textFill>
              </w:rPr>
              <w:t>毕业要求9</w:t>
            </w:r>
          </w:p>
          <w:p w14:paraId="35E2412C">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20"/>
                <w:highlight w:val="none"/>
                <w14:textFill>
                  <w14:solidFill>
                    <w14:schemeClr w14:val="tx1"/>
                  </w14:solidFill>
                </w14:textFill>
              </w:rPr>
              <w:t>Graduation Requirement Ⅹ</w:t>
            </w:r>
          </w:p>
        </w:tc>
        <w:tc>
          <w:tcPr>
            <w:tcW w:w="1528" w:type="dxa"/>
            <w:vAlign w:val="center"/>
          </w:tcPr>
          <w:p w14:paraId="07FD91C2">
            <w:pPr>
              <w:spacing w:beforeAutospacing="1" w:afterAutospacing="1"/>
              <w:jc w:val="center"/>
              <w:rPr>
                <w:rFonts w:ascii="Times New Roman" w:hAnsi="Times New Roman" w:eastAsia="仿宋" w:cs="Times New Roman"/>
                <w:color w:val="000000" w:themeColor="text1"/>
                <w:kern w:val="0"/>
                <w:szCs w:val="21"/>
                <w:highlight w:val="none"/>
                <w14:textFill>
                  <w14:solidFill>
                    <w14:schemeClr w14:val="tx1"/>
                  </w14:solidFill>
                </w14:textFill>
              </w:rPr>
            </w:pPr>
          </w:p>
        </w:tc>
        <w:tc>
          <w:tcPr>
            <w:tcW w:w="1559" w:type="dxa"/>
            <w:vAlign w:val="center"/>
          </w:tcPr>
          <w:p w14:paraId="38EDD9AB">
            <w:pPr>
              <w:spacing w:beforeAutospacing="1" w:afterAutospacing="1"/>
              <w:jc w:val="center"/>
              <w:rPr>
                <w:rFonts w:ascii="Times New Roman" w:hAnsi="Times New Roman" w:eastAsia="仿宋" w:cs="Times New Roman"/>
                <w:color w:val="000000" w:themeColor="text1"/>
                <w:kern w:val="0"/>
                <w:szCs w:val="21"/>
                <w:highlight w:val="none"/>
                <w14:textFill>
                  <w14:solidFill>
                    <w14:schemeClr w14:val="tx1"/>
                  </w14:solidFill>
                </w14:textFill>
              </w:rPr>
            </w:pPr>
          </w:p>
        </w:tc>
        <w:tc>
          <w:tcPr>
            <w:tcW w:w="1418" w:type="dxa"/>
            <w:vAlign w:val="center"/>
          </w:tcPr>
          <w:p w14:paraId="6D648033">
            <w:pPr>
              <w:jc w:val="center"/>
              <w:rPr>
                <w:rFonts w:ascii="Times New Roman" w:hAnsi="Times New Roman" w:eastAsia="宋体" w:cs="Times New Roman"/>
                <w:color w:val="000000" w:themeColor="text1"/>
                <w:kern w:val="0"/>
                <w:sz w:val="20"/>
                <w:highlight w:val="none"/>
                <w14:textFill>
                  <w14:solidFill>
                    <w14:schemeClr w14:val="tx1"/>
                  </w14:solidFill>
                </w14:textFill>
              </w:rPr>
            </w:pPr>
            <w:r>
              <w:rPr>
                <w:rFonts w:ascii="Times New Roman" w:hAnsi="Times New Roman" w:eastAsia="仿宋" w:cs="Times New Roman"/>
                <w:color w:val="000000" w:themeColor="text1"/>
                <w:kern w:val="0"/>
                <w:sz w:val="20"/>
                <w:szCs w:val="21"/>
                <w:highlight w:val="none"/>
                <w14:textFill>
                  <w14:solidFill>
                    <w14:schemeClr w14:val="tx1"/>
                  </w14:solidFill>
                </w14:textFill>
              </w:rPr>
              <w:t>√</w:t>
            </w:r>
          </w:p>
        </w:tc>
        <w:tc>
          <w:tcPr>
            <w:tcW w:w="1559" w:type="dxa"/>
            <w:vAlign w:val="center"/>
          </w:tcPr>
          <w:p w14:paraId="78347044">
            <w:pPr>
              <w:jc w:val="center"/>
              <w:rPr>
                <w:rFonts w:ascii="Times New Roman" w:hAnsi="Times New Roman" w:eastAsia="宋体" w:cs="Times New Roman"/>
                <w:color w:val="000000" w:themeColor="text1"/>
                <w:kern w:val="0"/>
                <w:sz w:val="20"/>
                <w:highlight w:val="none"/>
                <w14:textFill>
                  <w14:solidFill>
                    <w14:schemeClr w14:val="tx1"/>
                  </w14:solidFill>
                </w14:textFill>
              </w:rPr>
            </w:pPr>
            <w:r>
              <w:rPr>
                <w:rFonts w:ascii="Times New Roman" w:hAnsi="Times New Roman" w:eastAsia="仿宋" w:cs="Times New Roman"/>
                <w:color w:val="000000" w:themeColor="text1"/>
                <w:kern w:val="0"/>
                <w:sz w:val="20"/>
                <w:szCs w:val="21"/>
                <w:highlight w:val="none"/>
                <w14:textFill>
                  <w14:solidFill>
                    <w14:schemeClr w14:val="tx1"/>
                  </w14:solidFill>
                </w14:textFill>
              </w:rPr>
              <w:t>√</w:t>
            </w:r>
          </w:p>
        </w:tc>
      </w:tr>
      <w:tr w14:paraId="241A4D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725" w:type="dxa"/>
            <w:vAlign w:val="center"/>
          </w:tcPr>
          <w:p w14:paraId="18ED3A34">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18"/>
                <w:highlight w:val="none"/>
                <w14:textFill>
                  <w14:solidFill>
                    <w14:schemeClr w14:val="tx1"/>
                  </w14:solidFill>
                </w14:textFill>
              </w:rPr>
              <w:t>毕业要求10</w:t>
            </w:r>
          </w:p>
          <w:p w14:paraId="3BABD6D9">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20"/>
                <w:highlight w:val="none"/>
                <w14:textFill>
                  <w14:solidFill>
                    <w14:schemeClr w14:val="tx1"/>
                  </w14:solidFill>
                </w14:textFill>
              </w:rPr>
              <w:t>Graduation Requirement Ⅺ</w:t>
            </w:r>
          </w:p>
        </w:tc>
        <w:tc>
          <w:tcPr>
            <w:tcW w:w="1528" w:type="dxa"/>
            <w:vAlign w:val="center"/>
          </w:tcPr>
          <w:p w14:paraId="3436AD42">
            <w:pPr>
              <w:spacing w:beforeAutospacing="1" w:afterAutospacing="1"/>
              <w:jc w:val="center"/>
              <w:rPr>
                <w:rFonts w:ascii="Times New Roman" w:hAnsi="Times New Roman" w:eastAsia="仿宋" w:cs="Times New Roman"/>
                <w:color w:val="000000" w:themeColor="text1"/>
                <w:kern w:val="0"/>
                <w:szCs w:val="21"/>
                <w:highlight w:val="none"/>
                <w14:textFill>
                  <w14:solidFill>
                    <w14:schemeClr w14:val="tx1"/>
                  </w14:solidFill>
                </w14:textFill>
              </w:rPr>
            </w:pPr>
          </w:p>
        </w:tc>
        <w:tc>
          <w:tcPr>
            <w:tcW w:w="1559" w:type="dxa"/>
            <w:vAlign w:val="center"/>
          </w:tcPr>
          <w:p w14:paraId="4B06367D">
            <w:pPr>
              <w:spacing w:beforeAutospacing="1" w:afterAutospacing="1"/>
              <w:jc w:val="center"/>
              <w:rPr>
                <w:rFonts w:ascii="Times New Roman" w:hAnsi="Times New Roman" w:eastAsia="仿宋" w:cs="Times New Roman"/>
                <w:color w:val="000000" w:themeColor="text1"/>
                <w:kern w:val="0"/>
                <w:szCs w:val="21"/>
                <w:highlight w:val="none"/>
                <w14:textFill>
                  <w14:solidFill>
                    <w14:schemeClr w14:val="tx1"/>
                  </w14:solidFill>
                </w14:textFill>
              </w:rPr>
            </w:pPr>
          </w:p>
        </w:tc>
        <w:tc>
          <w:tcPr>
            <w:tcW w:w="1418" w:type="dxa"/>
            <w:vAlign w:val="center"/>
          </w:tcPr>
          <w:p w14:paraId="7DAAB936">
            <w:pPr>
              <w:jc w:val="center"/>
              <w:rPr>
                <w:rFonts w:ascii="Times New Roman" w:hAnsi="Times New Roman" w:eastAsia="宋体" w:cs="Times New Roman"/>
                <w:color w:val="000000" w:themeColor="text1"/>
                <w:kern w:val="0"/>
                <w:sz w:val="20"/>
                <w:highlight w:val="none"/>
                <w14:textFill>
                  <w14:solidFill>
                    <w14:schemeClr w14:val="tx1"/>
                  </w14:solidFill>
                </w14:textFill>
              </w:rPr>
            </w:pPr>
            <w:r>
              <w:rPr>
                <w:rFonts w:ascii="Times New Roman" w:hAnsi="Times New Roman" w:eastAsia="仿宋" w:cs="Times New Roman"/>
                <w:color w:val="000000" w:themeColor="text1"/>
                <w:kern w:val="0"/>
                <w:sz w:val="20"/>
                <w:szCs w:val="21"/>
                <w:highlight w:val="none"/>
                <w14:textFill>
                  <w14:solidFill>
                    <w14:schemeClr w14:val="tx1"/>
                  </w14:solidFill>
                </w14:textFill>
              </w:rPr>
              <w:t>√</w:t>
            </w:r>
          </w:p>
        </w:tc>
        <w:tc>
          <w:tcPr>
            <w:tcW w:w="1559" w:type="dxa"/>
            <w:vAlign w:val="center"/>
          </w:tcPr>
          <w:p w14:paraId="2EB39E02">
            <w:pPr>
              <w:jc w:val="center"/>
              <w:rPr>
                <w:rFonts w:ascii="Times New Roman" w:hAnsi="Times New Roman" w:eastAsia="宋体" w:cs="Times New Roman"/>
                <w:color w:val="000000" w:themeColor="text1"/>
                <w:kern w:val="0"/>
                <w:sz w:val="20"/>
                <w:highlight w:val="none"/>
                <w14:textFill>
                  <w14:solidFill>
                    <w14:schemeClr w14:val="tx1"/>
                  </w14:solidFill>
                </w14:textFill>
              </w:rPr>
            </w:pPr>
          </w:p>
        </w:tc>
      </w:tr>
      <w:tr w14:paraId="3D0A27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4" w:hRule="atLeast"/>
        </w:trPr>
        <w:tc>
          <w:tcPr>
            <w:tcW w:w="2725" w:type="dxa"/>
            <w:vAlign w:val="center"/>
          </w:tcPr>
          <w:p w14:paraId="195345C5">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18"/>
                <w:highlight w:val="none"/>
                <w14:textFill>
                  <w14:solidFill>
                    <w14:schemeClr w14:val="tx1"/>
                  </w14:solidFill>
                </w14:textFill>
              </w:rPr>
              <w:t>毕业要求11</w:t>
            </w:r>
          </w:p>
          <w:p w14:paraId="51F3290F">
            <w:pPr>
              <w:spacing w:line="260" w:lineRule="exact"/>
              <w:jc w:val="center"/>
              <w:rPr>
                <w:rFonts w:ascii="Times New Roman" w:hAnsi="Times New Roman" w:eastAsia="宋体" w:cs="Times New Roman"/>
                <w:color w:val="000000" w:themeColor="text1"/>
                <w:kern w:val="0"/>
                <w:sz w:val="18"/>
                <w:highlight w:val="none"/>
                <w14:textFill>
                  <w14:solidFill>
                    <w14:schemeClr w14:val="tx1"/>
                  </w14:solidFill>
                </w14:textFill>
              </w:rPr>
            </w:pPr>
            <w:r>
              <w:rPr>
                <w:rFonts w:ascii="Times New Roman" w:hAnsi="Times New Roman" w:eastAsia="宋体" w:cs="Times New Roman"/>
                <w:color w:val="000000" w:themeColor="text1"/>
                <w:kern w:val="0"/>
                <w:sz w:val="20"/>
                <w:highlight w:val="none"/>
                <w14:textFill>
                  <w14:solidFill>
                    <w14:schemeClr w14:val="tx1"/>
                  </w14:solidFill>
                </w14:textFill>
              </w:rPr>
              <w:t>Graduation Requirement ⅩII</w:t>
            </w:r>
          </w:p>
        </w:tc>
        <w:tc>
          <w:tcPr>
            <w:tcW w:w="1528" w:type="dxa"/>
            <w:vAlign w:val="center"/>
          </w:tcPr>
          <w:p w14:paraId="79B94940">
            <w:pPr>
              <w:spacing w:beforeAutospacing="1" w:afterAutospacing="1"/>
              <w:jc w:val="center"/>
              <w:rPr>
                <w:rFonts w:ascii="Times New Roman" w:hAnsi="Times New Roman" w:eastAsia="仿宋" w:cs="Times New Roman"/>
                <w:color w:val="000000" w:themeColor="text1"/>
                <w:kern w:val="0"/>
                <w:szCs w:val="21"/>
                <w:highlight w:val="none"/>
                <w14:textFill>
                  <w14:solidFill>
                    <w14:schemeClr w14:val="tx1"/>
                  </w14:solidFill>
                </w14:textFill>
              </w:rPr>
            </w:pPr>
          </w:p>
        </w:tc>
        <w:tc>
          <w:tcPr>
            <w:tcW w:w="1559" w:type="dxa"/>
            <w:vAlign w:val="center"/>
          </w:tcPr>
          <w:p w14:paraId="35129F33">
            <w:pPr>
              <w:spacing w:beforeAutospacing="1" w:afterAutospacing="1"/>
              <w:jc w:val="center"/>
              <w:rPr>
                <w:rFonts w:ascii="Times New Roman" w:hAnsi="Times New Roman" w:eastAsia="仿宋" w:cs="Times New Roman"/>
                <w:color w:val="000000" w:themeColor="text1"/>
                <w:kern w:val="0"/>
                <w:szCs w:val="21"/>
                <w:highlight w:val="none"/>
                <w14:textFill>
                  <w14:solidFill>
                    <w14:schemeClr w14:val="tx1"/>
                  </w14:solidFill>
                </w14:textFill>
              </w:rPr>
            </w:pPr>
          </w:p>
        </w:tc>
        <w:tc>
          <w:tcPr>
            <w:tcW w:w="1418" w:type="dxa"/>
            <w:vAlign w:val="center"/>
          </w:tcPr>
          <w:p w14:paraId="61D98D96">
            <w:pPr>
              <w:jc w:val="center"/>
              <w:rPr>
                <w:rFonts w:ascii="Times New Roman" w:hAnsi="Times New Roman" w:eastAsia="宋体" w:cs="Times New Roman"/>
                <w:color w:val="000000" w:themeColor="text1"/>
                <w:kern w:val="0"/>
                <w:sz w:val="20"/>
                <w:highlight w:val="none"/>
                <w14:textFill>
                  <w14:solidFill>
                    <w14:schemeClr w14:val="tx1"/>
                  </w14:solidFill>
                </w14:textFill>
              </w:rPr>
            </w:pPr>
          </w:p>
        </w:tc>
        <w:tc>
          <w:tcPr>
            <w:tcW w:w="1559" w:type="dxa"/>
            <w:vAlign w:val="center"/>
          </w:tcPr>
          <w:p w14:paraId="07D494CA">
            <w:pPr>
              <w:jc w:val="center"/>
              <w:rPr>
                <w:rFonts w:ascii="Times New Roman" w:hAnsi="Times New Roman" w:eastAsia="宋体" w:cs="Times New Roman"/>
                <w:color w:val="000000" w:themeColor="text1"/>
                <w:kern w:val="0"/>
                <w:sz w:val="20"/>
                <w:highlight w:val="none"/>
                <w14:textFill>
                  <w14:solidFill>
                    <w14:schemeClr w14:val="tx1"/>
                  </w14:solidFill>
                </w14:textFill>
              </w:rPr>
            </w:pPr>
            <w:r>
              <w:rPr>
                <w:rFonts w:ascii="Times New Roman" w:hAnsi="Times New Roman" w:eastAsia="仿宋" w:cs="Times New Roman"/>
                <w:color w:val="000000" w:themeColor="text1"/>
                <w:kern w:val="0"/>
                <w:sz w:val="20"/>
                <w:szCs w:val="21"/>
                <w:highlight w:val="none"/>
                <w14:textFill>
                  <w14:solidFill>
                    <w14:schemeClr w14:val="tx1"/>
                  </w14:solidFill>
                </w14:textFill>
              </w:rPr>
              <w:t>√</w:t>
            </w:r>
          </w:p>
        </w:tc>
      </w:tr>
    </w:tbl>
    <w:p w14:paraId="2B82B595">
      <w:pPr>
        <w:spacing w:line="400" w:lineRule="exact"/>
        <w:rPr>
          <w:rFonts w:ascii="Times New Roman" w:hAnsi="Times New Roman" w:eastAsia="宋体" w:cs="Times New Roman"/>
          <w:b/>
          <w:bCs/>
          <w:color w:val="000000" w:themeColor="text1"/>
          <w:highlight w:val="none"/>
          <w14:textFill>
            <w14:solidFill>
              <w14:schemeClr w14:val="tx1"/>
            </w14:solidFill>
          </w14:textFill>
        </w:rPr>
        <w:sectPr>
          <w:headerReference r:id="rId5" w:type="default"/>
          <w:footerReference r:id="rId6" w:type="default"/>
          <w:pgSz w:w="11906" w:h="16838"/>
          <w:pgMar w:top="1440" w:right="1800" w:bottom="1440" w:left="1800" w:header="851" w:footer="992" w:gutter="0"/>
          <w:cols w:space="425" w:num="1"/>
          <w:docGrid w:type="lines" w:linePitch="312" w:charSpace="0"/>
        </w:sectPr>
      </w:pPr>
    </w:p>
    <w:p w14:paraId="29627C3C">
      <w:pPr>
        <w:spacing w:line="400" w:lineRule="exact"/>
        <w:rPr>
          <w:rFonts w:ascii="Times New Roman" w:hAnsi="Times New Roman" w:eastAsia="宋体" w:cs="Times New Roman"/>
          <w:b/>
          <w:bCs/>
          <w:color w:val="000000" w:themeColor="text1"/>
          <w:highlight w:val="none"/>
          <w14:textFill>
            <w14:solidFill>
              <w14:schemeClr w14:val="tx1"/>
            </w14:solidFill>
          </w14:textFill>
        </w:rPr>
      </w:pPr>
    </w:p>
    <w:p w14:paraId="0FE0E7EF">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Calibri" w:eastAsia="黑体" w:cs="Times New Roman"/>
          <w:color w:val="000000" w:themeColor="text1"/>
          <w:highlight w:val="none"/>
          <w14:textFill>
            <w14:solidFill>
              <w14:schemeClr w14:val="tx1"/>
            </w14:solidFill>
          </w14:textFill>
        </w:rPr>
        <w:t>五、</w:t>
      </w:r>
      <w:r>
        <w:rPr>
          <w:rFonts w:ascii="Times New Roman" w:hAnsi="Calibri" w:eastAsia="黑体" w:cs="Times New Roman"/>
          <w:color w:val="000000" w:themeColor="text1"/>
          <w:highlight w:val="none"/>
          <w14:textFill>
            <w14:solidFill>
              <w14:schemeClr w14:val="tx1"/>
            </w14:solidFill>
          </w14:textFill>
        </w:rPr>
        <w:t>毕业要求实现矩阵</w:t>
      </w:r>
      <w:r>
        <w:rPr>
          <w:rFonts w:hint="eastAsia" w:ascii="Times New Roman" w:hAnsi="Calibri" w:eastAsia="黑体" w:cs="Times New Roman"/>
          <w:color w:val="000000" w:themeColor="text1"/>
          <w:highlight w:val="none"/>
          <w14:textFill>
            <w14:solidFill>
              <w14:schemeClr w14:val="tx1"/>
            </w14:solidFill>
          </w14:textFill>
        </w:rPr>
        <w:t>（提示：1.每门课程支撑1-3个毕业要求；2.表Ⅳ和表Ⅴ的毕业要求内容和数量是否一致。）</w:t>
      </w:r>
    </w:p>
    <w:p w14:paraId="70938620">
      <w:pPr>
        <w:spacing w:line="400" w:lineRule="exact"/>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宋体" w:eastAsia="宋体" w:cs="Times New Roman"/>
          <w:b/>
          <w:bCs/>
          <w:color w:val="000000" w:themeColor="text1"/>
          <w:highlight w:val="none"/>
          <w14:textFill>
            <w14:solidFill>
              <w14:schemeClr w14:val="tx1"/>
            </w14:solidFill>
          </w14:textFill>
        </w:rPr>
        <w:t>Ⅴ</w:t>
      </w:r>
      <w:r>
        <w:rPr>
          <w:rFonts w:ascii="Times New Roman" w:hAnsi="Times New Roman" w:eastAsia="宋体" w:cs="Times New Roman"/>
          <w:b/>
          <w:bCs/>
          <w:color w:val="000000" w:themeColor="text1"/>
          <w:highlight w:val="none"/>
          <w14:textFill>
            <w14:solidFill>
              <w14:schemeClr w14:val="tx1"/>
            </w14:solidFill>
          </w14:textFill>
        </w:rPr>
        <w:t xml:space="preserve"> Graduation requirement realization matrix</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365"/>
        <w:gridCol w:w="832"/>
        <w:gridCol w:w="1221"/>
        <w:gridCol w:w="1464"/>
        <w:gridCol w:w="706"/>
        <w:gridCol w:w="1053"/>
        <w:gridCol w:w="1198"/>
        <w:gridCol w:w="1291"/>
        <w:gridCol w:w="1106"/>
        <w:gridCol w:w="764"/>
        <w:gridCol w:w="991"/>
        <w:gridCol w:w="991"/>
      </w:tblGrid>
      <w:tr w14:paraId="0BD3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tblHeader/>
          <w:jc w:val="center"/>
        </w:trPr>
        <w:tc>
          <w:tcPr>
            <w:tcW w:w="845" w:type="pct"/>
            <w:vAlign w:val="center"/>
          </w:tcPr>
          <w:p w14:paraId="40189984">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毕业要求</w:t>
            </w:r>
          </w:p>
        </w:tc>
        <w:tc>
          <w:tcPr>
            <w:tcW w:w="297" w:type="pct"/>
            <w:vAlign w:val="center"/>
          </w:tcPr>
          <w:p w14:paraId="6F263C0A">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1）工程</w:t>
            </w:r>
          </w:p>
          <w:p w14:paraId="73C339A8">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知识</w:t>
            </w:r>
          </w:p>
        </w:tc>
        <w:tc>
          <w:tcPr>
            <w:tcW w:w="436" w:type="pct"/>
            <w:vAlign w:val="center"/>
          </w:tcPr>
          <w:p w14:paraId="6EE15DAE">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2）问题</w:t>
            </w:r>
          </w:p>
          <w:p w14:paraId="0D0A9241">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分析</w:t>
            </w:r>
          </w:p>
        </w:tc>
        <w:tc>
          <w:tcPr>
            <w:tcW w:w="523" w:type="pct"/>
            <w:vAlign w:val="center"/>
          </w:tcPr>
          <w:p w14:paraId="4A105E73">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3）设计/开发解决方案</w:t>
            </w:r>
          </w:p>
        </w:tc>
        <w:tc>
          <w:tcPr>
            <w:tcW w:w="252" w:type="pct"/>
            <w:vAlign w:val="center"/>
          </w:tcPr>
          <w:p w14:paraId="333F52B2">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4）研究</w:t>
            </w:r>
          </w:p>
        </w:tc>
        <w:tc>
          <w:tcPr>
            <w:tcW w:w="376" w:type="pct"/>
            <w:vAlign w:val="center"/>
          </w:tcPr>
          <w:p w14:paraId="5C36A0AC">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5）现代工具使用</w:t>
            </w:r>
          </w:p>
        </w:tc>
        <w:tc>
          <w:tcPr>
            <w:tcW w:w="428" w:type="pct"/>
            <w:vAlign w:val="center"/>
          </w:tcPr>
          <w:p w14:paraId="35C548F3">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6）工程与</w:t>
            </w:r>
            <w:r>
              <w:rPr>
                <w:rFonts w:hint="eastAsia" w:ascii="Times New Roman" w:hAnsi="Times New Roman" w:eastAsia="宋体" w:cs="Times New Roman"/>
                <w:color w:val="000000" w:themeColor="text1"/>
                <w:szCs w:val="21"/>
                <w:highlight w:val="none"/>
                <w14:textFill>
                  <w14:solidFill>
                    <w14:schemeClr w14:val="tx1"/>
                  </w14:solidFill>
                </w14:textFill>
              </w:rPr>
              <w:t>与可持续发展</w:t>
            </w:r>
          </w:p>
        </w:tc>
        <w:tc>
          <w:tcPr>
            <w:tcW w:w="461" w:type="pct"/>
            <w:vAlign w:val="center"/>
          </w:tcPr>
          <w:p w14:paraId="5550B28C">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7）</w:t>
            </w:r>
            <w:r>
              <w:rPr>
                <w:rFonts w:hint="eastAsia" w:ascii="Times New Roman" w:hAnsi="Times New Roman" w:eastAsia="宋体" w:cs="Times New Roman"/>
                <w:color w:val="000000" w:themeColor="text1"/>
                <w:szCs w:val="21"/>
                <w:highlight w:val="none"/>
                <w14:textFill>
                  <w14:solidFill>
                    <w14:schemeClr w14:val="tx1"/>
                  </w14:solidFill>
                </w14:textFill>
              </w:rPr>
              <w:t>工程伦理和职业规</w:t>
            </w:r>
          </w:p>
          <w:p w14:paraId="15029153">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范</w:t>
            </w:r>
          </w:p>
        </w:tc>
        <w:tc>
          <w:tcPr>
            <w:tcW w:w="395" w:type="pct"/>
            <w:vAlign w:val="center"/>
          </w:tcPr>
          <w:p w14:paraId="343378DD">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8）个人和团队</w:t>
            </w:r>
          </w:p>
        </w:tc>
        <w:tc>
          <w:tcPr>
            <w:tcW w:w="273" w:type="pct"/>
            <w:vAlign w:val="center"/>
          </w:tcPr>
          <w:p w14:paraId="6C836010">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9）沟通</w:t>
            </w:r>
          </w:p>
        </w:tc>
        <w:tc>
          <w:tcPr>
            <w:tcW w:w="354" w:type="pct"/>
            <w:vAlign w:val="center"/>
          </w:tcPr>
          <w:p w14:paraId="04B63170">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10）项目管理</w:t>
            </w:r>
          </w:p>
        </w:tc>
        <w:tc>
          <w:tcPr>
            <w:tcW w:w="354" w:type="pct"/>
            <w:vAlign w:val="center"/>
          </w:tcPr>
          <w:p w14:paraId="7722FFC1">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11）终身学习</w:t>
            </w:r>
          </w:p>
        </w:tc>
      </w:tr>
      <w:tr w14:paraId="64F4D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495C0B7F">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英语</w:t>
            </w:r>
          </w:p>
        </w:tc>
        <w:tc>
          <w:tcPr>
            <w:tcW w:w="297" w:type="pct"/>
            <w:vAlign w:val="center"/>
          </w:tcPr>
          <w:p w14:paraId="6DF507B6">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31AEDDC2">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6C069912">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6D43E225">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61FF52AE">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4E9CDD5A">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05C28F7F">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5B12E5FE">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118EA830">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354" w:type="pct"/>
            <w:vAlign w:val="center"/>
          </w:tcPr>
          <w:p w14:paraId="43AA0496">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0D3D21D5">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r>
      <w:tr w14:paraId="37E3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4FC71AB4">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体育</w:t>
            </w:r>
          </w:p>
        </w:tc>
        <w:tc>
          <w:tcPr>
            <w:tcW w:w="297" w:type="pct"/>
            <w:vAlign w:val="center"/>
          </w:tcPr>
          <w:p w14:paraId="2EB23710">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3F112DC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64571589">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69F4B0E5">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38F4D25E">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1C8C9C69">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4F66289E">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7F77420E">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0DF46AD0">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16DE2992">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41CF416A">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r>
      <w:tr w14:paraId="31901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378990A5">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思想道德与法治</w:t>
            </w:r>
          </w:p>
        </w:tc>
        <w:tc>
          <w:tcPr>
            <w:tcW w:w="297" w:type="pct"/>
            <w:vAlign w:val="center"/>
          </w:tcPr>
          <w:p w14:paraId="5776986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09267C6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7DCA7F4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420D267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665D9F1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0E53C49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04BD7386">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395" w:type="pct"/>
            <w:vAlign w:val="center"/>
          </w:tcPr>
          <w:p w14:paraId="04E314F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11CC7C8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24ED6F1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6D723658">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r>
      <w:tr w14:paraId="7215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717390A6">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形式与政策</w:t>
            </w:r>
          </w:p>
        </w:tc>
        <w:tc>
          <w:tcPr>
            <w:tcW w:w="297" w:type="pct"/>
            <w:vAlign w:val="center"/>
          </w:tcPr>
          <w:p w14:paraId="031AFCC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10434D8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434C216B">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0D9F9AF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7A1AE31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355D7FA5">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H</w:t>
            </w:r>
          </w:p>
        </w:tc>
        <w:tc>
          <w:tcPr>
            <w:tcW w:w="461" w:type="pct"/>
            <w:vAlign w:val="center"/>
          </w:tcPr>
          <w:p w14:paraId="6EBE747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0FFE4E6B">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3399098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2C0DF1D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089E3FDC">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34BAC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45BE5D39">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中华民族共同体概论</w:t>
            </w:r>
          </w:p>
        </w:tc>
        <w:tc>
          <w:tcPr>
            <w:tcW w:w="297" w:type="pct"/>
            <w:vAlign w:val="center"/>
          </w:tcPr>
          <w:p w14:paraId="232B410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20B6AAB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7D3C1F0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0F94FFB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5376D37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3C9E4F5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020C620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4C45C12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79C0C018">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354" w:type="pct"/>
            <w:vAlign w:val="center"/>
          </w:tcPr>
          <w:p w14:paraId="6DEB125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2483E84F">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2C809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vAlign w:val="center"/>
          </w:tcPr>
          <w:p w14:paraId="6C0EECF5">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中国近现代史纲要</w:t>
            </w:r>
          </w:p>
        </w:tc>
        <w:tc>
          <w:tcPr>
            <w:tcW w:w="297" w:type="pct"/>
            <w:vAlign w:val="center"/>
          </w:tcPr>
          <w:p w14:paraId="1A923C38">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4DD133E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2292B005">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60B3B838">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18BD356C">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1381904D">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H</w:t>
            </w:r>
          </w:p>
        </w:tc>
        <w:tc>
          <w:tcPr>
            <w:tcW w:w="461" w:type="pct"/>
            <w:vAlign w:val="center"/>
          </w:tcPr>
          <w:p w14:paraId="198F01E3">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655B4A1B">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0EBA331F">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5F223E0D">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70EE78EC">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1757D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vAlign w:val="center"/>
          </w:tcPr>
          <w:p w14:paraId="0BC60E63">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马克思主义基本原理</w:t>
            </w:r>
          </w:p>
        </w:tc>
        <w:tc>
          <w:tcPr>
            <w:tcW w:w="297" w:type="pct"/>
            <w:vAlign w:val="center"/>
          </w:tcPr>
          <w:p w14:paraId="2B3A6F0D">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1129FBA0">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H</w:t>
            </w:r>
          </w:p>
        </w:tc>
        <w:tc>
          <w:tcPr>
            <w:tcW w:w="523" w:type="pct"/>
            <w:vAlign w:val="center"/>
          </w:tcPr>
          <w:p w14:paraId="1853EC8B">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7FF8819D">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14DED85D">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6B1BE673">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0F57D951">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1EA2CE44">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3272A5A0">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1EECA86F">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57AE6778">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r>
      <w:tr w14:paraId="34492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vAlign w:val="center"/>
          </w:tcPr>
          <w:p w14:paraId="41EFD036">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毛泽东思想和中国特色社会主义理论体系概论</w:t>
            </w:r>
          </w:p>
        </w:tc>
        <w:tc>
          <w:tcPr>
            <w:tcW w:w="297" w:type="pct"/>
            <w:vAlign w:val="center"/>
          </w:tcPr>
          <w:p w14:paraId="4F2D5945">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542A3ED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71EAE766">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778C3E83">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3D55570B">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6B693A9E">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461" w:type="pct"/>
            <w:vAlign w:val="center"/>
          </w:tcPr>
          <w:p w14:paraId="364A535B">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658A5F38">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610A54D7">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2A72E418">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57CCB651">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r>
      <w:tr w14:paraId="3E8F1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vAlign w:val="center"/>
          </w:tcPr>
          <w:p w14:paraId="768B9A90">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习近平新时代中国特色社会主义思想概论</w:t>
            </w:r>
          </w:p>
        </w:tc>
        <w:tc>
          <w:tcPr>
            <w:tcW w:w="297" w:type="pct"/>
            <w:vAlign w:val="center"/>
          </w:tcPr>
          <w:p w14:paraId="5CE57268">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517D3AD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59483CF6">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1EB091A2">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61C15DCE">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7FB14EF1">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61" w:type="pct"/>
            <w:vAlign w:val="center"/>
          </w:tcPr>
          <w:p w14:paraId="6234BA20">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7094F8F1">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7703431B">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6C9554CA">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118A1E7B">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6A6F7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vAlign w:val="center"/>
          </w:tcPr>
          <w:p w14:paraId="34D782A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心</w:t>
            </w:r>
            <w:r>
              <w:rPr>
                <w:rFonts w:ascii="Times New Roman" w:hAnsi="Times New Roman" w:eastAsia="宋体" w:cs="Times New Roman"/>
                <w:color w:val="000000" w:themeColor="text1"/>
                <w:szCs w:val="21"/>
                <w:highlight w:val="none"/>
                <w14:textFill>
                  <w14:solidFill>
                    <w14:schemeClr w14:val="tx1"/>
                  </w14:solidFill>
                </w14:textFill>
              </w:rPr>
              <w:t>理健康与安全</w:t>
            </w:r>
          </w:p>
        </w:tc>
        <w:tc>
          <w:tcPr>
            <w:tcW w:w="297" w:type="pct"/>
            <w:vAlign w:val="center"/>
          </w:tcPr>
          <w:p w14:paraId="5CEE5A56">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7B82E87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299CEC62">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5F0A11A7">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1F02D790">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58713257">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4AA54F58">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39AFB03C">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76BB8766">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L</w:t>
            </w:r>
          </w:p>
        </w:tc>
        <w:tc>
          <w:tcPr>
            <w:tcW w:w="354" w:type="pct"/>
            <w:vAlign w:val="center"/>
          </w:tcPr>
          <w:p w14:paraId="046340F0">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1711A3EB">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r>
      <w:tr w14:paraId="7F61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vAlign w:val="center"/>
          </w:tcPr>
          <w:p w14:paraId="08100445">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人文素养与写作</w:t>
            </w:r>
          </w:p>
        </w:tc>
        <w:tc>
          <w:tcPr>
            <w:tcW w:w="297" w:type="pct"/>
            <w:vAlign w:val="center"/>
          </w:tcPr>
          <w:p w14:paraId="57A5156F">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2E72C0D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020738B6">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11248A7E">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572F5BF4">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1743D125">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4D11B362">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54510D93">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28753BA2">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354" w:type="pct"/>
            <w:vAlign w:val="center"/>
          </w:tcPr>
          <w:p w14:paraId="2B96F268">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4D0B308E">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r>
      <w:tr w14:paraId="1765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vAlign w:val="center"/>
          </w:tcPr>
          <w:p w14:paraId="42261B15">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科学技术与科普</w:t>
            </w:r>
          </w:p>
        </w:tc>
        <w:tc>
          <w:tcPr>
            <w:tcW w:w="297" w:type="pct"/>
            <w:vAlign w:val="center"/>
          </w:tcPr>
          <w:p w14:paraId="58C3FA7C">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781948C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3D29F5E5">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36183C2C">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3F8BC934">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3B49E48F">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61" w:type="pct"/>
            <w:vAlign w:val="center"/>
          </w:tcPr>
          <w:p w14:paraId="23658CBB">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4AA9772F">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57CCB9B9">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354" w:type="pct"/>
            <w:vAlign w:val="center"/>
          </w:tcPr>
          <w:p w14:paraId="36EBF603">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64118F98">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4377B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vAlign w:val="center"/>
          </w:tcPr>
          <w:p w14:paraId="7D17F792">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艺术体验与审美</w:t>
            </w:r>
          </w:p>
        </w:tc>
        <w:tc>
          <w:tcPr>
            <w:tcW w:w="297" w:type="pct"/>
            <w:vAlign w:val="center"/>
          </w:tcPr>
          <w:p w14:paraId="163C5319">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76C3DDC2">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747A0E55">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12C081B1">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6CDF4705">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51AFBE6C">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4ADEAB94">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53C066B7">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6F673A17">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354" w:type="pct"/>
            <w:vAlign w:val="center"/>
          </w:tcPr>
          <w:p w14:paraId="42FF74AF">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43983E21">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r>
      <w:tr w14:paraId="3F6D6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vAlign w:val="center"/>
          </w:tcPr>
          <w:p w14:paraId="593A6F64">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国际视野与世界</w:t>
            </w:r>
          </w:p>
        </w:tc>
        <w:tc>
          <w:tcPr>
            <w:tcW w:w="297" w:type="pct"/>
            <w:vAlign w:val="center"/>
          </w:tcPr>
          <w:p w14:paraId="704886C9">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0A630C6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0134DEFF">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6DFE49D0">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11B8ED49">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01C815CA">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65B2885B">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743C52F9">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2F922CB7">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354" w:type="pct"/>
            <w:vAlign w:val="center"/>
          </w:tcPr>
          <w:p w14:paraId="7D859BAE">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32476AFB">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2F33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845" w:type="pct"/>
            <w:vAlign w:val="center"/>
          </w:tcPr>
          <w:p w14:paraId="7A87F8AB">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中华文化与文明</w:t>
            </w:r>
          </w:p>
        </w:tc>
        <w:tc>
          <w:tcPr>
            <w:tcW w:w="297" w:type="pct"/>
            <w:vAlign w:val="center"/>
          </w:tcPr>
          <w:p w14:paraId="49A26739">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2832C32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2A897674">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5D0E835D">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773CE943">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181B38DB">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L</w:t>
            </w:r>
          </w:p>
        </w:tc>
        <w:tc>
          <w:tcPr>
            <w:tcW w:w="461" w:type="pct"/>
            <w:vAlign w:val="center"/>
          </w:tcPr>
          <w:p w14:paraId="49955685">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4F566EF2">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2234A9D7">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354" w:type="pct"/>
            <w:vAlign w:val="center"/>
          </w:tcPr>
          <w:p w14:paraId="52149AEE">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74C6DB2A">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L</w:t>
            </w:r>
          </w:p>
        </w:tc>
      </w:tr>
      <w:tr w14:paraId="5B7D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vAlign w:val="center"/>
          </w:tcPr>
          <w:p w14:paraId="23BE46A3">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资源与环境概论</w:t>
            </w:r>
          </w:p>
        </w:tc>
        <w:tc>
          <w:tcPr>
            <w:tcW w:w="297" w:type="pct"/>
            <w:vAlign w:val="center"/>
          </w:tcPr>
          <w:p w14:paraId="7C414201">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7198124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0BAC078B">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0852848F">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171291D1">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670809F9">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H</w:t>
            </w:r>
          </w:p>
        </w:tc>
        <w:tc>
          <w:tcPr>
            <w:tcW w:w="461" w:type="pct"/>
            <w:vAlign w:val="center"/>
          </w:tcPr>
          <w:p w14:paraId="42CAD69C">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M</w:t>
            </w:r>
          </w:p>
        </w:tc>
        <w:tc>
          <w:tcPr>
            <w:tcW w:w="395" w:type="pct"/>
            <w:vAlign w:val="center"/>
          </w:tcPr>
          <w:p w14:paraId="573BDF87">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06B9C8DD">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72AFCC88">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01208DB9">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L</w:t>
            </w:r>
          </w:p>
        </w:tc>
      </w:tr>
      <w:tr w14:paraId="324F2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72B0EA02">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分析化学</w:t>
            </w:r>
          </w:p>
        </w:tc>
        <w:tc>
          <w:tcPr>
            <w:tcW w:w="297" w:type="pct"/>
            <w:vAlign w:val="center"/>
          </w:tcPr>
          <w:p w14:paraId="5A3356E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3B067337">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523" w:type="pct"/>
            <w:vAlign w:val="center"/>
          </w:tcPr>
          <w:p w14:paraId="43FAFD2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08DB5389">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376" w:type="pct"/>
            <w:vAlign w:val="center"/>
          </w:tcPr>
          <w:p w14:paraId="5C0FE4D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3F45262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6229A2F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4DB928F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14C3CF9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12EA600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2E3FB5A5">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61EDA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32EB678D">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分析化学实验</w:t>
            </w:r>
          </w:p>
        </w:tc>
        <w:tc>
          <w:tcPr>
            <w:tcW w:w="297" w:type="pct"/>
            <w:vAlign w:val="center"/>
          </w:tcPr>
          <w:p w14:paraId="5933BD4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360FA75C">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523" w:type="pct"/>
            <w:vAlign w:val="center"/>
          </w:tcPr>
          <w:p w14:paraId="6DCDBA1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3F1570A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22BA18A7">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28" w:type="pct"/>
            <w:vAlign w:val="center"/>
          </w:tcPr>
          <w:p w14:paraId="44DC794B">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76DA700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1CA194DB">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6F33C5F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73A96E4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10B0BBC6">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12F03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134C239C">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无机化学</w:t>
            </w:r>
          </w:p>
        </w:tc>
        <w:tc>
          <w:tcPr>
            <w:tcW w:w="297" w:type="pct"/>
            <w:vAlign w:val="center"/>
          </w:tcPr>
          <w:p w14:paraId="1F7EA9B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2EA24C1D">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523" w:type="pct"/>
            <w:vAlign w:val="center"/>
          </w:tcPr>
          <w:p w14:paraId="7688A93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44930A3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57CDFA5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6AAD207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3634D1B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0270223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5D1F49F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7DA7697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5D069619">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692A8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0A6F118C">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无机化学实验</w:t>
            </w:r>
          </w:p>
        </w:tc>
        <w:tc>
          <w:tcPr>
            <w:tcW w:w="297" w:type="pct"/>
            <w:vAlign w:val="center"/>
          </w:tcPr>
          <w:p w14:paraId="0A077B2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443ABB91">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523" w:type="pct"/>
            <w:vAlign w:val="center"/>
          </w:tcPr>
          <w:p w14:paraId="633406E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54D16E5B">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1346E5CF">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28" w:type="pct"/>
            <w:vAlign w:val="center"/>
          </w:tcPr>
          <w:p w14:paraId="429FBC8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26CE55D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52C7F33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19E51EB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35E79AD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1010AA87">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133D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52C5E606">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有机化学</w:t>
            </w:r>
          </w:p>
        </w:tc>
        <w:tc>
          <w:tcPr>
            <w:tcW w:w="297" w:type="pct"/>
            <w:vAlign w:val="center"/>
          </w:tcPr>
          <w:p w14:paraId="1A9F7172">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0AEE04B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2AA1454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59369386">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376" w:type="pct"/>
            <w:vAlign w:val="center"/>
          </w:tcPr>
          <w:p w14:paraId="10AA76A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0EE5CFE2">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0D5E7DB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7DE4DF0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5296D8B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4787DAD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27E8E27A">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6CE82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40E4DA58">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有机化学实验</w:t>
            </w:r>
          </w:p>
        </w:tc>
        <w:tc>
          <w:tcPr>
            <w:tcW w:w="297" w:type="pct"/>
            <w:vAlign w:val="center"/>
          </w:tcPr>
          <w:p w14:paraId="017E3BB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775B06DE">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523" w:type="pct"/>
            <w:vAlign w:val="center"/>
          </w:tcPr>
          <w:p w14:paraId="0DA9313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4AA5386C">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376" w:type="pct"/>
            <w:vAlign w:val="center"/>
          </w:tcPr>
          <w:p w14:paraId="37EC40D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03C4280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28A6A3F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28C5126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7A24CFC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319E30C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0EA7005B">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44C83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09D2D131">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物理化学</w:t>
            </w:r>
          </w:p>
        </w:tc>
        <w:tc>
          <w:tcPr>
            <w:tcW w:w="297" w:type="pct"/>
            <w:vAlign w:val="center"/>
          </w:tcPr>
          <w:p w14:paraId="24917310">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36" w:type="pct"/>
            <w:vAlign w:val="center"/>
          </w:tcPr>
          <w:p w14:paraId="5801909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165A5F3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3E08BAEB">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376" w:type="pct"/>
            <w:vAlign w:val="center"/>
          </w:tcPr>
          <w:p w14:paraId="1815948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4DD6E00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75031EE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6016B73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21EA9AA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3E61541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550A99EE">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4961E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63B431A9">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物理化学实验</w:t>
            </w:r>
          </w:p>
        </w:tc>
        <w:tc>
          <w:tcPr>
            <w:tcW w:w="297" w:type="pct"/>
            <w:vAlign w:val="center"/>
          </w:tcPr>
          <w:p w14:paraId="17F57B1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29692DE0">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523" w:type="pct"/>
            <w:vAlign w:val="center"/>
          </w:tcPr>
          <w:p w14:paraId="35F2150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5522F57C">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376" w:type="pct"/>
            <w:vAlign w:val="center"/>
          </w:tcPr>
          <w:p w14:paraId="40A6479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7DA79EA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49499F5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369DE01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06D3B46B">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1A30A31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6DD89490">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11251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5C340D46">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现代环境分析</w:t>
            </w:r>
          </w:p>
        </w:tc>
        <w:tc>
          <w:tcPr>
            <w:tcW w:w="297" w:type="pct"/>
            <w:vAlign w:val="center"/>
          </w:tcPr>
          <w:p w14:paraId="1DB7F12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66C7E7BD">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523" w:type="pct"/>
            <w:vAlign w:val="center"/>
          </w:tcPr>
          <w:p w14:paraId="656F8C1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610D069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13B8692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1CEEE14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279A116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12EF03F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510A46F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63AFC332">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248B96A3">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3A12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42C76B68">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现代环境分析实验</w:t>
            </w:r>
          </w:p>
        </w:tc>
        <w:tc>
          <w:tcPr>
            <w:tcW w:w="297" w:type="pct"/>
            <w:vAlign w:val="center"/>
          </w:tcPr>
          <w:p w14:paraId="19B62EB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70503343">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523" w:type="pct"/>
            <w:vAlign w:val="center"/>
          </w:tcPr>
          <w:p w14:paraId="75A6B36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1C9ED27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288F70CD">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28" w:type="pct"/>
            <w:vAlign w:val="center"/>
          </w:tcPr>
          <w:p w14:paraId="71F37EE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41A9E56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0D8504C7">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273" w:type="pct"/>
            <w:vAlign w:val="center"/>
          </w:tcPr>
          <w:p w14:paraId="06F3643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5846CC8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67D1FFAA">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6902E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7" w:hRule="atLeast"/>
          <w:jc w:val="center"/>
        </w:trPr>
        <w:tc>
          <w:tcPr>
            <w:tcW w:w="845" w:type="pct"/>
            <w:shd w:val="clear" w:color="auto" w:fill="FFFFFF"/>
            <w:vAlign w:val="center"/>
          </w:tcPr>
          <w:p w14:paraId="5620F8C7">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大学物理</w:t>
            </w:r>
          </w:p>
        </w:tc>
        <w:tc>
          <w:tcPr>
            <w:tcW w:w="297" w:type="pct"/>
            <w:vAlign w:val="center"/>
          </w:tcPr>
          <w:p w14:paraId="0693737C">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36" w:type="pct"/>
            <w:vAlign w:val="center"/>
          </w:tcPr>
          <w:p w14:paraId="2094DA2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2780BD9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6B33EA82">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77886752">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4D950AF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4907444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179557D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73292F3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2DEB48B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5B4D4CA4">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04176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318942C1">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大学物理实验</w:t>
            </w:r>
          </w:p>
        </w:tc>
        <w:tc>
          <w:tcPr>
            <w:tcW w:w="297" w:type="pct"/>
            <w:vAlign w:val="center"/>
          </w:tcPr>
          <w:p w14:paraId="43D04A1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59485105">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523" w:type="pct"/>
            <w:vAlign w:val="center"/>
          </w:tcPr>
          <w:p w14:paraId="6B1CEEC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1388890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7522532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54C2D14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67A546C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7B73B4FE">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273" w:type="pct"/>
            <w:vAlign w:val="center"/>
          </w:tcPr>
          <w:p w14:paraId="3E1F7AB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3F32BBA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0B83D870">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182FF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3" w:hRule="atLeast"/>
          <w:jc w:val="center"/>
        </w:trPr>
        <w:tc>
          <w:tcPr>
            <w:tcW w:w="845" w:type="pct"/>
            <w:shd w:val="clear" w:color="auto" w:fill="FFFFFF"/>
            <w:vAlign w:val="center"/>
          </w:tcPr>
          <w:p w14:paraId="732BB3E1">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高等数学</w:t>
            </w:r>
          </w:p>
        </w:tc>
        <w:tc>
          <w:tcPr>
            <w:tcW w:w="297" w:type="pct"/>
            <w:vAlign w:val="center"/>
          </w:tcPr>
          <w:p w14:paraId="7B4D446F">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36" w:type="pct"/>
            <w:vAlign w:val="center"/>
          </w:tcPr>
          <w:p w14:paraId="0D2C2FC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2505AB8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3D84967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7BB454E2">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6387D07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4344F57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2F1EC63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024AB6E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5BC6943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36E53F63">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4353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7" w:hRule="atLeast"/>
          <w:jc w:val="center"/>
        </w:trPr>
        <w:tc>
          <w:tcPr>
            <w:tcW w:w="845" w:type="pct"/>
            <w:vAlign w:val="center"/>
          </w:tcPr>
          <w:p w14:paraId="61027704">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线性代数</w:t>
            </w:r>
          </w:p>
        </w:tc>
        <w:tc>
          <w:tcPr>
            <w:tcW w:w="297" w:type="pct"/>
            <w:vAlign w:val="center"/>
          </w:tcPr>
          <w:p w14:paraId="1AE85942">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436" w:type="pct"/>
            <w:vAlign w:val="center"/>
          </w:tcPr>
          <w:p w14:paraId="7A8D872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262252E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01946EE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3964C7D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0E0F90B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52840AA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6EEEF5B2">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5513C0F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3020B13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0AFE58DA">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5F4D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vAlign w:val="center"/>
          </w:tcPr>
          <w:p w14:paraId="70A0D154">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概率论与数理统计</w:t>
            </w:r>
          </w:p>
        </w:tc>
        <w:tc>
          <w:tcPr>
            <w:tcW w:w="297" w:type="pct"/>
            <w:vAlign w:val="center"/>
          </w:tcPr>
          <w:p w14:paraId="6205A609">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436" w:type="pct"/>
            <w:vAlign w:val="center"/>
          </w:tcPr>
          <w:p w14:paraId="0AB0BC2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252302E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0A0751C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0012239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3B12664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2A2457F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0B9F3D6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6545E92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60D532E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23B27960">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4331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0BF8DC7E">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画法几何&amp;工程制图</w:t>
            </w:r>
          </w:p>
        </w:tc>
        <w:tc>
          <w:tcPr>
            <w:tcW w:w="297" w:type="pct"/>
            <w:vAlign w:val="center"/>
          </w:tcPr>
          <w:p w14:paraId="6947A437">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36" w:type="pct"/>
            <w:vAlign w:val="center"/>
          </w:tcPr>
          <w:p w14:paraId="771EB952">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7AD51009">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252" w:type="pct"/>
            <w:vAlign w:val="center"/>
          </w:tcPr>
          <w:p w14:paraId="6AC6B4C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10AD903B">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28" w:type="pct"/>
            <w:vAlign w:val="center"/>
          </w:tcPr>
          <w:p w14:paraId="01CCCB8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54BC12F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0AD2437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644BFE8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77E63A5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090B7551">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6FA6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3DFFBF2B">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工程测量学</w:t>
            </w:r>
          </w:p>
        </w:tc>
        <w:tc>
          <w:tcPr>
            <w:tcW w:w="297" w:type="pct"/>
            <w:vAlign w:val="center"/>
          </w:tcPr>
          <w:p w14:paraId="103C5D75">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36" w:type="pct"/>
            <w:vAlign w:val="center"/>
          </w:tcPr>
          <w:p w14:paraId="24290B4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776C07EC">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252" w:type="pct"/>
            <w:vAlign w:val="center"/>
          </w:tcPr>
          <w:p w14:paraId="2F36F59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13BF8C4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13568C6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70A70A2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50F027F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1AADBE4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723F023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0F30C440">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0FEDC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6D845CCE">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电子电工学</w:t>
            </w:r>
          </w:p>
        </w:tc>
        <w:tc>
          <w:tcPr>
            <w:tcW w:w="297" w:type="pct"/>
            <w:vAlign w:val="center"/>
          </w:tcPr>
          <w:p w14:paraId="27338DD2">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436" w:type="pct"/>
            <w:vAlign w:val="center"/>
          </w:tcPr>
          <w:p w14:paraId="2293CA7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329139F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3D43492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25CD8A0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531A2F6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16B6295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5DD1046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782F9BD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2E7098D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5F270579">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4A421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7B467327">
            <w:pPr>
              <w:tabs>
                <w:tab w:val="left" w:pos="420"/>
                <w:tab w:val="center" w:pos="4153"/>
                <w:tab w:val="right" w:pos="8306"/>
              </w:tabs>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电子电工学实验</w:t>
            </w:r>
          </w:p>
        </w:tc>
        <w:tc>
          <w:tcPr>
            <w:tcW w:w="297" w:type="pct"/>
            <w:vAlign w:val="center"/>
          </w:tcPr>
          <w:p w14:paraId="1040AAC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659BA43D">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523" w:type="pct"/>
            <w:vAlign w:val="center"/>
          </w:tcPr>
          <w:p w14:paraId="537A2B0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7E0F1A8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3B71A3D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0E8C20E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5D5996B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2B2C91D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1AAED38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5A50ED1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66B28658">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0D014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845" w:type="pct"/>
            <w:shd w:val="clear" w:color="auto" w:fill="FFFFFF"/>
            <w:vAlign w:val="center"/>
          </w:tcPr>
          <w:p w14:paraId="2A95E19A">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人工智能与Python程序设计</w:t>
            </w:r>
          </w:p>
        </w:tc>
        <w:tc>
          <w:tcPr>
            <w:tcW w:w="297" w:type="pct"/>
            <w:vAlign w:val="center"/>
          </w:tcPr>
          <w:p w14:paraId="441DBFF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5090990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13C81B21">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252" w:type="pct"/>
            <w:vAlign w:val="center"/>
          </w:tcPr>
          <w:p w14:paraId="2EED956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25F50BDB">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28" w:type="pct"/>
            <w:vAlign w:val="center"/>
          </w:tcPr>
          <w:p w14:paraId="38A2F61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6C0CD2B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67C2972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12318E8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7CAE436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2315A6D2">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10C73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0ED28690">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化工原理</w:t>
            </w:r>
          </w:p>
        </w:tc>
        <w:tc>
          <w:tcPr>
            <w:tcW w:w="297" w:type="pct"/>
            <w:vAlign w:val="center"/>
          </w:tcPr>
          <w:p w14:paraId="12FABE10">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36" w:type="pct"/>
            <w:vAlign w:val="center"/>
          </w:tcPr>
          <w:p w14:paraId="0D06F53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6A8B75B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6566F722">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2F6EC51B">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4AA5D2A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66F458B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7E3AD96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70480FA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55019A0B">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65D3339C">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06AA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24895795">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化工原理实验</w:t>
            </w:r>
          </w:p>
        </w:tc>
        <w:tc>
          <w:tcPr>
            <w:tcW w:w="297" w:type="pct"/>
            <w:vAlign w:val="center"/>
          </w:tcPr>
          <w:p w14:paraId="0D2EFC9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577A19F7">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523" w:type="pct"/>
            <w:vAlign w:val="center"/>
          </w:tcPr>
          <w:p w14:paraId="5B38CE1F">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252" w:type="pct"/>
            <w:vAlign w:val="center"/>
          </w:tcPr>
          <w:p w14:paraId="1D073E9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42BA58C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328C7F2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07C46D62">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15B1447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468F14F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1584D82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4C98F250">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562C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1BC83EDC">
            <w:pPr>
              <w:tabs>
                <w:tab w:val="left" w:pos="420"/>
                <w:tab w:val="center" w:pos="4153"/>
                <w:tab w:val="right" w:pos="8306"/>
              </w:tabs>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化学反应工程</w:t>
            </w:r>
          </w:p>
        </w:tc>
        <w:tc>
          <w:tcPr>
            <w:tcW w:w="297" w:type="pct"/>
            <w:vAlign w:val="center"/>
          </w:tcPr>
          <w:p w14:paraId="676E5E0C">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36" w:type="pct"/>
            <w:vAlign w:val="center"/>
          </w:tcPr>
          <w:p w14:paraId="44758EE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1DB57FD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7C2D3A3B">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0CDCA7E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7BFEBF0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4DBC4ED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0A612852">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35ACD15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61C2B85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2BF71D69">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3E71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0C3BD44E">
            <w:pPr>
              <w:tabs>
                <w:tab w:val="left" w:pos="420"/>
                <w:tab w:val="center" w:pos="4153"/>
                <w:tab w:val="right" w:pos="8306"/>
              </w:tabs>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CAD制图</w:t>
            </w:r>
          </w:p>
        </w:tc>
        <w:tc>
          <w:tcPr>
            <w:tcW w:w="297" w:type="pct"/>
            <w:vAlign w:val="center"/>
          </w:tcPr>
          <w:p w14:paraId="1E5BF810">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36" w:type="pct"/>
            <w:vAlign w:val="center"/>
          </w:tcPr>
          <w:p w14:paraId="76817C62">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353B03C2">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252" w:type="pct"/>
            <w:vAlign w:val="center"/>
          </w:tcPr>
          <w:p w14:paraId="0E42D25B">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1EFF0C2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43F80D1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03761F4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4AC7D05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384D626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0D8A9C3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04AFE185">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5B1A7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410E5C67">
            <w:pPr>
              <w:tabs>
                <w:tab w:val="left" w:pos="420"/>
                <w:tab w:val="center" w:pos="4153"/>
                <w:tab w:val="right" w:pos="8306"/>
              </w:tabs>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CAD制图实验</w:t>
            </w:r>
          </w:p>
        </w:tc>
        <w:tc>
          <w:tcPr>
            <w:tcW w:w="297" w:type="pct"/>
            <w:vAlign w:val="center"/>
          </w:tcPr>
          <w:p w14:paraId="37788162">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1694D65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281C6C9D">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252" w:type="pct"/>
            <w:vAlign w:val="center"/>
          </w:tcPr>
          <w:p w14:paraId="11126D2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4EC4AD40">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28" w:type="pct"/>
            <w:vAlign w:val="center"/>
          </w:tcPr>
          <w:p w14:paraId="3BA2A76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284E801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6DF78D3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4705B78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13D6ADBB">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534C3BBA">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7C4E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7C9D2DD7">
            <w:pPr>
              <w:spacing w:line="24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现代</w:t>
            </w:r>
            <w:r>
              <w:rPr>
                <w:rFonts w:ascii="Times New Roman" w:hAnsi="Times New Roman" w:eastAsia="宋体" w:cs="Times New Roman"/>
                <w:color w:val="000000" w:themeColor="text1"/>
                <w:szCs w:val="21"/>
                <w:highlight w:val="none"/>
                <w14:textFill>
                  <w14:solidFill>
                    <w14:schemeClr w14:val="tx1"/>
                  </w14:solidFill>
                </w14:textFill>
              </w:rPr>
              <w:t>资源加工</w:t>
            </w:r>
            <w:r>
              <w:rPr>
                <w:rFonts w:hint="eastAsia" w:ascii="Times New Roman" w:hAnsi="Times New Roman" w:eastAsia="宋体" w:cs="Times New Roman"/>
                <w:color w:val="000000" w:themeColor="text1"/>
                <w:szCs w:val="21"/>
                <w:highlight w:val="none"/>
                <w14:textFill>
                  <w14:solidFill>
                    <w14:schemeClr w14:val="tx1"/>
                  </w14:solidFill>
                </w14:textFill>
              </w:rPr>
              <w:t>技术</w:t>
            </w:r>
            <w:r>
              <w:rPr>
                <w:rFonts w:ascii="Times New Roman" w:hAnsi="Times New Roman" w:eastAsia="宋体" w:cs="Times New Roman"/>
                <w:color w:val="000000" w:themeColor="text1"/>
                <w:szCs w:val="21"/>
                <w:highlight w:val="none"/>
                <w14:textFill>
                  <w14:solidFill>
                    <w14:schemeClr w14:val="tx1"/>
                  </w14:solidFill>
                </w14:textFill>
              </w:rPr>
              <w:t>与装备</w:t>
            </w:r>
          </w:p>
        </w:tc>
        <w:tc>
          <w:tcPr>
            <w:tcW w:w="297" w:type="pct"/>
            <w:vAlign w:val="center"/>
          </w:tcPr>
          <w:p w14:paraId="6B257768">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36" w:type="pct"/>
            <w:vAlign w:val="center"/>
          </w:tcPr>
          <w:p w14:paraId="3288200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4CBD5CDB">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2318B8B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373F123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29873E0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41CFA28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2C23555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106E181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10FCEA0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69CD759C">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468C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3277701A">
            <w:pPr>
              <w:spacing w:line="24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现代</w:t>
            </w:r>
            <w:r>
              <w:rPr>
                <w:rFonts w:ascii="Times New Roman" w:hAnsi="Times New Roman" w:eastAsia="宋体" w:cs="Times New Roman"/>
                <w:color w:val="000000" w:themeColor="text1"/>
                <w:szCs w:val="21"/>
                <w:highlight w:val="none"/>
                <w14:textFill>
                  <w14:solidFill>
                    <w14:schemeClr w14:val="tx1"/>
                  </w14:solidFill>
                </w14:textFill>
              </w:rPr>
              <w:t>资源加工</w:t>
            </w:r>
            <w:r>
              <w:rPr>
                <w:rFonts w:hint="eastAsia" w:ascii="Times New Roman" w:hAnsi="Times New Roman" w:eastAsia="宋体" w:cs="Times New Roman"/>
                <w:color w:val="000000" w:themeColor="text1"/>
                <w:szCs w:val="21"/>
                <w:highlight w:val="none"/>
                <w14:textFill>
                  <w14:solidFill>
                    <w14:schemeClr w14:val="tx1"/>
                  </w14:solidFill>
                </w14:textFill>
              </w:rPr>
              <w:t>技术</w:t>
            </w:r>
            <w:r>
              <w:rPr>
                <w:rFonts w:ascii="Times New Roman" w:hAnsi="Times New Roman" w:eastAsia="宋体" w:cs="Times New Roman"/>
                <w:color w:val="000000" w:themeColor="text1"/>
                <w:szCs w:val="21"/>
                <w:highlight w:val="none"/>
                <w14:textFill>
                  <w14:solidFill>
                    <w14:schemeClr w14:val="tx1"/>
                  </w14:solidFill>
                </w14:textFill>
              </w:rPr>
              <w:t>与装备实验</w:t>
            </w:r>
          </w:p>
        </w:tc>
        <w:tc>
          <w:tcPr>
            <w:tcW w:w="297" w:type="pct"/>
            <w:vAlign w:val="center"/>
          </w:tcPr>
          <w:p w14:paraId="423C742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4C20EA18">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523" w:type="pct"/>
            <w:vAlign w:val="center"/>
          </w:tcPr>
          <w:p w14:paraId="6EC3FEE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5F0AB12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3693F4D9">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28" w:type="pct"/>
            <w:vAlign w:val="center"/>
          </w:tcPr>
          <w:p w14:paraId="7886FB7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6821B00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308935E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6B1FC49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2D7DD4A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0FE88FDF">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24D4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339174BD">
            <w:pPr>
              <w:spacing w:line="24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化工热力学</w:t>
            </w:r>
          </w:p>
        </w:tc>
        <w:tc>
          <w:tcPr>
            <w:tcW w:w="297" w:type="pct"/>
            <w:vAlign w:val="center"/>
          </w:tcPr>
          <w:p w14:paraId="3FD0E015">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36" w:type="pct"/>
            <w:vAlign w:val="center"/>
          </w:tcPr>
          <w:p w14:paraId="3CF5412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5A7AA56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1B74E0C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19FFCD3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26088ED2">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M</w:t>
            </w:r>
          </w:p>
        </w:tc>
        <w:tc>
          <w:tcPr>
            <w:tcW w:w="461" w:type="pct"/>
            <w:vAlign w:val="center"/>
          </w:tcPr>
          <w:p w14:paraId="3B31500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489B2AB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6BF4FAB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6D9A13CB">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550E6BA2">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771AF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655AC53E">
            <w:pPr>
              <w:spacing w:line="24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地理信息系统与遥感应用</w:t>
            </w:r>
          </w:p>
        </w:tc>
        <w:tc>
          <w:tcPr>
            <w:tcW w:w="297" w:type="pct"/>
            <w:vAlign w:val="center"/>
          </w:tcPr>
          <w:p w14:paraId="7CC2D24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2E9D4F79">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M</w:t>
            </w:r>
          </w:p>
        </w:tc>
        <w:tc>
          <w:tcPr>
            <w:tcW w:w="523" w:type="pct"/>
            <w:vAlign w:val="center"/>
          </w:tcPr>
          <w:p w14:paraId="43A4F6D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3F90887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250DC727">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H</w:t>
            </w:r>
          </w:p>
        </w:tc>
        <w:tc>
          <w:tcPr>
            <w:tcW w:w="428" w:type="pct"/>
            <w:vAlign w:val="center"/>
          </w:tcPr>
          <w:p w14:paraId="5E65BD9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2A084E4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42E11B3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1AA4565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68BE247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4E41E917">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1777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20BD258A">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冶金原理</w:t>
            </w:r>
          </w:p>
        </w:tc>
        <w:tc>
          <w:tcPr>
            <w:tcW w:w="297" w:type="pct"/>
            <w:vAlign w:val="center"/>
          </w:tcPr>
          <w:p w14:paraId="658C6674">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36" w:type="pct"/>
            <w:vAlign w:val="center"/>
          </w:tcPr>
          <w:p w14:paraId="55D7AAB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73EC7D3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68B2C85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719C122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3BECA4D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3D67B10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285B89E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185C286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4E63745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4C4C51FD">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1AF7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5B3669BB">
            <w:pPr>
              <w:spacing w:line="24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固体废物处置</w:t>
            </w:r>
          </w:p>
          <w:p w14:paraId="6488CEE9">
            <w:pPr>
              <w:spacing w:line="24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与资源化</w:t>
            </w:r>
          </w:p>
        </w:tc>
        <w:tc>
          <w:tcPr>
            <w:tcW w:w="297" w:type="pct"/>
            <w:vAlign w:val="center"/>
          </w:tcPr>
          <w:p w14:paraId="0D69ACAF">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36" w:type="pct"/>
            <w:vAlign w:val="center"/>
          </w:tcPr>
          <w:p w14:paraId="5A4BBDD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1E1B897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2E66F4C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040294E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1B341016">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61" w:type="pct"/>
            <w:vAlign w:val="center"/>
          </w:tcPr>
          <w:p w14:paraId="1FB5634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203D8A7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0833D45B">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64DA9C6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41A3706A">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2DE4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4429CF3A">
            <w:pPr>
              <w:spacing w:line="24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固体废物处置</w:t>
            </w:r>
          </w:p>
          <w:p w14:paraId="0FD1817E">
            <w:pPr>
              <w:spacing w:line="24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与资源化实验</w:t>
            </w:r>
          </w:p>
        </w:tc>
        <w:tc>
          <w:tcPr>
            <w:tcW w:w="297" w:type="pct"/>
            <w:vAlign w:val="center"/>
          </w:tcPr>
          <w:p w14:paraId="23CC76D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10E40930">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523" w:type="pct"/>
            <w:vAlign w:val="center"/>
          </w:tcPr>
          <w:p w14:paraId="2F975062">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252" w:type="pct"/>
            <w:vAlign w:val="center"/>
          </w:tcPr>
          <w:p w14:paraId="53268BD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0D83336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2B0DEBE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2CE4211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295A712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1844667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0A7163B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74D07C0E">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3CDFF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vAlign w:val="center"/>
          </w:tcPr>
          <w:p w14:paraId="7669FD00">
            <w:pPr>
              <w:spacing w:line="260" w:lineRule="exact"/>
              <w:ind w:right="-63" w:rightChars="-30"/>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劳动教育</w:t>
            </w:r>
          </w:p>
        </w:tc>
        <w:tc>
          <w:tcPr>
            <w:tcW w:w="297" w:type="pct"/>
            <w:vAlign w:val="center"/>
          </w:tcPr>
          <w:p w14:paraId="1A73F241">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263EB481">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6C0C6FAB">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707BC382">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5301123F">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1B8968C7">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36484910">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395" w:type="pct"/>
            <w:vAlign w:val="center"/>
          </w:tcPr>
          <w:p w14:paraId="7844A9B8">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273" w:type="pct"/>
            <w:vAlign w:val="center"/>
          </w:tcPr>
          <w:p w14:paraId="39C395D5">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7728DA0D">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19B99B7F">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r>
      <w:tr w14:paraId="51EA6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vAlign w:val="center"/>
          </w:tcPr>
          <w:p w14:paraId="262EB3E5">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军事技能训练</w:t>
            </w:r>
          </w:p>
        </w:tc>
        <w:tc>
          <w:tcPr>
            <w:tcW w:w="297" w:type="pct"/>
            <w:vAlign w:val="center"/>
          </w:tcPr>
          <w:p w14:paraId="2B7709C4">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4A77C6D6">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3ABB62E4">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61CACE6A">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336F484D">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280F2554">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09566C2C">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359843CE">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273" w:type="pct"/>
            <w:vAlign w:val="center"/>
          </w:tcPr>
          <w:p w14:paraId="74808C85">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5C87FDBF">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0BD39382">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149F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845" w:type="pct"/>
            <w:shd w:val="clear" w:color="auto" w:fill="FFFFFF"/>
            <w:vAlign w:val="center"/>
          </w:tcPr>
          <w:p w14:paraId="49983B30">
            <w:pPr>
              <w:spacing w:line="32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化工原理课程设计</w:t>
            </w:r>
          </w:p>
        </w:tc>
        <w:tc>
          <w:tcPr>
            <w:tcW w:w="297" w:type="pct"/>
            <w:vAlign w:val="center"/>
          </w:tcPr>
          <w:p w14:paraId="10F9C522">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436" w:type="pct"/>
            <w:vAlign w:val="center"/>
          </w:tcPr>
          <w:p w14:paraId="1C771F9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63A2B16E">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252" w:type="pct"/>
            <w:vAlign w:val="center"/>
          </w:tcPr>
          <w:p w14:paraId="5C30848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2468CC9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16F7BBC2">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461" w:type="pct"/>
            <w:vAlign w:val="center"/>
          </w:tcPr>
          <w:p w14:paraId="670ABD77">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395" w:type="pct"/>
            <w:vAlign w:val="center"/>
          </w:tcPr>
          <w:p w14:paraId="53A8EEA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4681AE44">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L</w:t>
            </w:r>
          </w:p>
        </w:tc>
        <w:tc>
          <w:tcPr>
            <w:tcW w:w="354" w:type="pct"/>
            <w:vAlign w:val="center"/>
          </w:tcPr>
          <w:p w14:paraId="7F5C29B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25739454">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43ED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74F280BB">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资源加工过程与装备课程设计</w:t>
            </w:r>
          </w:p>
        </w:tc>
        <w:tc>
          <w:tcPr>
            <w:tcW w:w="297" w:type="pct"/>
            <w:vAlign w:val="center"/>
          </w:tcPr>
          <w:p w14:paraId="3DD4F9F8">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436" w:type="pct"/>
            <w:vAlign w:val="center"/>
          </w:tcPr>
          <w:p w14:paraId="047777F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03D8C423">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252" w:type="pct"/>
            <w:vAlign w:val="center"/>
          </w:tcPr>
          <w:p w14:paraId="48A93F7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0BA1FB1F">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4C1DD711">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461" w:type="pct"/>
            <w:vAlign w:val="center"/>
          </w:tcPr>
          <w:p w14:paraId="47DAC958">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395" w:type="pct"/>
            <w:vAlign w:val="center"/>
          </w:tcPr>
          <w:p w14:paraId="4998DB3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3C28E3C9">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L</w:t>
            </w:r>
          </w:p>
        </w:tc>
        <w:tc>
          <w:tcPr>
            <w:tcW w:w="354" w:type="pct"/>
            <w:vAlign w:val="center"/>
          </w:tcPr>
          <w:p w14:paraId="61AD69D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30FEDF79">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2240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08537358">
            <w:pPr>
              <w:spacing w:line="32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工程测量学实习</w:t>
            </w:r>
          </w:p>
        </w:tc>
        <w:tc>
          <w:tcPr>
            <w:tcW w:w="297" w:type="pct"/>
            <w:vAlign w:val="center"/>
          </w:tcPr>
          <w:p w14:paraId="4EEF1419">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436" w:type="pct"/>
            <w:vAlign w:val="center"/>
          </w:tcPr>
          <w:p w14:paraId="7A75BCA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010054F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35BAEE0B">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295F8BE2">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72DF80F5">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61" w:type="pct"/>
            <w:vAlign w:val="center"/>
          </w:tcPr>
          <w:p w14:paraId="2B8E99A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6AD48C47">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M</w:t>
            </w:r>
          </w:p>
        </w:tc>
        <w:tc>
          <w:tcPr>
            <w:tcW w:w="273" w:type="pct"/>
            <w:vAlign w:val="center"/>
          </w:tcPr>
          <w:p w14:paraId="70A19189">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L</w:t>
            </w:r>
          </w:p>
        </w:tc>
        <w:tc>
          <w:tcPr>
            <w:tcW w:w="354" w:type="pct"/>
            <w:vAlign w:val="center"/>
          </w:tcPr>
          <w:p w14:paraId="04FE20A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6537AE50">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2A498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1DAD0FD2">
            <w:pPr>
              <w:spacing w:line="32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认识实习</w:t>
            </w:r>
          </w:p>
        </w:tc>
        <w:tc>
          <w:tcPr>
            <w:tcW w:w="297" w:type="pct"/>
            <w:vAlign w:val="center"/>
          </w:tcPr>
          <w:p w14:paraId="048111C2">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436" w:type="pct"/>
            <w:vAlign w:val="center"/>
          </w:tcPr>
          <w:p w14:paraId="5C7FBC6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6079564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655D42A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3CF23E3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194B2841">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61" w:type="pct"/>
            <w:vAlign w:val="center"/>
          </w:tcPr>
          <w:p w14:paraId="2F2E28FA">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0ABE3F4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26F69C5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4242C862">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5B1E3521">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0CC9F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14D65018">
            <w:pPr>
              <w:spacing w:line="32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金工实习</w:t>
            </w:r>
          </w:p>
        </w:tc>
        <w:tc>
          <w:tcPr>
            <w:tcW w:w="297" w:type="pct"/>
            <w:vAlign w:val="center"/>
          </w:tcPr>
          <w:p w14:paraId="03384600">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436" w:type="pct"/>
            <w:vAlign w:val="center"/>
          </w:tcPr>
          <w:p w14:paraId="7101C94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767F1E1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426E7A98">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0566DF50">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428" w:type="pct"/>
            <w:vAlign w:val="center"/>
          </w:tcPr>
          <w:p w14:paraId="63CA3352">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461" w:type="pct"/>
            <w:vAlign w:val="center"/>
          </w:tcPr>
          <w:p w14:paraId="49A620C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22ED6C0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24FEE1F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0B36482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737141B6">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3013F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1CB96CD6">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生产（或毕业）实习</w:t>
            </w:r>
          </w:p>
        </w:tc>
        <w:tc>
          <w:tcPr>
            <w:tcW w:w="297" w:type="pct"/>
            <w:vAlign w:val="center"/>
          </w:tcPr>
          <w:p w14:paraId="1F642FF8">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36" w:type="pct"/>
            <w:vAlign w:val="center"/>
          </w:tcPr>
          <w:p w14:paraId="1A67CEA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6BBD39E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7BB2BAC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1B1076D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15A550B0">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461" w:type="pct"/>
            <w:vAlign w:val="center"/>
          </w:tcPr>
          <w:p w14:paraId="3EE8863F">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L</w:t>
            </w:r>
          </w:p>
        </w:tc>
        <w:tc>
          <w:tcPr>
            <w:tcW w:w="395" w:type="pct"/>
            <w:vAlign w:val="center"/>
          </w:tcPr>
          <w:p w14:paraId="3A202ED8">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L</w:t>
            </w:r>
          </w:p>
        </w:tc>
        <w:tc>
          <w:tcPr>
            <w:tcW w:w="273" w:type="pct"/>
            <w:vAlign w:val="center"/>
          </w:tcPr>
          <w:p w14:paraId="0D96B194">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L</w:t>
            </w:r>
          </w:p>
        </w:tc>
        <w:tc>
          <w:tcPr>
            <w:tcW w:w="354" w:type="pct"/>
            <w:vAlign w:val="center"/>
          </w:tcPr>
          <w:p w14:paraId="469B0CE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30265013">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1F7A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4A7218B3">
            <w:pPr>
              <w:spacing w:line="32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毕业设计（论文）</w:t>
            </w:r>
          </w:p>
        </w:tc>
        <w:tc>
          <w:tcPr>
            <w:tcW w:w="297" w:type="pct"/>
            <w:vAlign w:val="center"/>
          </w:tcPr>
          <w:p w14:paraId="55D89328">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M</w:t>
            </w:r>
          </w:p>
        </w:tc>
        <w:tc>
          <w:tcPr>
            <w:tcW w:w="436" w:type="pct"/>
            <w:vAlign w:val="center"/>
          </w:tcPr>
          <w:p w14:paraId="63CDA6CC">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142A1553">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252" w:type="pct"/>
            <w:vAlign w:val="center"/>
          </w:tcPr>
          <w:p w14:paraId="1964EDFB">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376" w:type="pct"/>
            <w:vAlign w:val="center"/>
          </w:tcPr>
          <w:p w14:paraId="66371B9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3FCBD9F3">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15E84BC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3CAE11FF">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L</w:t>
            </w:r>
          </w:p>
        </w:tc>
        <w:tc>
          <w:tcPr>
            <w:tcW w:w="273" w:type="pct"/>
            <w:vAlign w:val="center"/>
          </w:tcPr>
          <w:p w14:paraId="1E3F4AD8">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M</w:t>
            </w:r>
          </w:p>
        </w:tc>
        <w:tc>
          <w:tcPr>
            <w:tcW w:w="354" w:type="pct"/>
            <w:vAlign w:val="center"/>
          </w:tcPr>
          <w:p w14:paraId="0728CD23">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L</w:t>
            </w:r>
          </w:p>
        </w:tc>
        <w:tc>
          <w:tcPr>
            <w:tcW w:w="354" w:type="pct"/>
            <w:vAlign w:val="center"/>
          </w:tcPr>
          <w:p w14:paraId="607A1F0C">
            <w:pPr>
              <w:jc w:val="center"/>
              <w:rPr>
                <w:rFonts w:ascii="Times New Roman" w:hAnsi="Times New Roman" w:eastAsia="宋体" w:cs="Times New Roman"/>
                <w:color w:val="000000" w:themeColor="text1"/>
                <w:szCs w:val="21"/>
                <w:highlight w:val="none"/>
                <w14:textFill>
                  <w14:solidFill>
                    <w14:schemeClr w14:val="tx1"/>
                  </w14:solidFill>
                </w14:textFill>
              </w:rPr>
            </w:pPr>
          </w:p>
        </w:tc>
      </w:tr>
      <w:tr w14:paraId="39495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7" w:hRule="atLeast"/>
          <w:jc w:val="center"/>
        </w:trPr>
        <w:tc>
          <w:tcPr>
            <w:tcW w:w="845" w:type="pct"/>
            <w:shd w:val="clear" w:color="auto" w:fill="FFFFFF"/>
            <w:vAlign w:val="center"/>
          </w:tcPr>
          <w:p w14:paraId="35BE5DD6">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创新</w:t>
            </w:r>
            <w:r>
              <w:rPr>
                <w:rFonts w:hint="eastAsia" w:ascii="Times New Roman" w:hAnsi="Times New Roman" w:eastAsia="宋体" w:cs="Times New Roman"/>
                <w:color w:val="000000" w:themeColor="text1"/>
                <w:szCs w:val="21"/>
                <w:highlight w:val="none"/>
                <w14:textFill>
                  <w14:solidFill>
                    <w14:schemeClr w14:val="tx1"/>
                  </w14:solidFill>
                </w14:textFill>
              </w:rPr>
              <w:t>教育</w:t>
            </w:r>
          </w:p>
        </w:tc>
        <w:tc>
          <w:tcPr>
            <w:tcW w:w="297" w:type="pct"/>
            <w:vAlign w:val="center"/>
          </w:tcPr>
          <w:p w14:paraId="12B43A3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0AAA505C">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523" w:type="pct"/>
            <w:vAlign w:val="center"/>
          </w:tcPr>
          <w:p w14:paraId="68CD9947">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252" w:type="pct"/>
            <w:vAlign w:val="center"/>
          </w:tcPr>
          <w:p w14:paraId="768E748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466717B7">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156B8EBB">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17CB54A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1D2B751D">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33C81C6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5C70D6A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7CA5E069">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r>
      <w:tr w14:paraId="0A2B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shd w:val="clear" w:color="auto" w:fill="FFFFFF"/>
            <w:vAlign w:val="center"/>
          </w:tcPr>
          <w:p w14:paraId="7871D095">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创业教育与就业指导</w:t>
            </w:r>
          </w:p>
        </w:tc>
        <w:tc>
          <w:tcPr>
            <w:tcW w:w="297" w:type="pct"/>
            <w:vAlign w:val="center"/>
          </w:tcPr>
          <w:p w14:paraId="2CE76936">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32A56F55">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10A71E7B">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252" w:type="pct"/>
            <w:vAlign w:val="center"/>
          </w:tcPr>
          <w:p w14:paraId="34578719">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0226BA3E">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36B20DCB">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2D29D90A">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H</w:t>
            </w:r>
          </w:p>
        </w:tc>
        <w:tc>
          <w:tcPr>
            <w:tcW w:w="395" w:type="pct"/>
            <w:vAlign w:val="center"/>
          </w:tcPr>
          <w:p w14:paraId="54779A82">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273" w:type="pct"/>
            <w:vAlign w:val="center"/>
          </w:tcPr>
          <w:p w14:paraId="4F31C5E0">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35A1689E">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354" w:type="pct"/>
            <w:vAlign w:val="center"/>
          </w:tcPr>
          <w:p w14:paraId="550D8CE8">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H</w:t>
            </w:r>
          </w:p>
        </w:tc>
      </w:tr>
      <w:tr w14:paraId="0A41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vAlign w:val="center"/>
          </w:tcPr>
          <w:p w14:paraId="2B0E7D0F">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军事理论</w:t>
            </w:r>
          </w:p>
        </w:tc>
        <w:tc>
          <w:tcPr>
            <w:tcW w:w="297" w:type="pct"/>
            <w:vAlign w:val="center"/>
          </w:tcPr>
          <w:p w14:paraId="5497A4D9">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1FD25BA0">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3DEB23D9">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3248C970">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4F230F32">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1EB6F858">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1095C128">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12522850">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0B01BE93">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40402F63">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7771C78F">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r>
      <w:tr w14:paraId="55F1A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vAlign w:val="center"/>
          </w:tcPr>
          <w:p w14:paraId="7CAB6D46">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国家安全教育</w:t>
            </w:r>
          </w:p>
        </w:tc>
        <w:tc>
          <w:tcPr>
            <w:tcW w:w="297" w:type="pct"/>
            <w:vAlign w:val="center"/>
          </w:tcPr>
          <w:p w14:paraId="02F2FB24">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55099C4B">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63D82AB9">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56DEF04B">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6C5FB536">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2BFDF3CB">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65C68901">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c>
          <w:tcPr>
            <w:tcW w:w="395" w:type="pct"/>
            <w:vAlign w:val="center"/>
          </w:tcPr>
          <w:p w14:paraId="563201B4">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40F90006">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354" w:type="pct"/>
            <w:vAlign w:val="center"/>
          </w:tcPr>
          <w:p w14:paraId="4E2F0281">
            <w:pPr>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36E966AC">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H</w:t>
            </w:r>
          </w:p>
        </w:tc>
      </w:tr>
      <w:tr w14:paraId="1B10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845" w:type="pct"/>
            <w:vAlign w:val="center"/>
          </w:tcPr>
          <w:p w14:paraId="4D784688">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美育</w:t>
            </w:r>
            <w:r>
              <w:rPr>
                <w:rFonts w:ascii="Times New Roman" w:hAnsi="Times New Roman" w:eastAsia="宋体" w:cs="Times New Roman"/>
                <w:color w:val="000000" w:themeColor="text1"/>
                <w:szCs w:val="21"/>
                <w:highlight w:val="none"/>
                <w14:textFill>
                  <w14:solidFill>
                    <w14:schemeClr w14:val="tx1"/>
                  </w14:solidFill>
                </w14:textFill>
              </w:rPr>
              <w:t>实践</w:t>
            </w:r>
          </w:p>
        </w:tc>
        <w:tc>
          <w:tcPr>
            <w:tcW w:w="297" w:type="pct"/>
            <w:vAlign w:val="center"/>
          </w:tcPr>
          <w:p w14:paraId="7962863C">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36" w:type="pct"/>
            <w:vAlign w:val="center"/>
          </w:tcPr>
          <w:p w14:paraId="6E931896">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23" w:type="pct"/>
            <w:vAlign w:val="center"/>
          </w:tcPr>
          <w:p w14:paraId="15CD61DA">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52" w:type="pct"/>
            <w:vAlign w:val="center"/>
          </w:tcPr>
          <w:p w14:paraId="6818E44D">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6" w:type="pct"/>
            <w:vAlign w:val="center"/>
          </w:tcPr>
          <w:p w14:paraId="3833A781">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28" w:type="pct"/>
            <w:vAlign w:val="center"/>
          </w:tcPr>
          <w:p w14:paraId="278B1247">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461" w:type="pct"/>
            <w:vAlign w:val="center"/>
          </w:tcPr>
          <w:p w14:paraId="106AAC1F">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95" w:type="pct"/>
            <w:vAlign w:val="center"/>
          </w:tcPr>
          <w:p w14:paraId="79C75A51">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73" w:type="pct"/>
            <w:vAlign w:val="center"/>
          </w:tcPr>
          <w:p w14:paraId="1A92E3B9">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M</w:t>
            </w:r>
          </w:p>
        </w:tc>
        <w:tc>
          <w:tcPr>
            <w:tcW w:w="354" w:type="pct"/>
            <w:vAlign w:val="center"/>
          </w:tcPr>
          <w:p w14:paraId="46338585">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4" w:type="pct"/>
            <w:vAlign w:val="center"/>
          </w:tcPr>
          <w:p w14:paraId="39136A1A">
            <w:pPr>
              <w:spacing w:line="26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L</w:t>
            </w:r>
          </w:p>
        </w:tc>
      </w:tr>
    </w:tbl>
    <w:p w14:paraId="1E32C128">
      <w:pPr>
        <w:spacing w:line="400" w:lineRule="exact"/>
        <w:rPr>
          <w:rFonts w:ascii="Times New Roman" w:hAnsi="Times New Roman" w:eastAsia="宋体" w:cs="Times New Roman"/>
          <w:b/>
          <w:bCs/>
          <w:color w:val="000000" w:themeColor="text1"/>
          <w:highlight w:val="none"/>
          <w14:textFill>
            <w14:solidFill>
              <w14:schemeClr w14:val="tx1"/>
            </w14:solidFill>
          </w14:textFill>
        </w:rPr>
      </w:pPr>
    </w:p>
    <w:p w14:paraId="76E99DCE">
      <w:pPr>
        <w:numPr>
          <w:ilvl w:val="0"/>
          <w:numId w:val="2"/>
        </w:numPr>
        <w:spacing w:line="400" w:lineRule="atLeast"/>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不同学期的同一门课程只需填写一次；</w:t>
      </w:r>
    </w:p>
    <w:p w14:paraId="433B3502">
      <w:pPr>
        <w:spacing w:line="400" w:lineRule="atLeast"/>
        <w:rPr>
          <w:rFonts w:ascii="Times New Roman" w:hAnsi="Times New Roman" w:eastAsia="宋体" w:cs="Times New Roman"/>
          <w:color w:val="000000" w:themeColor="text1"/>
          <w:sz w:val="18"/>
          <w:highlight w:val="none"/>
          <w14:textFill>
            <w14:solidFill>
              <w14:schemeClr w14:val="tx1"/>
            </w14:solidFill>
          </w14:textFill>
        </w:rPr>
      </w:pPr>
      <w:r>
        <w:rPr>
          <w:rFonts w:hint="eastAsia" w:ascii="宋体" w:hAnsi="宋体" w:eastAsia="宋体" w:cs="宋体"/>
          <w:color w:val="000000" w:themeColor="text1"/>
          <w:sz w:val="18"/>
          <w:highlight w:val="none"/>
          <w14:textFill>
            <w14:solidFill>
              <w14:schemeClr w14:val="tx1"/>
            </w14:solidFill>
          </w14:textFill>
        </w:rPr>
        <w:t>②</w:t>
      </w:r>
      <w:r>
        <w:rPr>
          <w:rFonts w:ascii="Times New Roman" w:hAnsi="Times New Roman" w:eastAsia="宋体" w:cs="Times New Roman"/>
          <w:color w:val="000000" w:themeColor="text1"/>
          <w:sz w:val="18"/>
          <w:highlight w:val="none"/>
          <w14:textFill>
            <w14:solidFill>
              <w14:schemeClr w14:val="tx1"/>
            </w14:solidFill>
          </w14:textFill>
        </w:rPr>
        <w:t>所有的课程和教学活动都要列入表格，包括集中实践性环节；</w:t>
      </w:r>
    </w:p>
    <w:p w14:paraId="57FB0837">
      <w:pPr>
        <w:spacing w:line="400" w:lineRule="atLeast"/>
        <w:rPr>
          <w:rFonts w:ascii="Times New Roman" w:hAnsi="Times New Roman" w:eastAsia="宋体" w:cs="Times New Roman"/>
          <w:color w:val="000000" w:themeColor="text1"/>
          <w:sz w:val="18"/>
          <w:highlight w:val="none"/>
          <w14:textFill>
            <w14:solidFill>
              <w14:schemeClr w14:val="tx1"/>
            </w14:solidFill>
          </w14:textFill>
        </w:rPr>
      </w:pPr>
      <w:r>
        <w:rPr>
          <w:rFonts w:hint="eastAsia" w:ascii="宋体" w:hAnsi="宋体" w:eastAsia="宋体" w:cs="宋体"/>
          <w:color w:val="000000" w:themeColor="text1"/>
          <w:sz w:val="18"/>
          <w:highlight w:val="none"/>
          <w14:textFill>
            <w14:solidFill>
              <w14:schemeClr w14:val="tx1"/>
            </w14:solidFill>
          </w14:textFill>
        </w:rPr>
        <w:t>③</w:t>
      </w:r>
      <w:r>
        <w:rPr>
          <w:rFonts w:ascii="Times New Roman" w:hAnsi="Times New Roman" w:eastAsia="宋体" w:cs="Times New Roman"/>
          <w:color w:val="000000" w:themeColor="text1"/>
          <w:sz w:val="18"/>
          <w:highlight w:val="none"/>
          <w14:textFill>
            <w14:solidFill>
              <w14:schemeClr w14:val="tx1"/>
            </w14:solidFill>
          </w14:textFill>
        </w:rPr>
        <w:t>表格要清晰展示每门课程与“毕业要求”中每项具体要求达成的关联度情况，关联度强的用“H” 表示，关联度中等的用“M” 表示，关联度弱的用“L” 表示。</w:t>
      </w:r>
    </w:p>
    <w:p w14:paraId="7E1A4914">
      <w:pPr>
        <w:spacing w:line="400" w:lineRule="atLeast"/>
        <w:rPr>
          <w:rFonts w:ascii="Times New Roman" w:hAnsi="Times New Roman" w:eastAsia="宋体" w:cs="Times New Roman"/>
          <w:color w:val="000000" w:themeColor="text1"/>
          <w:sz w:val="18"/>
          <w:highlight w:val="none"/>
          <w14:textFill>
            <w14:solidFill>
              <w14:schemeClr w14:val="tx1"/>
            </w14:solidFill>
          </w14:textFill>
        </w:rPr>
        <w:sectPr>
          <w:pgSz w:w="16838" w:h="11906" w:orient="landscape"/>
          <w:pgMar w:top="1800" w:right="1440" w:bottom="1800" w:left="1440" w:header="851" w:footer="992" w:gutter="0"/>
          <w:cols w:space="425" w:num="1"/>
          <w:docGrid w:type="lines" w:linePitch="312" w:charSpace="0"/>
        </w:sectPr>
      </w:pPr>
    </w:p>
    <w:p w14:paraId="0831CE9B">
      <w:pPr>
        <w:spacing w:line="400" w:lineRule="atLeast"/>
        <w:rPr>
          <w:rFonts w:ascii="Times New Roman" w:hAnsi="Times New Roman" w:eastAsia="宋体" w:cs="Times New Roman"/>
          <w:color w:val="000000" w:themeColor="text1"/>
          <w:sz w:val="18"/>
          <w:highlight w:val="none"/>
          <w14:textFill>
            <w14:solidFill>
              <w14:schemeClr w14:val="tx1"/>
            </w14:solidFill>
          </w14:textFill>
        </w:rPr>
      </w:pPr>
    </w:p>
    <w:p w14:paraId="7EDA949F">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Calibri" w:eastAsia="黑体" w:cs="Times New Roman"/>
          <w:color w:val="000000" w:themeColor="text1"/>
          <w:highlight w:val="none"/>
          <w14:textFill>
            <w14:solidFill>
              <w14:schemeClr w14:val="tx1"/>
            </w14:solidFill>
          </w14:textFill>
        </w:rPr>
        <w:t>六</w:t>
      </w:r>
      <w:r>
        <w:rPr>
          <w:rFonts w:ascii="Times New Roman" w:hAnsi="Calibri" w:eastAsia="黑体" w:cs="Times New Roman"/>
          <w:color w:val="000000" w:themeColor="text1"/>
          <w:highlight w:val="none"/>
          <w14:textFill>
            <w14:solidFill>
              <w14:schemeClr w14:val="tx1"/>
            </w14:solidFill>
          </w14:textFill>
        </w:rPr>
        <w:t>、核心课程</w:t>
      </w:r>
    </w:p>
    <w:p w14:paraId="0DF368B0">
      <w:pPr>
        <w:spacing w:line="400" w:lineRule="exact"/>
        <w:rPr>
          <w:rFonts w:ascii="Times New Roman" w:hAnsi="Times New Roman" w:eastAsia="宋体" w:cs="Times New Roman"/>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Ⅵ</w:t>
      </w:r>
      <w:r>
        <w:rPr>
          <w:rFonts w:ascii="Times New Roman" w:hAnsi="宋体" w:eastAsia="宋体" w:cs="Times New Roman"/>
          <w:b/>
          <w:bCs/>
          <w:color w:val="000000" w:themeColor="text1"/>
          <w:highlight w:val="none"/>
          <w14:textFill>
            <w14:solidFill>
              <w14:schemeClr w14:val="tx1"/>
            </w14:solidFill>
          </w14:textFill>
        </w:rPr>
        <w:t xml:space="preserve"> </w:t>
      </w:r>
      <w:r>
        <w:rPr>
          <w:rFonts w:ascii="Times New Roman" w:hAnsi="Times New Roman" w:eastAsia="宋体" w:cs="Times New Roman"/>
          <w:b/>
          <w:bCs/>
          <w:color w:val="000000" w:themeColor="text1"/>
          <w:highlight w:val="none"/>
          <w14:textFill>
            <w14:solidFill>
              <w14:schemeClr w14:val="tx1"/>
            </w14:solidFill>
          </w14:textFill>
        </w:rPr>
        <w:t>Core Courses</w:t>
      </w:r>
    </w:p>
    <w:p w14:paraId="25093264">
      <w:pPr>
        <w:spacing w:line="276" w:lineRule="auto"/>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无机化学、分析化学、有机化学、物理化学、</w:t>
      </w:r>
      <w:r>
        <w:rPr>
          <w:rFonts w:hint="eastAsia" w:ascii="Times New Roman" w:hAnsi="Times New Roman" w:eastAsia="宋体" w:cs="Times New Roman"/>
          <w:color w:val="000000" w:themeColor="text1"/>
          <w:highlight w:val="none"/>
          <w14:textFill>
            <w14:solidFill>
              <w14:schemeClr w14:val="tx1"/>
            </w14:solidFill>
          </w14:textFill>
        </w:rPr>
        <w:t>现代</w:t>
      </w:r>
      <w:r>
        <w:rPr>
          <w:rFonts w:ascii="Times New Roman" w:hAnsi="Times New Roman" w:eastAsia="宋体" w:cs="Times New Roman"/>
          <w:color w:val="000000" w:themeColor="text1"/>
          <w:highlight w:val="none"/>
          <w14:textFill>
            <w14:solidFill>
              <w14:schemeClr w14:val="tx1"/>
            </w14:solidFill>
          </w14:textFill>
        </w:rPr>
        <w:t>资源加工</w:t>
      </w:r>
      <w:r>
        <w:rPr>
          <w:rFonts w:hint="eastAsia" w:ascii="Times New Roman" w:hAnsi="Times New Roman" w:eastAsia="宋体" w:cs="Times New Roman"/>
          <w:color w:val="000000" w:themeColor="text1"/>
          <w:highlight w:val="none"/>
          <w14:textFill>
            <w14:solidFill>
              <w14:schemeClr w14:val="tx1"/>
            </w14:solidFill>
          </w14:textFill>
        </w:rPr>
        <w:t>技术</w:t>
      </w:r>
      <w:r>
        <w:rPr>
          <w:rFonts w:ascii="Times New Roman" w:hAnsi="Times New Roman" w:eastAsia="宋体" w:cs="Times New Roman"/>
          <w:color w:val="000000" w:themeColor="text1"/>
          <w:highlight w:val="none"/>
          <w14:textFill>
            <w14:solidFill>
              <w14:schemeClr w14:val="tx1"/>
            </w14:solidFill>
          </w14:textFill>
        </w:rPr>
        <w:t>与装备、化工原理、冶金原理、分离工程、固体废物处置与资源化、清洁生产、环境工程学、工程测量学、画法几何&amp;工程制图、CAD制图、化学反应工程、</w:t>
      </w:r>
      <w:r>
        <w:rPr>
          <w:rFonts w:hint="eastAsia" w:ascii="Times New Roman" w:hAnsi="Times New Roman" w:eastAsia="宋体" w:cs="Times New Roman"/>
          <w:color w:val="000000" w:themeColor="text1"/>
          <w:highlight w:val="none"/>
          <w14:textFill>
            <w14:solidFill>
              <w14:schemeClr w14:val="tx1"/>
            </w14:solidFill>
          </w14:textFill>
        </w:rPr>
        <w:t>化工热力学</w:t>
      </w:r>
      <w:r>
        <w:rPr>
          <w:rFonts w:ascii="Times New Roman" w:hAnsi="Times New Roman" w:eastAsia="宋体" w:cs="Times New Roman"/>
          <w:color w:val="000000" w:themeColor="text1"/>
          <w:highlight w:val="none"/>
          <w14:textFill>
            <w14:solidFill>
              <w14:schemeClr w14:val="tx1"/>
            </w14:solidFill>
          </w14:textFill>
        </w:rPr>
        <w:t>。</w:t>
      </w:r>
    </w:p>
    <w:p w14:paraId="4DE0B81B">
      <w:pPr>
        <w:spacing w:line="276" w:lineRule="auto"/>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 xml:space="preserve">Inorganic Chemistry, Analytical Chemistry, Organic Chemistry, Physical Chemistry, </w:t>
      </w:r>
      <w:r>
        <w:rPr>
          <w:rFonts w:hint="eastAsia" w:ascii="Times New Roman" w:hAnsi="Times New Roman" w:eastAsia="宋体" w:cs="Times New Roman"/>
          <w:color w:val="000000" w:themeColor="text1"/>
          <w:highlight w:val="none"/>
          <w14:textFill>
            <w14:solidFill>
              <w14:schemeClr w14:val="tx1"/>
            </w14:solidFill>
          </w14:textFill>
        </w:rPr>
        <w:t>Modern Resource Processing Technology and Equipment</w:t>
      </w:r>
      <w:r>
        <w:rPr>
          <w:rFonts w:ascii="Times New Roman" w:hAnsi="Times New Roman" w:eastAsia="宋体" w:cs="Times New Roman"/>
          <w:color w:val="000000" w:themeColor="text1"/>
          <w:highlight w:val="none"/>
          <w14:textFill>
            <w14:solidFill>
              <w14:schemeClr w14:val="tx1"/>
            </w14:solidFill>
          </w14:textFill>
        </w:rPr>
        <w:t xml:space="preserve">, Principles of Chemical Engineering, Principles of Metallurgy, Separation Engineering, Solid Waste Disposal and Resource Utilization, Clean Production, Environmental Engineering, Engineering Surveying, Descriptive Geometry &amp; Engineering Drawing, CAD Drawing, Chemical Reaction Engineering, Chemical Engineering Thermodynamics. </w:t>
      </w:r>
    </w:p>
    <w:p w14:paraId="0B659694">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Calibri" w:eastAsia="黑体" w:cs="Times New Roman"/>
          <w:color w:val="000000" w:themeColor="text1"/>
          <w:highlight w:val="none"/>
          <w14:textFill>
            <w14:solidFill>
              <w14:schemeClr w14:val="tx1"/>
            </w14:solidFill>
          </w14:textFill>
        </w:rPr>
        <w:t>七</w:t>
      </w:r>
      <w:r>
        <w:rPr>
          <w:rFonts w:ascii="Times New Roman" w:hAnsi="Calibri" w:eastAsia="黑体" w:cs="Times New Roman"/>
          <w:color w:val="000000" w:themeColor="text1"/>
          <w:highlight w:val="none"/>
          <w14:textFill>
            <w14:solidFill>
              <w14:schemeClr w14:val="tx1"/>
            </w14:solidFill>
          </w14:textFill>
        </w:rPr>
        <w:t>、主要实践性教学环节</w:t>
      </w:r>
    </w:p>
    <w:p w14:paraId="7256D8E0">
      <w:pPr>
        <w:spacing w:line="400" w:lineRule="exact"/>
        <w:rPr>
          <w:rFonts w:ascii="Times New Roman" w:hAnsi="Times New Roman" w:eastAsia="宋体" w:cs="Times New Roman"/>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Ⅶ</w:t>
      </w:r>
      <w:r>
        <w:rPr>
          <w:rFonts w:ascii="Times New Roman" w:hAnsi="Times New Roman" w:eastAsia="宋体" w:cs="Times New Roman"/>
          <w:b/>
          <w:bCs/>
          <w:color w:val="000000" w:themeColor="text1"/>
          <w:highlight w:val="none"/>
          <w14:textFill>
            <w14:solidFill>
              <w14:schemeClr w14:val="tx1"/>
            </w14:solidFill>
          </w14:textFill>
        </w:rPr>
        <w:t xml:space="preserve"> Main Internship and Practical Training</w:t>
      </w:r>
    </w:p>
    <w:p w14:paraId="3DB9C90D">
      <w:pPr>
        <w:spacing w:line="276" w:lineRule="auto"/>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化工原理实验、化工原理课程设计、</w:t>
      </w:r>
      <w:r>
        <w:rPr>
          <w:rFonts w:hint="eastAsia" w:ascii="Times New Roman" w:hAnsi="Times New Roman" w:eastAsia="宋体" w:cs="Times New Roman"/>
          <w:color w:val="000000" w:themeColor="text1"/>
          <w:highlight w:val="none"/>
          <w14:textFill>
            <w14:solidFill>
              <w14:schemeClr w14:val="tx1"/>
            </w14:solidFill>
          </w14:textFill>
        </w:rPr>
        <w:t>现代</w:t>
      </w:r>
      <w:r>
        <w:rPr>
          <w:rFonts w:ascii="Times New Roman" w:hAnsi="Times New Roman" w:eastAsia="宋体" w:cs="Times New Roman"/>
          <w:color w:val="000000" w:themeColor="text1"/>
          <w:highlight w:val="none"/>
          <w14:textFill>
            <w14:solidFill>
              <w14:schemeClr w14:val="tx1"/>
            </w14:solidFill>
          </w14:textFill>
        </w:rPr>
        <w:t>资源加工</w:t>
      </w:r>
      <w:r>
        <w:rPr>
          <w:rFonts w:hint="eastAsia" w:ascii="Times New Roman" w:hAnsi="Times New Roman" w:eastAsia="宋体" w:cs="Times New Roman"/>
          <w:color w:val="000000" w:themeColor="text1"/>
          <w:highlight w:val="none"/>
          <w14:textFill>
            <w14:solidFill>
              <w14:schemeClr w14:val="tx1"/>
            </w14:solidFill>
          </w14:textFill>
        </w:rPr>
        <w:t>技术</w:t>
      </w:r>
      <w:r>
        <w:rPr>
          <w:rFonts w:ascii="Times New Roman" w:hAnsi="Times New Roman" w:eastAsia="宋体" w:cs="Times New Roman"/>
          <w:color w:val="000000" w:themeColor="text1"/>
          <w:highlight w:val="none"/>
          <w14:textFill>
            <w14:solidFill>
              <w14:schemeClr w14:val="tx1"/>
            </w14:solidFill>
          </w14:textFill>
        </w:rPr>
        <w:t>与装备实验、资源加工过程与装备课程设计、固体废物处置与资源化实验、认识学习、工程训练、生产实习、毕业（设计）论文和创新创业训练。</w:t>
      </w:r>
    </w:p>
    <w:p w14:paraId="06EE1C63">
      <w:pPr>
        <w:spacing w:line="276" w:lineRule="auto"/>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 xml:space="preserve">Experiments of Chemical Engineering, Chemical Engineering Principle Design, Experiments of </w:t>
      </w:r>
      <w:r>
        <w:rPr>
          <w:rFonts w:hint="eastAsia" w:ascii="Times New Roman" w:hAnsi="Times New Roman" w:eastAsia="宋体" w:cs="Times New Roman"/>
          <w:color w:val="000000" w:themeColor="text1"/>
          <w:highlight w:val="none"/>
          <w14:textFill>
            <w14:solidFill>
              <w14:schemeClr w14:val="tx1"/>
            </w14:solidFill>
          </w14:textFill>
        </w:rPr>
        <w:t>Modern Resource Processing Technology and Equipment</w:t>
      </w:r>
      <w:r>
        <w:rPr>
          <w:rFonts w:ascii="Times New Roman" w:hAnsi="Times New Roman" w:eastAsia="宋体" w:cs="Times New Roman"/>
          <w:color w:val="000000" w:themeColor="text1"/>
          <w:highlight w:val="none"/>
          <w14:textFill>
            <w14:solidFill>
              <w14:schemeClr w14:val="tx1"/>
            </w14:solidFill>
          </w14:textFill>
        </w:rPr>
        <w:t>, Resource Processing Process and Equipment</w:t>
      </w:r>
      <w:r>
        <w:rPr>
          <w:rFonts w:hint="eastAsia" w:ascii="Times New Roman" w:hAnsi="Times New Roman" w:eastAsia="宋体" w:cs="Times New Roman"/>
          <w:color w:val="000000" w:themeColor="text1"/>
          <w:highlight w:val="none"/>
          <w14:textFill>
            <w14:solidFill>
              <w14:schemeClr w14:val="tx1"/>
            </w14:solidFill>
          </w14:textFill>
        </w:rPr>
        <w:t xml:space="preserve"> </w:t>
      </w:r>
      <w:r>
        <w:rPr>
          <w:rFonts w:ascii="Times New Roman" w:hAnsi="Times New Roman" w:eastAsia="宋体" w:cs="Times New Roman"/>
          <w:color w:val="000000" w:themeColor="text1"/>
          <w:highlight w:val="none"/>
          <w14:textFill>
            <w14:solidFill>
              <w14:schemeClr w14:val="tx1"/>
            </w14:solidFill>
          </w14:textFill>
        </w:rPr>
        <w:t xml:space="preserve">Design, Experiments of Disposal and Reuse of Solid Waste, Knowledge Acquirement, Engineering Training, Producing Practice, Graduation Project, Innovation &amp; Entrepreneurship. </w:t>
      </w:r>
    </w:p>
    <w:p w14:paraId="1EBA0C65">
      <w:pPr>
        <w:spacing w:line="400" w:lineRule="exact"/>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br w:type="page"/>
      </w:r>
    </w:p>
    <w:p w14:paraId="6D1966C8">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Calibri" w:eastAsia="黑体" w:cs="Times New Roman"/>
          <w:color w:val="000000" w:themeColor="text1"/>
          <w:highlight w:val="none"/>
          <w14:textFill>
            <w14:solidFill>
              <w14:schemeClr w14:val="tx1"/>
            </w14:solidFill>
          </w14:textFill>
        </w:rPr>
        <w:t>八</w:t>
      </w:r>
      <w:r>
        <w:rPr>
          <w:rFonts w:ascii="Times New Roman" w:hAnsi="Calibri" w:eastAsia="黑体" w:cs="Times New Roman"/>
          <w:color w:val="000000" w:themeColor="text1"/>
          <w:highlight w:val="none"/>
          <w14:textFill>
            <w14:solidFill>
              <w14:schemeClr w14:val="tx1"/>
            </w14:solidFill>
          </w14:textFill>
        </w:rPr>
        <w:t>、学时与学分</w:t>
      </w:r>
    </w:p>
    <w:p w14:paraId="6F7975D7">
      <w:pPr>
        <w:spacing w:line="400" w:lineRule="exact"/>
        <w:rPr>
          <w:rFonts w:ascii="Times New Roman" w:hAnsi="Times New Roman" w:eastAsia="宋体" w:cs="Times New Roman"/>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Ⅷ</w:t>
      </w:r>
      <w:r>
        <w:rPr>
          <w:rFonts w:ascii="Times New Roman" w:hAnsi="Times New Roman" w:eastAsia="宋体" w:cs="Times New Roman"/>
          <w:b/>
          <w:bCs/>
          <w:color w:val="000000" w:themeColor="text1"/>
          <w:highlight w:val="none"/>
          <w14:textFill>
            <w14:solidFill>
              <w14:schemeClr w14:val="tx1"/>
            </w14:solidFill>
          </w14:textFill>
        </w:rPr>
        <w:t xml:space="preserve"> Hours/Credits</w:t>
      </w:r>
    </w:p>
    <w:p w14:paraId="7FCBBA85">
      <w:pPr>
        <w:spacing w:line="400" w:lineRule="exact"/>
        <w:jc w:val="center"/>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Calibri" w:eastAsia="宋体" w:cs="Times New Roman"/>
          <w:b/>
          <w:bCs/>
          <w:color w:val="000000" w:themeColor="text1"/>
          <w:highlight w:val="none"/>
          <w14:textFill>
            <w14:solidFill>
              <w14:schemeClr w14:val="tx1"/>
            </w14:solidFill>
          </w14:textFill>
        </w:rPr>
        <w:t>学时学分构成表</w:t>
      </w:r>
    </w:p>
    <w:p w14:paraId="5867181B">
      <w:pPr>
        <w:spacing w:line="400" w:lineRule="exact"/>
        <w:jc w:val="center"/>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Table of Hours and Credits</w:t>
      </w:r>
    </w:p>
    <w:tbl>
      <w:tblPr>
        <w:tblStyle w:val="28"/>
        <w:tblpPr w:leftFromText="180" w:rightFromText="180" w:vertAnchor="text" w:horzAnchor="margin" w:tblpY="2"/>
        <w:tblW w:w="0" w:type="auto"/>
        <w:tblInd w:w="0" w:type="dxa"/>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Layout w:type="autofit"/>
        <w:tblCellMar>
          <w:top w:w="57" w:type="dxa"/>
          <w:left w:w="108" w:type="dxa"/>
          <w:bottom w:w="57" w:type="dxa"/>
          <w:right w:w="108" w:type="dxa"/>
        </w:tblCellMar>
      </w:tblPr>
      <w:tblGrid>
        <w:gridCol w:w="1305"/>
        <w:gridCol w:w="1606"/>
        <w:gridCol w:w="1107"/>
        <w:gridCol w:w="1354"/>
        <w:gridCol w:w="776"/>
        <w:gridCol w:w="1234"/>
        <w:gridCol w:w="1140"/>
      </w:tblGrid>
      <w:tr w14:paraId="371D545E">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426" w:hRule="atLeast"/>
        </w:trPr>
        <w:tc>
          <w:tcPr>
            <w:tcW w:w="0" w:type="auto"/>
            <w:gridSpan w:val="3"/>
            <w:vMerge w:val="restart"/>
            <w:tcBorders>
              <w:bottom w:val="single" w:color="000000" w:sz="4" w:space="0"/>
              <w:right w:val="single" w:color="000000" w:sz="4" w:space="0"/>
            </w:tcBorders>
            <w:vAlign w:val="center"/>
          </w:tcPr>
          <w:p w14:paraId="4FA283BA">
            <w:pPr>
              <w:spacing w:line="260" w:lineRule="exact"/>
              <w:jc w:val="center"/>
              <w:rPr>
                <w:rFonts w:ascii="Times New Roman" w:hAnsi="Times New Roman" w:eastAsia="宋体" w:cs="Times New Roman"/>
                <w:b/>
                <w:bCs/>
                <w:color w:val="000000" w:themeColor="text1"/>
                <w:sz w:val="18"/>
                <w:highlight w:val="none"/>
                <w14:textFill>
                  <w14:solidFill>
                    <w14:schemeClr w14:val="tx1"/>
                  </w14:solidFill>
                </w14:textFill>
              </w:rPr>
            </w:pPr>
            <w:r>
              <w:rPr>
                <w:rFonts w:ascii="Times New Roman" w:hAnsi="Calibri" w:eastAsia="宋体" w:cs="Times New Roman"/>
                <w:b/>
                <w:bCs/>
                <w:color w:val="000000" w:themeColor="text1"/>
                <w:sz w:val="18"/>
                <w:highlight w:val="none"/>
                <w14:textFill>
                  <w14:solidFill>
                    <w14:schemeClr w14:val="tx1"/>
                  </w14:solidFill>
                </w14:textFill>
              </w:rPr>
              <w:t>课程类别</w:t>
            </w:r>
          </w:p>
          <w:p w14:paraId="4BCCB7BA">
            <w:pPr>
              <w:widowControl/>
              <w:spacing w:after="312" w:afterAutospacing="1" w:line="260" w:lineRule="exact"/>
              <w:jc w:val="center"/>
              <w:outlineLvl w:val="1"/>
              <w:rPr>
                <w:rFonts w:ascii="Times New Roman" w:hAnsi="Times New Roman" w:eastAsia="宋体" w:cs="Times New Roman"/>
                <w:b/>
                <w:bCs/>
                <w:color w:val="000000" w:themeColor="text1"/>
                <w:kern w:val="0"/>
                <w:sz w:val="18"/>
                <w:szCs w:val="36"/>
                <w:highlight w:val="none"/>
                <w14:textFill>
                  <w14:solidFill>
                    <w14:schemeClr w14:val="tx1"/>
                  </w14:solidFill>
                </w14:textFill>
              </w:rPr>
            </w:pPr>
            <w:bookmarkStart w:id="69" w:name="_Toc227963743"/>
            <w:bookmarkStart w:id="70" w:name="_Toc6346"/>
            <w:r>
              <w:rPr>
                <w:rFonts w:ascii="Times New Roman" w:hAnsi="Times New Roman" w:eastAsia="宋体" w:cs="Times New Roman"/>
                <w:b/>
                <w:bCs/>
                <w:color w:val="000000" w:themeColor="text1"/>
                <w:sz w:val="18"/>
                <w:highlight w:val="none"/>
                <w14:textFill>
                  <w14:solidFill>
                    <w14:schemeClr w14:val="tx1"/>
                  </w14:solidFill>
                </w14:textFill>
              </w:rPr>
              <w:t>Courses Classified</w:t>
            </w:r>
            <w:bookmarkEnd w:id="69"/>
            <w:bookmarkEnd w:id="70"/>
          </w:p>
        </w:tc>
        <w:tc>
          <w:tcPr>
            <w:tcW w:w="0" w:type="auto"/>
            <w:vMerge w:val="restart"/>
            <w:tcBorders>
              <w:left w:val="single" w:color="000000" w:sz="4" w:space="0"/>
              <w:bottom w:val="single" w:color="000000" w:sz="4" w:space="0"/>
              <w:right w:val="single" w:color="000000" w:sz="4" w:space="0"/>
            </w:tcBorders>
            <w:vAlign w:val="center"/>
          </w:tcPr>
          <w:p w14:paraId="09A61A3A">
            <w:pPr>
              <w:spacing w:line="260" w:lineRule="exact"/>
              <w:jc w:val="center"/>
              <w:rPr>
                <w:rFonts w:ascii="Times New Roman" w:hAnsi="Times New Roman" w:eastAsia="宋体" w:cs="Times New Roman"/>
                <w:b/>
                <w:bCs/>
                <w:color w:val="000000" w:themeColor="text1"/>
                <w:sz w:val="18"/>
                <w:highlight w:val="none"/>
                <w14:textFill>
                  <w14:solidFill>
                    <w14:schemeClr w14:val="tx1"/>
                  </w14:solidFill>
                </w14:textFill>
              </w:rPr>
            </w:pPr>
            <w:r>
              <w:rPr>
                <w:rFonts w:ascii="Times New Roman" w:hAnsi="Calibri" w:eastAsia="宋体" w:cs="Times New Roman"/>
                <w:b/>
                <w:bCs/>
                <w:color w:val="000000" w:themeColor="text1"/>
                <w:sz w:val="18"/>
                <w:highlight w:val="none"/>
                <w14:textFill>
                  <w14:solidFill>
                    <w14:schemeClr w14:val="tx1"/>
                  </w14:solidFill>
                </w14:textFill>
              </w:rPr>
              <w:t>学时</w:t>
            </w:r>
            <w:r>
              <w:rPr>
                <w:rFonts w:ascii="Times New Roman" w:hAnsi="Times New Roman" w:eastAsia="宋体" w:cs="Times New Roman"/>
                <w:b/>
                <w:bCs/>
                <w:color w:val="000000" w:themeColor="text1"/>
                <w:sz w:val="18"/>
                <w:highlight w:val="none"/>
                <w14:textFill>
                  <w14:solidFill>
                    <w14:schemeClr w14:val="tx1"/>
                  </w14:solidFill>
                </w14:textFill>
              </w:rPr>
              <w:t>/</w:t>
            </w:r>
            <w:r>
              <w:rPr>
                <w:rFonts w:ascii="Times New Roman" w:hAnsi="Calibri" w:eastAsia="宋体" w:cs="Times New Roman"/>
                <w:b/>
                <w:bCs/>
                <w:color w:val="000000" w:themeColor="text1"/>
                <w:sz w:val="18"/>
                <w:highlight w:val="none"/>
                <w14:textFill>
                  <w14:solidFill>
                    <w14:schemeClr w14:val="tx1"/>
                  </w14:solidFill>
                </w14:textFill>
              </w:rPr>
              <w:t>周数</w:t>
            </w:r>
            <w:r>
              <w:rPr>
                <w:rFonts w:ascii="Times New Roman" w:hAnsi="Times New Roman" w:eastAsia="宋体" w:cs="Times New Roman"/>
                <w:b/>
                <w:bCs/>
                <w:color w:val="000000" w:themeColor="text1"/>
                <w:sz w:val="18"/>
                <w:highlight w:val="none"/>
                <w14:textFill>
                  <w14:solidFill>
                    <w14:schemeClr w14:val="tx1"/>
                  </w14:solidFill>
                </w14:textFill>
              </w:rPr>
              <w:t>Period/Weeks</w:t>
            </w:r>
          </w:p>
        </w:tc>
        <w:tc>
          <w:tcPr>
            <w:tcW w:w="0" w:type="auto"/>
            <w:gridSpan w:val="2"/>
            <w:tcBorders>
              <w:left w:val="single" w:color="000000" w:sz="4" w:space="0"/>
              <w:bottom w:val="single" w:color="000000" w:sz="4" w:space="0"/>
              <w:right w:val="single" w:color="000000" w:sz="4" w:space="0"/>
            </w:tcBorders>
            <w:vAlign w:val="center"/>
          </w:tcPr>
          <w:p w14:paraId="3DC90923">
            <w:pPr>
              <w:spacing w:line="260" w:lineRule="exact"/>
              <w:jc w:val="center"/>
              <w:rPr>
                <w:rFonts w:ascii="Times New Roman" w:hAnsi="Times New Roman" w:eastAsia="宋体" w:cs="Times New Roman"/>
                <w:b/>
                <w:bCs/>
                <w:color w:val="000000" w:themeColor="text1"/>
                <w:sz w:val="18"/>
                <w:highlight w:val="none"/>
                <w14:textFill>
                  <w14:solidFill>
                    <w14:schemeClr w14:val="tx1"/>
                  </w14:solidFill>
                </w14:textFill>
              </w:rPr>
            </w:pPr>
            <w:r>
              <w:rPr>
                <w:rFonts w:ascii="Times New Roman" w:hAnsi="Calibri" w:eastAsia="宋体" w:cs="Times New Roman"/>
                <w:b/>
                <w:bCs/>
                <w:color w:val="000000" w:themeColor="text1"/>
                <w:sz w:val="18"/>
                <w:highlight w:val="none"/>
                <w14:textFill>
                  <w14:solidFill>
                    <w14:schemeClr w14:val="tx1"/>
                  </w14:solidFill>
                </w14:textFill>
              </w:rPr>
              <w:t>学分</w:t>
            </w:r>
          </w:p>
          <w:p w14:paraId="6438B28F">
            <w:pPr>
              <w:spacing w:line="260" w:lineRule="exact"/>
              <w:jc w:val="center"/>
              <w:rPr>
                <w:rFonts w:ascii="Times New Roman" w:hAnsi="Times New Roman" w:eastAsia="宋体" w:cs="Times New Roman"/>
                <w:b/>
                <w:bCs/>
                <w:color w:val="000000" w:themeColor="text1"/>
                <w:sz w:val="18"/>
                <w:highlight w:val="none"/>
                <w14:textFill>
                  <w14:solidFill>
                    <w14:schemeClr w14:val="tx1"/>
                  </w14:solidFill>
                </w14:textFill>
              </w:rPr>
            </w:pPr>
            <w:r>
              <w:rPr>
                <w:rFonts w:ascii="Times New Roman" w:hAnsi="Times New Roman" w:eastAsia="宋体" w:cs="Times New Roman"/>
                <w:b/>
                <w:bCs/>
                <w:color w:val="000000" w:themeColor="text1"/>
                <w:sz w:val="18"/>
                <w:highlight w:val="none"/>
                <w14:textFill>
                  <w14:solidFill>
                    <w14:schemeClr w14:val="tx1"/>
                  </w14:solidFill>
                </w14:textFill>
              </w:rPr>
              <w:t>Credits</w:t>
            </w:r>
          </w:p>
        </w:tc>
        <w:tc>
          <w:tcPr>
            <w:tcW w:w="0" w:type="auto"/>
            <w:vMerge w:val="restart"/>
            <w:tcBorders>
              <w:left w:val="single" w:color="000000" w:sz="4" w:space="0"/>
              <w:bottom w:val="single" w:color="000000" w:sz="4" w:space="0"/>
            </w:tcBorders>
            <w:vAlign w:val="center"/>
          </w:tcPr>
          <w:p w14:paraId="1C0328A7">
            <w:pPr>
              <w:spacing w:line="260" w:lineRule="exact"/>
              <w:jc w:val="center"/>
              <w:rPr>
                <w:rFonts w:ascii="Times New Roman" w:hAnsi="Times New Roman" w:eastAsia="宋体" w:cs="Times New Roman"/>
                <w:b/>
                <w:bCs/>
                <w:color w:val="000000" w:themeColor="text1"/>
                <w:sz w:val="18"/>
                <w:highlight w:val="none"/>
                <w14:textFill>
                  <w14:solidFill>
                    <w14:schemeClr w14:val="tx1"/>
                  </w14:solidFill>
                </w14:textFill>
              </w:rPr>
            </w:pPr>
            <w:r>
              <w:rPr>
                <w:rFonts w:ascii="Times New Roman" w:hAnsi="Calibri" w:eastAsia="宋体" w:cs="Times New Roman"/>
                <w:b/>
                <w:bCs/>
                <w:color w:val="000000" w:themeColor="text1"/>
                <w:sz w:val="18"/>
                <w:highlight w:val="none"/>
                <w14:textFill>
                  <w14:solidFill>
                    <w14:schemeClr w14:val="tx1"/>
                  </w14:solidFill>
                </w14:textFill>
              </w:rPr>
              <w:t>学分比例</w:t>
            </w:r>
          </w:p>
          <w:p w14:paraId="44B171B7">
            <w:pPr>
              <w:spacing w:line="260" w:lineRule="exact"/>
              <w:jc w:val="center"/>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b/>
                <w:bCs/>
                <w:color w:val="000000" w:themeColor="text1"/>
                <w:sz w:val="18"/>
                <w:highlight w:val="none"/>
                <w14:textFill>
                  <w14:solidFill>
                    <w14:schemeClr w14:val="tx1"/>
                  </w14:solidFill>
                </w14:textFill>
              </w:rPr>
              <w:t>Proportion of Credits</w:t>
            </w:r>
          </w:p>
        </w:tc>
      </w:tr>
      <w:tr w14:paraId="2370B680">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180" w:hRule="atLeast"/>
        </w:trPr>
        <w:tc>
          <w:tcPr>
            <w:tcW w:w="0" w:type="auto"/>
            <w:gridSpan w:val="3"/>
            <w:vMerge w:val="continue"/>
            <w:tcBorders>
              <w:top w:val="single" w:color="000000" w:sz="4" w:space="0"/>
              <w:bottom w:val="single" w:color="000000" w:sz="4" w:space="0"/>
              <w:right w:val="single" w:color="000000" w:sz="4" w:space="0"/>
            </w:tcBorders>
            <w:vAlign w:val="center"/>
          </w:tcPr>
          <w:p w14:paraId="33403CF5">
            <w:pPr>
              <w:widowControl/>
              <w:jc w:val="left"/>
              <w:rPr>
                <w:rFonts w:ascii="Times New Roman" w:hAnsi="Times New Roman" w:eastAsia="宋体" w:cs="Times New Roman"/>
                <w:b/>
                <w:bCs/>
                <w:color w:val="000000" w:themeColor="text1"/>
                <w:sz w:val="18"/>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40CD53D">
            <w:pPr>
              <w:widowControl/>
              <w:jc w:val="left"/>
              <w:rPr>
                <w:rFonts w:ascii="Times New Roman" w:hAnsi="Times New Roman" w:eastAsia="宋体" w:cs="Times New Roman"/>
                <w:b/>
                <w:bCs/>
                <w:color w:val="000000" w:themeColor="text1"/>
                <w:sz w:val="18"/>
                <w:highlight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733D18D">
            <w:pPr>
              <w:spacing w:line="260" w:lineRule="exact"/>
              <w:jc w:val="center"/>
              <w:rPr>
                <w:rFonts w:ascii="Times New Roman" w:hAnsi="Times New Roman" w:eastAsia="宋体" w:cs="Times New Roman"/>
                <w:b/>
                <w:bCs/>
                <w:color w:val="000000" w:themeColor="text1"/>
                <w:sz w:val="18"/>
                <w:highlight w:val="none"/>
                <w14:textFill>
                  <w14:solidFill>
                    <w14:schemeClr w14:val="tx1"/>
                  </w14:solidFill>
                </w14:textFill>
              </w:rPr>
            </w:pPr>
            <w:r>
              <w:rPr>
                <w:rFonts w:ascii="Times New Roman" w:hAnsi="Calibri" w:eastAsia="宋体" w:cs="Times New Roman"/>
                <w:b/>
                <w:bCs/>
                <w:color w:val="000000" w:themeColor="text1"/>
                <w:sz w:val="18"/>
                <w:highlight w:val="none"/>
                <w14:textFill>
                  <w14:solidFill>
                    <w14:schemeClr w14:val="tx1"/>
                  </w14:solidFill>
                </w14:textFill>
              </w:rPr>
              <w:t>理论</w:t>
            </w:r>
          </w:p>
          <w:p w14:paraId="76E803D2">
            <w:pPr>
              <w:spacing w:line="260" w:lineRule="exact"/>
              <w:jc w:val="center"/>
              <w:rPr>
                <w:rFonts w:ascii="Times New Roman" w:hAnsi="Times New Roman" w:eastAsia="宋体" w:cs="Times New Roman"/>
                <w:b/>
                <w:bCs/>
                <w:color w:val="000000" w:themeColor="text1"/>
                <w:sz w:val="18"/>
                <w:highlight w:val="none"/>
                <w14:textFill>
                  <w14:solidFill>
                    <w14:schemeClr w14:val="tx1"/>
                  </w14:solidFill>
                </w14:textFill>
              </w:rPr>
            </w:pPr>
            <w:r>
              <w:rPr>
                <w:rFonts w:ascii="Times New Roman" w:hAnsi="Times New Roman" w:eastAsia="宋体" w:cs="Times New Roman"/>
                <w:b/>
                <w:bCs/>
                <w:color w:val="000000" w:themeColor="text1"/>
                <w:sz w:val="18"/>
                <w:highlight w:val="none"/>
                <w14:textFill>
                  <w14:solidFill>
                    <w14:schemeClr w14:val="tx1"/>
                  </w14:solidFill>
                </w14:textFill>
              </w:rPr>
              <w:t>Theory</w:t>
            </w:r>
          </w:p>
        </w:tc>
        <w:tc>
          <w:tcPr>
            <w:tcW w:w="0" w:type="auto"/>
            <w:tcBorders>
              <w:top w:val="single" w:color="000000" w:sz="4" w:space="0"/>
              <w:left w:val="single" w:color="000000" w:sz="4" w:space="0"/>
              <w:bottom w:val="single" w:color="000000" w:sz="4" w:space="0"/>
              <w:right w:val="single" w:color="000000" w:sz="4" w:space="0"/>
            </w:tcBorders>
            <w:vAlign w:val="center"/>
          </w:tcPr>
          <w:p w14:paraId="09C7ABA5">
            <w:pPr>
              <w:spacing w:line="260" w:lineRule="exact"/>
              <w:jc w:val="center"/>
              <w:rPr>
                <w:rFonts w:ascii="Times New Roman" w:hAnsi="Times New Roman" w:eastAsia="宋体" w:cs="Times New Roman"/>
                <w:b/>
                <w:bCs/>
                <w:color w:val="000000" w:themeColor="text1"/>
                <w:sz w:val="18"/>
                <w:highlight w:val="none"/>
                <w14:textFill>
                  <w14:solidFill>
                    <w14:schemeClr w14:val="tx1"/>
                  </w14:solidFill>
                </w14:textFill>
              </w:rPr>
            </w:pPr>
            <w:r>
              <w:rPr>
                <w:rFonts w:ascii="Times New Roman" w:hAnsi="Calibri" w:eastAsia="宋体" w:cs="Times New Roman"/>
                <w:b/>
                <w:bCs/>
                <w:color w:val="000000" w:themeColor="text1"/>
                <w:sz w:val="18"/>
                <w:highlight w:val="none"/>
                <w14:textFill>
                  <w14:solidFill>
                    <w14:schemeClr w14:val="tx1"/>
                  </w14:solidFill>
                </w14:textFill>
              </w:rPr>
              <w:t>实验（实践）</w:t>
            </w:r>
          </w:p>
          <w:p w14:paraId="77D3CB4F">
            <w:pPr>
              <w:spacing w:line="260" w:lineRule="exact"/>
              <w:jc w:val="center"/>
              <w:rPr>
                <w:rFonts w:ascii="Times New Roman" w:hAnsi="Times New Roman" w:eastAsia="宋体" w:cs="Times New Roman"/>
                <w:b/>
                <w:bCs/>
                <w:color w:val="000000" w:themeColor="text1"/>
                <w:sz w:val="18"/>
                <w:highlight w:val="none"/>
                <w14:textFill>
                  <w14:solidFill>
                    <w14:schemeClr w14:val="tx1"/>
                  </w14:solidFill>
                </w14:textFill>
              </w:rPr>
            </w:pPr>
            <w:r>
              <w:rPr>
                <w:rFonts w:ascii="Times New Roman" w:hAnsi="Times New Roman" w:eastAsia="宋体" w:cs="Times New Roman"/>
                <w:b/>
                <w:bCs/>
                <w:color w:val="000000" w:themeColor="text1"/>
                <w:sz w:val="18"/>
                <w:highlight w:val="none"/>
                <w14:textFill>
                  <w14:solidFill>
                    <w14:schemeClr w14:val="tx1"/>
                  </w14:solidFill>
                </w14:textFill>
              </w:rPr>
              <w:t>Practice</w:t>
            </w:r>
          </w:p>
        </w:tc>
        <w:tc>
          <w:tcPr>
            <w:tcW w:w="0" w:type="auto"/>
            <w:vMerge w:val="continue"/>
            <w:tcBorders>
              <w:top w:val="single" w:color="000000" w:sz="4" w:space="0"/>
              <w:left w:val="single" w:color="000000" w:sz="4" w:space="0"/>
              <w:bottom w:val="single" w:color="000000" w:sz="4" w:space="0"/>
            </w:tcBorders>
            <w:vAlign w:val="center"/>
          </w:tcPr>
          <w:p w14:paraId="23BB5CA4">
            <w:pPr>
              <w:widowControl/>
              <w:jc w:val="left"/>
              <w:rPr>
                <w:rFonts w:ascii="Times New Roman" w:hAnsi="Times New Roman" w:eastAsia="宋体" w:cs="Times New Roman"/>
                <w:color w:val="000000" w:themeColor="text1"/>
                <w:sz w:val="26"/>
                <w:highlight w:val="none"/>
                <w14:textFill>
                  <w14:solidFill>
                    <w14:schemeClr w14:val="tx1"/>
                  </w14:solidFill>
                </w14:textFill>
              </w:rPr>
            </w:pPr>
          </w:p>
        </w:tc>
      </w:tr>
      <w:tr w14:paraId="5B94A0D6">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515" w:hRule="atLeast"/>
        </w:trPr>
        <w:tc>
          <w:tcPr>
            <w:tcW w:w="0" w:type="auto"/>
            <w:gridSpan w:val="2"/>
            <w:vMerge w:val="restart"/>
            <w:tcBorders>
              <w:top w:val="single" w:color="000000" w:sz="4" w:space="0"/>
              <w:bottom w:val="single" w:color="000000" w:sz="4" w:space="0"/>
              <w:right w:val="single" w:color="000000" w:sz="4" w:space="0"/>
            </w:tcBorders>
            <w:vAlign w:val="center"/>
          </w:tcPr>
          <w:p w14:paraId="3C983E7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通识课程平台</w:t>
            </w:r>
          </w:p>
          <w:p w14:paraId="4731CAF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General Courses Platform</w:t>
            </w:r>
          </w:p>
        </w:tc>
        <w:tc>
          <w:tcPr>
            <w:tcW w:w="0" w:type="auto"/>
            <w:tcBorders>
              <w:top w:val="single" w:color="000000" w:sz="4" w:space="0"/>
              <w:left w:val="single" w:color="000000" w:sz="4" w:space="0"/>
              <w:bottom w:val="single" w:color="000000" w:sz="4" w:space="0"/>
              <w:right w:val="single" w:color="000000" w:sz="4" w:space="0"/>
            </w:tcBorders>
            <w:vAlign w:val="center"/>
          </w:tcPr>
          <w:p w14:paraId="021E40F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必修</w:t>
            </w:r>
          </w:p>
          <w:p w14:paraId="750336C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Compulsory</w:t>
            </w:r>
          </w:p>
        </w:tc>
        <w:tc>
          <w:tcPr>
            <w:tcW w:w="0" w:type="auto"/>
            <w:tcBorders>
              <w:top w:val="single" w:color="000000" w:sz="4" w:space="0"/>
              <w:left w:val="single" w:color="000000" w:sz="4" w:space="0"/>
              <w:bottom w:val="single" w:color="000000" w:sz="4" w:space="0"/>
              <w:right w:val="single" w:color="000000" w:sz="4" w:space="0"/>
            </w:tcBorders>
            <w:vAlign w:val="center"/>
          </w:tcPr>
          <w:p w14:paraId="2AC6853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546</w:t>
            </w:r>
          </w:p>
        </w:tc>
        <w:tc>
          <w:tcPr>
            <w:tcW w:w="0" w:type="auto"/>
            <w:tcBorders>
              <w:top w:val="single" w:color="000000" w:sz="4" w:space="0"/>
              <w:left w:val="single" w:color="000000" w:sz="4" w:space="0"/>
              <w:bottom w:val="single" w:color="000000" w:sz="4" w:space="0"/>
              <w:right w:val="single" w:color="000000" w:sz="4" w:space="0"/>
            </w:tcBorders>
            <w:vAlign w:val="center"/>
          </w:tcPr>
          <w:p w14:paraId="78BAA5D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w:t>
            </w:r>
          </w:p>
        </w:tc>
        <w:tc>
          <w:tcPr>
            <w:tcW w:w="0" w:type="auto"/>
            <w:tcBorders>
              <w:top w:val="single" w:color="000000" w:sz="4" w:space="0"/>
              <w:left w:val="single" w:color="000000" w:sz="4" w:space="0"/>
              <w:bottom w:val="single" w:color="000000" w:sz="4" w:space="0"/>
              <w:right w:val="single" w:color="000000" w:sz="4" w:space="0"/>
            </w:tcBorders>
            <w:vAlign w:val="center"/>
          </w:tcPr>
          <w:p w14:paraId="3088C9E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7</w:t>
            </w:r>
          </w:p>
        </w:tc>
        <w:tc>
          <w:tcPr>
            <w:tcW w:w="0" w:type="auto"/>
            <w:tcBorders>
              <w:top w:val="single" w:color="000000" w:sz="4" w:space="0"/>
              <w:left w:val="single" w:color="000000" w:sz="4" w:space="0"/>
              <w:bottom w:val="single" w:color="000000" w:sz="4" w:space="0"/>
            </w:tcBorders>
            <w:vAlign w:val="center"/>
          </w:tcPr>
          <w:p w14:paraId="5A480E0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18.</w:t>
            </w:r>
            <w:r>
              <w:rPr>
                <w:rFonts w:ascii="Times New Roman" w:hAnsi="Times New Roman" w:eastAsia="宋体" w:cs="Times New Roman"/>
                <w:color w:val="000000" w:themeColor="text1"/>
                <w:sz w:val="18"/>
                <w:highlight w:val="none"/>
                <w14:textFill>
                  <w14:solidFill>
                    <w14:schemeClr w14:val="tx1"/>
                  </w14:solidFill>
                </w14:textFill>
              </w:rPr>
              <w:t>13%</w:t>
            </w:r>
          </w:p>
        </w:tc>
      </w:tr>
      <w:tr w14:paraId="4572BB79">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406" w:hRule="atLeast"/>
        </w:trPr>
        <w:tc>
          <w:tcPr>
            <w:tcW w:w="0" w:type="auto"/>
            <w:gridSpan w:val="2"/>
            <w:vMerge w:val="continue"/>
            <w:tcBorders>
              <w:top w:val="single" w:color="000000" w:sz="4" w:space="0"/>
              <w:bottom w:val="single" w:color="000000" w:sz="4" w:space="0"/>
              <w:right w:val="single" w:color="000000" w:sz="4" w:space="0"/>
            </w:tcBorders>
            <w:vAlign w:val="center"/>
          </w:tcPr>
          <w:p w14:paraId="583EA7D3">
            <w:pPr>
              <w:widowControl/>
              <w:jc w:val="left"/>
              <w:rPr>
                <w:rFonts w:ascii="Times New Roman" w:hAnsi="Times New Roman" w:eastAsia="宋体" w:cs="Times New Roman"/>
                <w:color w:val="000000" w:themeColor="text1"/>
                <w:sz w:val="18"/>
                <w:highlight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FAFA19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选修</w:t>
            </w:r>
          </w:p>
          <w:p w14:paraId="577933A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Elective</w:t>
            </w:r>
          </w:p>
        </w:tc>
        <w:tc>
          <w:tcPr>
            <w:tcW w:w="0" w:type="auto"/>
            <w:tcBorders>
              <w:top w:val="single" w:color="000000" w:sz="4" w:space="0"/>
              <w:left w:val="single" w:color="000000" w:sz="4" w:space="0"/>
              <w:bottom w:val="single" w:color="000000" w:sz="4" w:space="0"/>
              <w:right w:val="single" w:color="000000" w:sz="4" w:space="0"/>
            </w:tcBorders>
            <w:vAlign w:val="center"/>
          </w:tcPr>
          <w:p w14:paraId="05CC7FB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w:t>
            </w:r>
            <w:r>
              <w:rPr>
                <w:rFonts w:ascii="Times New Roman" w:hAnsi="Times New Roman" w:eastAsia="宋体" w:cs="Times New Roman"/>
                <w:color w:val="000000" w:themeColor="text1"/>
                <w:sz w:val="18"/>
                <w:highlight w:val="none"/>
                <w14:textFill>
                  <w14:solidFill>
                    <w14:schemeClr w14:val="tx1"/>
                  </w14:solidFill>
                </w14:textFill>
              </w:rPr>
              <w:t>12</w:t>
            </w:r>
          </w:p>
        </w:tc>
        <w:tc>
          <w:tcPr>
            <w:tcW w:w="0" w:type="auto"/>
            <w:tcBorders>
              <w:top w:val="single" w:color="000000" w:sz="4" w:space="0"/>
              <w:left w:val="single" w:color="000000" w:sz="4" w:space="0"/>
              <w:bottom w:val="single" w:color="000000" w:sz="4" w:space="0"/>
              <w:right w:val="single" w:color="000000" w:sz="4" w:space="0"/>
            </w:tcBorders>
            <w:vAlign w:val="center"/>
          </w:tcPr>
          <w:p w14:paraId="5DC78BF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7</w:t>
            </w:r>
          </w:p>
        </w:tc>
        <w:tc>
          <w:tcPr>
            <w:tcW w:w="0" w:type="auto"/>
            <w:tcBorders>
              <w:top w:val="single" w:color="000000" w:sz="4" w:space="0"/>
              <w:left w:val="single" w:color="000000" w:sz="4" w:space="0"/>
              <w:bottom w:val="single" w:color="000000" w:sz="4" w:space="0"/>
              <w:right w:val="single" w:color="000000" w:sz="4" w:space="0"/>
            </w:tcBorders>
            <w:vAlign w:val="center"/>
          </w:tcPr>
          <w:p w14:paraId="61C6250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w:t>
            </w:r>
            <w:r>
              <w:rPr>
                <w:rFonts w:hint="eastAsia" w:ascii="Times New Roman" w:hAnsi="Times New Roman" w:eastAsia="宋体" w:cs="Times New Roman"/>
                <w:color w:val="000000" w:themeColor="text1"/>
                <w:sz w:val="18"/>
                <w:highlight w:val="none"/>
                <w14:textFill>
                  <w14:solidFill>
                    <w14:schemeClr w14:val="tx1"/>
                  </w14:solidFill>
                </w14:textFill>
              </w:rPr>
              <w:t>含创业2</w:t>
            </w:r>
            <w:r>
              <w:rPr>
                <w:rFonts w:ascii="Times New Roman" w:hAnsi="Times New Roman" w:eastAsia="宋体" w:cs="Times New Roman"/>
                <w:color w:val="000000" w:themeColor="text1"/>
                <w:sz w:val="18"/>
                <w:highlight w:val="none"/>
                <w14:textFill>
                  <w14:solidFill>
                    <w14:schemeClr w14:val="tx1"/>
                  </w14:solidFill>
                </w14:textFill>
              </w:rPr>
              <w:t>)</w:t>
            </w:r>
          </w:p>
        </w:tc>
        <w:tc>
          <w:tcPr>
            <w:tcW w:w="0" w:type="auto"/>
            <w:tcBorders>
              <w:top w:val="single" w:color="000000" w:sz="4" w:space="0"/>
              <w:left w:val="single" w:color="000000" w:sz="4" w:space="0"/>
              <w:bottom w:val="single" w:color="000000" w:sz="4" w:space="0"/>
            </w:tcBorders>
            <w:vAlign w:val="center"/>
          </w:tcPr>
          <w:p w14:paraId="2891C31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4.</w:t>
            </w:r>
            <w:r>
              <w:rPr>
                <w:rFonts w:hint="eastAsia" w:ascii="Times New Roman" w:hAnsi="Times New Roman" w:eastAsia="宋体" w:cs="Times New Roman"/>
                <w:color w:val="000000" w:themeColor="text1"/>
                <w:sz w:val="18"/>
                <w:highlight w:val="none"/>
                <w14:textFill>
                  <w14:solidFill>
                    <w14:schemeClr w14:val="tx1"/>
                  </w14:solidFill>
                </w14:textFill>
              </w:rPr>
              <w:t>4</w:t>
            </w:r>
            <w:r>
              <w:rPr>
                <w:rFonts w:ascii="Times New Roman" w:hAnsi="Times New Roman" w:eastAsia="宋体" w:cs="Times New Roman"/>
                <w:color w:val="000000" w:themeColor="text1"/>
                <w:sz w:val="18"/>
                <w:highlight w:val="none"/>
                <w14:textFill>
                  <w14:solidFill>
                    <w14:schemeClr w14:val="tx1"/>
                  </w14:solidFill>
                </w14:textFill>
              </w:rPr>
              <w:t>%</w:t>
            </w:r>
          </w:p>
        </w:tc>
      </w:tr>
      <w:tr w14:paraId="514B867C">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468" w:hRule="atLeast"/>
        </w:trPr>
        <w:tc>
          <w:tcPr>
            <w:tcW w:w="0" w:type="auto"/>
            <w:gridSpan w:val="2"/>
            <w:tcBorders>
              <w:top w:val="single" w:color="000000" w:sz="4" w:space="0"/>
              <w:bottom w:val="single" w:color="000000" w:sz="4" w:space="0"/>
              <w:right w:val="single" w:color="000000" w:sz="4" w:space="0"/>
            </w:tcBorders>
            <w:vAlign w:val="center"/>
          </w:tcPr>
          <w:p w14:paraId="159D6B8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学科基础课程平台</w:t>
            </w:r>
            <w:r>
              <w:rPr>
                <w:rFonts w:ascii="Times New Roman" w:hAnsi="Times New Roman" w:eastAsia="宋体" w:cs="Times New Roman"/>
                <w:color w:val="000000" w:themeColor="text1"/>
                <w:sz w:val="18"/>
                <w:highlight w:val="none"/>
                <w14:textFill>
                  <w14:solidFill>
                    <w14:schemeClr w14:val="tx1"/>
                  </w14:solidFill>
                </w14:textFill>
              </w:rPr>
              <w:t xml:space="preserve"> Basic Courses   Platform</w:t>
            </w:r>
          </w:p>
        </w:tc>
        <w:tc>
          <w:tcPr>
            <w:tcW w:w="0" w:type="auto"/>
            <w:tcBorders>
              <w:top w:val="single" w:color="000000" w:sz="4" w:space="0"/>
              <w:left w:val="single" w:color="000000" w:sz="4" w:space="0"/>
              <w:bottom w:val="single" w:color="000000" w:sz="4" w:space="0"/>
              <w:right w:val="single" w:color="000000" w:sz="4" w:space="0"/>
            </w:tcBorders>
            <w:vAlign w:val="center"/>
          </w:tcPr>
          <w:p w14:paraId="5FE1C7C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必修</w:t>
            </w:r>
          </w:p>
          <w:p w14:paraId="1D8CFC0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Compulsory</w:t>
            </w:r>
          </w:p>
        </w:tc>
        <w:tc>
          <w:tcPr>
            <w:tcW w:w="0" w:type="auto"/>
            <w:tcBorders>
              <w:top w:val="single" w:color="000000" w:sz="4" w:space="0"/>
              <w:left w:val="single" w:color="000000" w:sz="4" w:space="0"/>
              <w:bottom w:val="single" w:color="000000" w:sz="4" w:space="0"/>
              <w:right w:val="single" w:color="000000" w:sz="4" w:space="0"/>
            </w:tcBorders>
            <w:vAlign w:val="center"/>
          </w:tcPr>
          <w:p w14:paraId="58633E4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832</w:t>
            </w:r>
          </w:p>
        </w:tc>
        <w:tc>
          <w:tcPr>
            <w:tcW w:w="0" w:type="auto"/>
            <w:tcBorders>
              <w:top w:val="single" w:color="000000" w:sz="4" w:space="0"/>
              <w:left w:val="single" w:color="000000" w:sz="4" w:space="0"/>
              <w:bottom w:val="single" w:color="000000" w:sz="4" w:space="0"/>
              <w:right w:val="single" w:color="000000" w:sz="4" w:space="0"/>
            </w:tcBorders>
            <w:vAlign w:val="center"/>
          </w:tcPr>
          <w:p w14:paraId="19D6523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16CB19D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5.5</w:t>
            </w:r>
          </w:p>
        </w:tc>
        <w:tc>
          <w:tcPr>
            <w:tcW w:w="0" w:type="auto"/>
            <w:tcBorders>
              <w:top w:val="single" w:color="000000" w:sz="4" w:space="0"/>
              <w:left w:val="single" w:color="000000" w:sz="4" w:space="0"/>
              <w:bottom w:val="single" w:color="000000" w:sz="4" w:space="0"/>
            </w:tcBorders>
            <w:vAlign w:val="center"/>
          </w:tcPr>
          <w:p w14:paraId="2F4EF70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25.94%</w:t>
            </w:r>
          </w:p>
        </w:tc>
      </w:tr>
      <w:tr w14:paraId="030C9B89">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453" w:hRule="atLeast"/>
        </w:trPr>
        <w:tc>
          <w:tcPr>
            <w:tcW w:w="0" w:type="auto"/>
            <w:gridSpan w:val="2"/>
            <w:vMerge w:val="restart"/>
            <w:tcBorders>
              <w:top w:val="single" w:color="000000" w:sz="4" w:space="0"/>
              <w:bottom w:val="single" w:color="000000" w:sz="4" w:space="0"/>
              <w:right w:val="single" w:color="000000" w:sz="4" w:space="0"/>
            </w:tcBorders>
            <w:vAlign w:val="center"/>
          </w:tcPr>
          <w:p w14:paraId="3D62BA2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专业课程平台</w:t>
            </w:r>
          </w:p>
          <w:p w14:paraId="57AAAB0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Major Courses Platform</w:t>
            </w:r>
          </w:p>
        </w:tc>
        <w:tc>
          <w:tcPr>
            <w:tcW w:w="0" w:type="auto"/>
            <w:tcBorders>
              <w:top w:val="single" w:color="000000" w:sz="4" w:space="0"/>
              <w:left w:val="single" w:color="000000" w:sz="4" w:space="0"/>
              <w:bottom w:val="single" w:color="000000" w:sz="4" w:space="0"/>
              <w:right w:val="single" w:color="000000" w:sz="4" w:space="0"/>
            </w:tcBorders>
            <w:vAlign w:val="center"/>
          </w:tcPr>
          <w:p w14:paraId="226CB37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必修</w:t>
            </w:r>
          </w:p>
          <w:p w14:paraId="63AE6C0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Compulsory</w:t>
            </w:r>
          </w:p>
        </w:tc>
        <w:tc>
          <w:tcPr>
            <w:tcW w:w="0" w:type="auto"/>
            <w:tcBorders>
              <w:top w:val="single" w:color="000000" w:sz="4" w:space="0"/>
              <w:left w:val="single" w:color="000000" w:sz="4" w:space="0"/>
              <w:bottom w:val="single" w:color="000000" w:sz="4" w:space="0"/>
              <w:right w:val="single" w:color="000000" w:sz="4" w:space="0"/>
            </w:tcBorders>
            <w:vAlign w:val="center"/>
          </w:tcPr>
          <w:p w14:paraId="7DF5470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5</w:t>
            </w:r>
            <w:r>
              <w:rPr>
                <w:rFonts w:ascii="Times New Roman" w:hAnsi="Times New Roman" w:eastAsia="宋体" w:cs="Times New Roman"/>
                <w:color w:val="000000" w:themeColor="text1"/>
                <w:sz w:val="18"/>
                <w:highlight w:val="none"/>
                <w14:textFill>
                  <w14:solidFill>
                    <w14:schemeClr w14:val="tx1"/>
                  </w14:solidFill>
                </w14:textFill>
              </w:rPr>
              <w:t>28</w:t>
            </w:r>
          </w:p>
        </w:tc>
        <w:tc>
          <w:tcPr>
            <w:tcW w:w="0" w:type="auto"/>
            <w:tcBorders>
              <w:top w:val="single" w:color="000000" w:sz="4" w:space="0"/>
              <w:left w:val="single" w:color="000000" w:sz="4" w:space="0"/>
              <w:bottom w:val="single" w:color="000000" w:sz="4" w:space="0"/>
              <w:right w:val="single" w:color="000000" w:sz="4" w:space="0"/>
            </w:tcBorders>
            <w:vAlign w:val="center"/>
          </w:tcPr>
          <w:p w14:paraId="555CA6D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w:t>
            </w:r>
            <w:r>
              <w:rPr>
                <w:rFonts w:ascii="Times New Roman" w:hAnsi="Times New Roman" w:eastAsia="宋体" w:cs="Times New Roman"/>
                <w:color w:val="000000" w:themeColor="text1"/>
                <w:sz w:val="18"/>
                <w:highlight w:val="none"/>
                <w14:textFill>
                  <w14:solidFill>
                    <w14:schemeClr w14:val="tx1"/>
                  </w14:solidFill>
                </w14:textFill>
              </w:rPr>
              <w:t>0</w:t>
            </w:r>
          </w:p>
        </w:tc>
        <w:tc>
          <w:tcPr>
            <w:tcW w:w="0" w:type="auto"/>
            <w:tcBorders>
              <w:top w:val="single" w:color="000000" w:sz="4" w:space="0"/>
              <w:left w:val="single" w:color="000000" w:sz="4" w:space="0"/>
              <w:bottom w:val="single" w:color="000000" w:sz="4" w:space="0"/>
              <w:right w:val="single" w:color="000000" w:sz="4" w:space="0"/>
            </w:tcBorders>
            <w:vAlign w:val="center"/>
          </w:tcPr>
          <w:p w14:paraId="13E445B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5.0</w:t>
            </w:r>
          </w:p>
        </w:tc>
        <w:tc>
          <w:tcPr>
            <w:tcW w:w="0" w:type="auto"/>
            <w:tcBorders>
              <w:top w:val="single" w:color="000000" w:sz="4" w:space="0"/>
              <w:left w:val="single" w:color="000000" w:sz="4" w:space="0"/>
              <w:bottom w:val="single" w:color="000000" w:sz="4" w:space="0"/>
            </w:tcBorders>
            <w:vAlign w:val="center"/>
          </w:tcPr>
          <w:p w14:paraId="10A386C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15.63%</w:t>
            </w:r>
          </w:p>
        </w:tc>
      </w:tr>
      <w:tr w14:paraId="56463116">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473" w:hRule="atLeast"/>
        </w:trPr>
        <w:tc>
          <w:tcPr>
            <w:tcW w:w="0" w:type="auto"/>
            <w:gridSpan w:val="2"/>
            <w:vMerge w:val="continue"/>
            <w:tcBorders>
              <w:top w:val="single" w:color="000000" w:sz="4" w:space="0"/>
              <w:bottom w:val="single" w:color="000000" w:sz="4" w:space="0"/>
              <w:right w:val="single" w:color="000000" w:sz="4" w:space="0"/>
            </w:tcBorders>
            <w:vAlign w:val="center"/>
          </w:tcPr>
          <w:p w14:paraId="106232D9">
            <w:pPr>
              <w:widowControl/>
              <w:jc w:val="left"/>
              <w:rPr>
                <w:rFonts w:ascii="Times New Roman" w:hAnsi="Times New Roman" w:eastAsia="宋体" w:cs="Times New Roman"/>
                <w:color w:val="000000" w:themeColor="text1"/>
                <w:sz w:val="18"/>
                <w:highlight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3CDA9D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选修</w:t>
            </w:r>
          </w:p>
          <w:p w14:paraId="17447F3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Elective</w:t>
            </w:r>
          </w:p>
        </w:tc>
        <w:tc>
          <w:tcPr>
            <w:tcW w:w="0" w:type="auto"/>
            <w:tcBorders>
              <w:top w:val="single" w:color="000000" w:sz="4" w:space="0"/>
              <w:left w:val="single" w:color="000000" w:sz="4" w:space="0"/>
              <w:bottom w:val="single" w:color="000000" w:sz="4" w:space="0"/>
              <w:right w:val="single" w:color="000000" w:sz="4" w:space="0"/>
            </w:tcBorders>
            <w:vAlign w:val="center"/>
          </w:tcPr>
          <w:p w14:paraId="7CBB18E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416</w:t>
            </w:r>
          </w:p>
        </w:tc>
        <w:tc>
          <w:tcPr>
            <w:tcW w:w="0" w:type="auto"/>
            <w:tcBorders>
              <w:top w:val="single" w:color="000000" w:sz="4" w:space="0"/>
              <w:left w:val="single" w:color="000000" w:sz="4" w:space="0"/>
              <w:bottom w:val="single" w:color="000000" w:sz="4" w:space="0"/>
              <w:right w:val="single" w:color="000000" w:sz="4" w:space="0"/>
            </w:tcBorders>
            <w:vAlign w:val="center"/>
          </w:tcPr>
          <w:p w14:paraId="635EFF3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w:t>
            </w:r>
          </w:p>
        </w:tc>
        <w:tc>
          <w:tcPr>
            <w:tcW w:w="0" w:type="auto"/>
            <w:tcBorders>
              <w:top w:val="single" w:color="000000" w:sz="4" w:space="0"/>
              <w:left w:val="single" w:color="000000" w:sz="4" w:space="0"/>
              <w:bottom w:val="single" w:color="000000" w:sz="4" w:space="0"/>
              <w:right w:val="single" w:color="000000" w:sz="4" w:space="0"/>
            </w:tcBorders>
            <w:vAlign w:val="center"/>
          </w:tcPr>
          <w:p w14:paraId="373350B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2.0</w:t>
            </w:r>
          </w:p>
        </w:tc>
        <w:tc>
          <w:tcPr>
            <w:tcW w:w="0" w:type="auto"/>
            <w:tcBorders>
              <w:top w:val="single" w:color="000000" w:sz="4" w:space="0"/>
              <w:left w:val="single" w:color="000000" w:sz="4" w:space="0"/>
              <w:bottom w:val="single" w:color="000000" w:sz="4" w:space="0"/>
            </w:tcBorders>
            <w:vAlign w:val="center"/>
          </w:tcPr>
          <w:p w14:paraId="266368B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15.63%</w:t>
            </w:r>
          </w:p>
        </w:tc>
      </w:tr>
      <w:tr w14:paraId="33D1E8F4">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390" w:hRule="atLeast"/>
        </w:trPr>
        <w:tc>
          <w:tcPr>
            <w:tcW w:w="0" w:type="auto"/>
            <w:gridSpan w:val="2"/>
            <w:vMerge w:val="restart"/>
            <w:tcBorders>
              <w:top w:val="single" w:color="000000" w:sz="4" w:space="0"/>
              <w:bottom w:val="single" w:color="000000" w:sz="4" w:space="0"/>
              <w:right w:val="single" w:color="000000" w:sz="4" w:space="0"/>
            </w:tcBorders>
            <w:vAlign w:val="center"/>
          </w:tcPr>
          <w:p w14:paraId="4BF904D5">
            <w:pPr>
              <w:spacing w:line="260" w:lineRule="exact"/>
              <w:jc w:val="center"/>
              <w:rPr>
                <w:rFonts w:ascii="Times New Roman" w:hAnsi="Calibri" w:eastAsia="宋体" w:cs="Times New Roman"/>
                <w:color w:val="000000" w:themeColor="text1"/>
                <w:sz w:val="18"/>
                <w:highlight w:val="none"/>
                <w14:textFill>
                  <w14:solidFill>
                    <w14:schemeClr w14:val="tx1"/>
                  </w14:solidFill>
                </w14:textFill>
              </w:rPr>
            </w:pPr>
            <w:r>
              <w:rPr>
                <w:rFonts w:hint="eastAsia" w:ascii="Times New Roman" w:hAnsi="Calibri" w:eastAsia="宋体" w:cs="Times New Roman"/>
                <w:color w:val="000000" w:themeColor="text1"/>
                <w:sz w:val="18"/>
                <w:highlight w:val="none"/>
                <w14:textFill>
                  <w14:solidFill>
                    <w14:schemeClr w14:val="tx1"/>
                  </w14:solidFill>
                </w14:textFill>
              </w:rPr>
              <w:t>集中性实践课程</w:t>
            </w:r>
            <w:r>
              <w:rPr>
                <w:rFonts w:ascii="Times New Roman" w:hAnsi="Calibri" w:eastAsia="宋体" w:cs="Times New Roman"/>
                <w:color w:val="000000" w:themeColor="text1"/>
                <w:sz w:val="18"/>
                <w:highlight w:val="none"/>
                <w14:textFill>
                  <w14:solidFill>
                    <w14:schemeClr w14:val="tx1"/>
                  </w14:solidFill>
                </w14:textFill>
              </w:rPr>
              <w:t>平台</w:t>
            </w:r>
          </w:p>
          <w:p w14:paraId="3108A538">
            <w:pPr>
              <w:spacing w:line="260" w:lineRule="exact"/>
              <w:jc w:val="center"/>
              <w:rPr>
                <w:rFonts w:ascii="Times New Roman" w:hAnsi="Calibri"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Practical Teaching Platform</w:t>
            </w:r>
          </w:p>
        </w:tc>
        <w:tc>
          <w:tcPr>
            <w:tcW w:w="0" w:type="auto"/>
            <w:tcBorders>
              <w:top w:val="single" w:color="000000" w:sz="4" w:space="0"/>
              <w:left w:val="single" w:color="000000" w:sz="4" w:space="0"/>
              <w:bottom w:val="single" w:color="000000" w:sz="4" w:space="0"/>
              <w:right w:val="single" w:color="000000" w:sz="4" w:space="0"/>
            </w:tcBorders>
            <w:vAlign w:val="center"/>
          </w:tcPr>
          <w:p w14:paraId="1684C4A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必修</w:t>
            </w:r>
          </w:p>
          <w:p w14:paraId="128587E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Compulsory</w:t>
            </w:r>
          </w:p>
        </w:tc>
        <w:tc>
          <w:tcPr>
            <w:tcW w:w="0" w:type="auto"/>
            <w:tcBorders>
              <w:top w:val="single" w:color="000000" w:sz="4" w:space="0"/>
              <w:left w:val="single" w:color="000000" w:sz="4" w:space="0"/>
              <w:bottom w:val="single" w:color="000000" w:sz="4" w:space="0"/>
              <w:right w:val="single" w:color="000000" w:sz="4" w:space="0"/>
            </w:tcBorders>
            <w:vAlign w:val="center"/>
          </w:tcPr>
          <w:p w14:paraId="6643A548">
            <w:pPr>
              <w:spacing w:line="260" w:lineRule="exact"/>
              <w:jc w:val="center"/>
              <w:rPr>
                <w:rFonts w:ascii="Times New Roman" w:hAnsi="Times New Roman" w:eastAsia="宋体" w:cs="Times New Roman"/>
                <w:bCs/>
                <w:color w:val="000000" w:themeColor="text1"/>
                <w:szCs w:val="21"/>
                <w:highlight w:val="none"/>
                <w:lang w:val="fr-FR"/>
                <w14:textFill>
                  <w14:solidFill>
                    <w14:schemeClr w14:val="tx1"/>
                  </w14:solidFill>
                </w14:textFill>
              </w:rPr>
            </w:pPr>
            <w:r>
              <w:rPr>
                <w:rFonts w:hint="eastAsia" w:ascii="Times New Roman" w:hAnsi="Times New Roman" w:eastAsia="宋体" w:cs="Times New Roman"/>
                <w:bCs/>
                <w:color w:val="000000" w:themeColor="text1"/>
                <w:szCs w:val="21"/>
                <w:highlight w:val="none"/>
                <w:lang w:val="fr-FR"/>
                <w14:textFill>
                  <w14:solidFill>
                    <w14:schemeClr w14:val="tx1"/>
                  </w14:solidFill>
                </w14:textFill>
              </w:rPr>
              <w:t>7</w:t>
            </w:r>
            <w:r>
              <w:rPr>
                <w:rFonts w:ascii="Times New Roman" w:hAnsi="Times New Roman" w:eastAsia="宋体" w:cs="Times New Roman"/>
                <w:bCs/>
                <w:color w:val="000000" w:themeColor="text1"/>
                <w:szCs w:val="21"/>
                <w:highlight w:val="none"/>
                <w:lang w:val="fr-FR"/>
                <w14:textFill>
                  <w14:solidFill>
                    <w14:schemeClr w14:val="tx1"/>
                  </w14:solidFill>
                </w14:textFill>
              </w:rPr>
              <w:t>2</w:t>
            </w:r>
            <w:r>
              <w:rPr>
                <w:rFonts w:hint="eastAsia" w:ascii="Times New Roman" w:hAnsi="Times New Roman" w:eastAsia="宋体" w:cs="Times New Roman"/>
                <w:bCs/>
                <w:color w:val="000000" w:themeColor="text1"/>
                <w:szCs w:val="21"/>
                <w:highlight w:val="none"/>
                <w:lang w:val="fr-FR"/>
                <w14:textFill>
                  <w14:solidFill>
                    <w14:schemeClr w14:val="tx1"/>
                  </w14:solidFill>
                </w14:textFill>
              </w:rPr>
              <w:t>+</w:t>
            </w:r>
            <w:r>
              <w:rPr>
                <w:rFonts w:ascii="Times New Roman" w:hAnsi="Times New Roman" w:eastAsia="宋体" w:cs="Times New Roman"/>
                <w:bCs/>
                <w:color w:val="000000" w:themeColor="text1"/>
                <w:szCs w:val="21"/>
                <w:highlight w:val="none"/>
                <w:lang w:val="fr-FR"/>
                <w14:textFill>
                  <w14:solidFill>
                    <w14:schemeClr w14:val="tx1"/>
                  </w14:solidFill>
                </w14:textFill>
              </w:rPr>
              <w:t>22.5</w:t>
            </w:r>
            <w:r>
              <w:rPr>
                <w:rFonts w:hint="eastAsia" w:ascii="Times New Roman" w:hAnsi="Times New Roman" w:eastAsia="宋体" w:cs="Times New Roman"/>
                <w:bCs/>
                <w:color w:val="000000" w:themeColor="text1"/>
                <w:szCs w:val="21"/>
                <w:highlight w:val="none"/>
                <w:lang w:val="fr-FR"/>
                <w14:textFill>
                  <w14:solidFill>
                    <w14:schemeClr w14:val="tx1"/>
                  </w14:solidFill>
                </w14:textFill>
              </w:rPr>
              <w:t>w</w:t>
            </w:r>
          </w:p>
        </w:tc>
        <w:tc>
          <w:tcPr>
            <w:tcW w:w="0" w:type="auto"/>
            <w:tcBorders>
              <w:top w:val="single" w:color="000000" w:sz="4" w:space="0"/>
              <w:left w:val="single" w:color="000000" w:sz="4" w:space="0"/>
              <w:bottom w:val="single" w:color="000000" w:sz="4" w:space="0"/>
              <w:right w:val="single" w:color="000000" w:sz="4" w:space="0"/>
            </w:tcBorders>
            <w:vAlign w:val="center"/>
          </w:tcPr>
          <w:p w14:paraId="7102211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w:t>
            </w:r>
          </w:p>
        </w:tc>
        <w:tc>
          <w:tcPr>
            <w:tcW w:w="0" w:type="auto"/>
            <w:tcBorders>
              <w:top w:val="single" w:color="000000" w:sz="4" w:space="0"/>
              <w:left w:val="single" w:color="000000" w:sz="4" w:space="0"/>
              <w:bottom w:val="single" w:color="000000" w:sz="4" w:space="0"/>
              <w:right w:val="single" w:color="000000" w:sz="4" w:space="0"/>
            </w:tcBorders>
            <w:vAlign w:val="center"/>
          </w:tcPr>
          <w:p w14:paraId="34CCDDE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b/>
                <w:color w:val="000000" w:themeColor="text1"/>
                <w:sz w:val="18"/>
                <w:highlight w:val="none"/>
                <w14:textFill>
                  <w14:solidFill>
                    <w14:schemeClr w14:val="tx1"/>
                  </w14:solidFill>
                </w14:textFill>
              </w:rPr>
              <w:t>24.5</w:t>
            </w:r>
          </w:p>
        </w:tc>
        <w:tc>
          <w:tcPr>
            <w:tcW w:w="0" w:type="auto"/>
            <w:vMerge w:val="restart"/>
            <w:tcBorders>
              <w:top w:val="single" w:color="000000" w:sz="4" w:space="0"/>
              <w:left w:val="single" w:color="000000" w:sz="4" w:space="0"/>
              <w:bottom w:val="single" w:color="000000" w:sz="4" w:space="0"/>
            </w:tcBorders>
            <w:vAlign w:val="center"/>
          </w:tcPr>
          <w:p w14:paraId="2C079AB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b/>
                <w:color w:val="000000" w:themeColor="text1"/>
                <w:sz w:val="18"/>
                <w:highlight w:val="none"/>
                <w14:textFill>
                  <w14:solidFill>
                    <w14:schemeClr w14:val="tx1"/>
                  </w14:solidFill>
                </w14:textFill>
              </w:rPr>
              <w:t>15.</w:t>
            </w:r>
            <w:r>
              <w:rPr>
                <w:rFonts w:ascii="Times New Roman" w:hAnsi="Times New Roman" w:eastAsia="宋体" w:cs="Times New Roman"/>
                <w:b/>
                <w:color w:val="000000" w:themeColor="text1"/>
                <w:sz w:val="18"/>
                <w:highlight w:val="none"/>
                <w14:textFill>
                  <w14:solidFill>
                    <w14:schemeClr w14:val="tx1"/>
                  </w14:solidFill>
                </w14:textFill>
              </w:rPr>
              <w:t>3</w:t>
            </w:r>
            <w:r>
              <w:rPr>
                <w:rFonts w:hint="eastAsia" w:ascii="Times New Roman" w:hAnsi="Times New Roman" w:eastAsia="宋体" w:cs="Times New Roman"/>
                <w:b/>
                <w:color w:val="000000" w:themeColor="text1"/>
                <w:sz w:val="18"/>
                <w:highlight w:val="none"/>
                <w14:textFill>
                  <w14:solidFill>
                    <w14:schemeClr w14:val="tx1"/>
                  </w14:solidFill>
                </w14:textFill>
              </w:rPr>
              <w:t>1</w:t>
            </w:r>
            <w:r>
              <w:rPr>
                <w:rFonts w:ascii="Times New Roman" w:hAnsi="Times New Roman" w:eastAsia="宋体" w:cs="Times New Roman"/>
                <w:b/>
                <w:color w:val="000000" w:themeColor="text1"/>
                <w:sz w:val="18"/>
                <w:highlight w:val="none"/>
                <w14:textFill>
                  <w14:solidFill>
                    <w14:schemeClr w14:val="tx1"/>
                  </w14:solidFill>
                </w14:textFill>
              </w:rPr>
              <w:t>%</w:t>
            </w:r>
          </w:p>
        </w:tc>
      </w:tr>
      <w:tr w14:paraId="48A30BE6">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390" w:hRule="atLeast"/>
        </w:trPr>
        <w:tc>
          <w:tcPr>
            <w:tcW w:w="0" w:type="auto"/>
            <w:gridSpan w:val="2"/>
            <w:vMerge w:val="continue"/>
            <w:tcBorders>
              <w:top w:val="single" w:color="000000" w:sz="4" w:space="0"/>
              <w:bottom w:val="single" w:color="000000" w:sz="4" w:space="0"/>
              <w:right w:val="single" w:color="000000" w:sz="4" w:space="0"/>
            </w:tcBorders>
            <w:vAlign w:val="center"/>
          </w:tcPr>
          <w:p w14:paraId="19E02C1E">
            <w:pPr>
              <w:spacing w:line="260" w:lineRule="exact"/>
              <w:jc w:val="center"/>
              <w:rPr>
                <w:rFonts w:ascii="Times New Roman" w:hAnsi="Calibri" w:eastAsia="宋体" w:cs="Times New Roman"/>
                <w:color w:val="000000" w:themeColor="text1"/>
                <w:sz w:val="18"/>
                <w:highlight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73D387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选修</w:t>
            </w:r>
          </w:p>
          <w:p w14:paraId="56D5F05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Elective</w:t>
            </w:r>
          </w:p>
        </w:tc>
        <w:tc>
          <w:tcPr>
            <w:tcW w:w="0" w:type="auto"/>
            <w:tcBorders>
              <w:top w:val="single" w:color="000000" w:sz="4" w:space="0"/>
              <w:left w:val="single" w:color="000000" w:sz="4" w:space="0"/>
              <w:bottom w:val="single" w:color="000000" w:sz="4" w:space="0"/>
              <w:right w:val="single" w:color="000000" w:sz="4" w:space="0"/>
            </w:tcBorders>
            <w:vAlign w:val="center"/>
          </w:tcPr>
          <w:p w14:paraId="1974365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103FAC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7B3523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tcBorders>
            <w:vAlign w:val="center"/>
          </w:tcPr>
          <w:p w14:paraId="3CA306A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1E40CBC9">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705" w:hRule="atLeast"/>
        </w:trPr>
        <w:tc>
          <w:tcPr>
            <w:tcW w:w="0" w:type="auto"/>
            <w:vMerge w:val="restart"/>
            <w:tcBorders>
              <w:top w:val="single" w:color="000000" w:sz="4" w:space="0"/>
              <w:bottom w:val="single" w:color="000000" w:sz="4" w:space="0"/>
              <w:right w:val="single" w:color="000000" w:sz="4" w:space="0"/>
            </w:tcBorders>
            <w:vAlign w:val="center"/>
          </w:tcPr>
          <w:p w14:paraId="14BCE3A9">
            <w:pPr>
              <w:spacing w:line="260" w:lineRule="exact"/>
              <w:jc w:val="center"/>
              <w:rPr>
                <w:rFonts w:ascii="Times New Roman" w:hAnsi="Calibri" w:eastAsia="宋体" w:cs="Times New Roman"/>
                <w:color w:val="000000" w:themeColor="text1"/>
                <w:sz w:val="18"/>
                <w:highlight w:val="none"/>
                <w14:textFill>
                  <w14:solidFill>
                    <w14:schemeClr w14:val="tx1"/>
                  </w14:solidFill>
                </w14:textFill>
              </w:rPr>
            </w:pPr>
            <w:r>
              <w:rPr>
                <w:rFonts w:hint="eastAsia" w:ascii="Times New Roman" w:hAnsi="Calibri" w:eastAsia="宋体" w:cs="Times New Roman"/>
                <w:color w:val="000000" w:themeColor="text1"/>
                <w:sz w:val="18"/>
                <w:highlight w:val="none"/>
                <w14:textFill>
                  <w14:solidFill>
                    <w14:schemeClr w14:val="tx1"/>
                  </w14:solidFill>
                </w14:textFill>
              </w:rPr>
              <w:t>素质拓展平台</w:t>
            </w:r>
          </w:p>
          <w:p w14:paraId="576A0B44">
            <w:pPr>
              <w:spacing w:line="260" w:lineRule="exact"/>
              <w:jc w:val="center"/>
              <w:rPr>
                <w:rFonts w:ascii="Times New Roman" w:hAnsi="Calibri"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Quality Development Platform</w:t>
            </w:r>
          </w:p>
        </w:tc>
        <w:tc>
          <w:tcPr>
            <w:tcW w:w="0" w:type="auto"/>
            <w:tcBorders>
              <w:top w:val="single" w:color="000000" w:sz="4" w:space="0"/>
              <w:left w:val="single" w:color="000000" w:sz="4" w:space="0"/>
              <w:bottom w:val="single" w:color="000000" w:sz="4" w:space="0"/>
              <w:right w:val="single" w:color="000000" w:sz="4" w:space="0"/>
            </w:tcBorders>
            <w:vAlign w:val="center"/>
          </w:tcPr>
          <w:p w14:paraId="6CDD7200">
            <w:pPr>
              <w:spacing w:line="260" w:lineRule="exact"/>
              <w:jc w:val="center"/>
              <w:rPr>
                <w:rFonts w:ascii="Times New Roman" w:hAnsi="Calibri" w:eastAsia="宋体" w:cs="Times New Roman"/>
                <w:color w:val="000000" w:themeColor="text1"/>
                <w:sz w:val="18"/>
                <w:highlight w:val="none"/>
                <w14:textFill>
                  <w14:solidFill>
                    <w14:schemeClr w14:val="tx1"/>
                  </w14:solidFill>
                </w14:textFill>
              </w:rPr>
            </w:pPr>
            <w:r>
              <w:rPr>
                <w:rFonts w:hint="eastAsia" w:ascii="Times New Roman" w:hAnsi="Calibri" w:eastAsia="宋体" w:cs="Times New Roman"/>
                <w:color w:val="000000" w:themeColor="text1"/>
                <w:sz w:val="18"/>
                <w:highlight w:val="none"/>
                <w14:textFill>
                  <w14:solidFill>
                    <w14:schemeClr w14:val="tx1"/>
                  </w14:solidFill>
                </w14:textFill>
              </w:rPr>
              <w:t>双创学分</w:t>
            </w:r>
          </w:p>
          <w:p w14:paraId="32228566">
            <w:pPr>
              <w:spacing w:line="260" w:lineRule="exact"/>
              <w:jc w:val="center"/>
              <w:rPr>
                <w:rFonts w:ascii="Times New Roman" w:hAnsi="Calibri"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 xml:space="preserve">Innovation </w:t>
            </w:r>
            <w:r>
              <w:rPr>
                <w:rFonts w:hint="eastAsia" w:ascii="Times New Roman" w:hAnsi="Calibri" w:eastAsia="宋体" w:cs="Times New Roman"/>
                <w:color w:val="000000" w:themeColor="text1"/>
                <w:sz w:val="18"/>
                <w:highlight w:val="none"/>
                <w14:textFill>
                  <w14:solidFill>
                    <w14:schemeClr w14:val="tx1"/>
                  </w14:solidFill>
                </w14:textFill>
              </w:rPr>
              <w:t>&amp;</w:t>
            </w:r>
            <w:r>
              <w:rPr>
                <w:rFonts w:ascii="Times New Roman" w:hAnsi="Calibri" w:eastAsia="宋体" w:cs="Times New Roman"/>
                <w:color w:val="000000" w:themeColor="text1"/>
                <w:sz w:val="18"/>
                <w:highlight w:val="none"/>
                <w14:textFill>
                  <w14:solidFill>
                    <w14:schemeClr w14:val="tx1"/>
                  </w14:solidFill>
                </w14:textFill>
              </w:rPr>
              <w:t xml:space="preserve"> Entrepreneurship </w:t>
            </w:r>
            <w:r>
              <w:rPr>
                <w:rFonts w:hint="eastAsia" w:ascii="Times New Roman" w:hAnsi="Calibri" w:eastAsia="宋体" w:cs="Times New Roman"/>
                <w:color w:val="000000" w:themeColor="text1"/>
                <w:sz w:val="18"/>
                <w:highlight w:val="none"/>
                <w14:textFill>
                  <w14:solidFill>
                    <w14:schemeClr w14:val="tx1"/>
                  </w14:solidFill>
                </w14:textFill>
              </w:rPr>
              <w:t>Credits</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6C82530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必修</w:t>
            </w:r>
          </w:p>
          <w:p w14:paraId="2C56BECA">
            <w:pPr>
              <w:spacing w:line="260" w:lineRule="exact"/>
              <w:jc w:val="center"/>
              <w:rPr>
                <w:rFonts w:ascii="Times New Roman" w:hAnsi="Calibri"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Compulsory</w:t>
            </w:r>
          </w:p>
        </w:tc>
        <w:tc>
          <w:tcPr>
            <w:tcW w:w="0" w:type="auto"/>
            <w:tcBorders>
              <w:top w:val="single" w:color="000000" w:sz="4" w:space="0"/>
              <w:left w:val="single" w:color="000000" w:sz="4" w:space="0"/>
              <w:bottom w:val="single" w:color="000000" w:sz="4" w:space="0"/>
              <w:right w:val="single" w:color="000000" w:sz="4" w:space="0"/>
            </w:tcBorders>
            <w:vAlign w:val="center"/>
          </w:tcPr>
          <w:p w14:paraId="4CEDB5D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B53683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3F1F85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w:t>
            </w:r>
          </w:p>
        </w:tc>
        <w:tc>
          <w:tcPr>
            <w:tcW w:w="0" w:type="auto"/>
            <w:tcBorders>
              <w:top w:val="single" w:color="000000" w:sz="4" w:space="0"/>
              <w:left w:val="single" w:color="000000" w:sz="4" w:space="0"/>
              <w:bottom w:val="single" w:color="000000" w:sz="4" w:space="0"/>
            </w:tcBorders>
            <w:vAlign w:val="center"/>
          </w:tcPr>
          <w:p w14:paraId="2339704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1.25%</w:t>
            </w:r>
          </w:p>
        </w:tc>
      </w:tr>
      <w:tr w14:paraId="6AB18706">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690" w:hRule="atLeast"/>
        </w:trPr>
        <w:tc>
          <w:tcPr>
            <w:tcW w:w="0" w:type="auto"/>
            <w:vMerge w:val="continue"/>
            <w:tcBorders>
              <w:top w:val="single" w:color="000000" w:sz="4" w:space="0"/>
              <w:bottom w:val="single" w:color="000000" w:sz="4" w:space="0"/>
              <w:right w:val="single" w:color="000000" w:sz="4" w:space="0"/>
            </w:tcBorders>
            <w:vAlign w:val="center"/>
          </w:tcPr>
          <w:p w14:paraId="290C8BD2">
            <w:pPr>
              <w:spacing w:line="260" w:lineRule="exact"/>
              <w:jc w:val="center"/>
              <w:rPr>
                <w:rFonts w:ascii="Times New Roman" w:hAnsi="Calibri" w:eastAsia="宋体" w:cs="Times New Roman"/>
                <w:color w:val="000000" w:themeColor="text1"/>
                <w:sz w:val="18"/>
                <w:highlight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6374157">
            <w:pPr>
              <w:spacing w:line="260" w:lineRule="exact"/>
              <w:jc w:val="center"/>
              <w:rPr>
                <w:rFonts w:ascii="Times New Roman" w:hAnsi="Calibri" w:eastAsia="宋体" w:cs="Times New Roman"/>
                <w:color w:val="000000" w:themeColor="text1"/>
                <w:sz w:val="18"/>
                <w:highlight w:val="none"/>
                <w14:textFill>
                  <w14:solidFill>
                    <w14:schemeClr w14:val="tx1"/>
                  </w14:solidFill>
                </w14:textFill>
              </w:rPr>
            </w:pPr>
            <w:r>
              <w:rPr>
                <w:rFonts w:hint="eastAsia" w:ascii="Times New Roman" w:hAnsi="Calibri" w:eastAsia="宋体" w:cs="Times New Roman"/>
                <w:color w:val="000000" w:themeColor="text1"/>
                <w:sz w:val="18"/>
                <w:highlight w:val="none"/>
                <w14:textFill>
                  <w14:solidFill>
                    <w14:schemeClr w14:val="tx1"/>
                  </w14:solidFill>
                </w14:textFill>
              </w:rPr>
              <w:t>其他学分</w:t>
            </w:r>
          </w:p>
          <w:p w14:paraId="6D1CC881">
            <w:pPr>
              <w:spacing w:line="260" w:lineRule="exact"/>
              <w:jc w:val="center"/>
              <w:rPr>
                <w:rFonts w:ascii="Times New Roman" w:hAnsi="Calibri" w:eastAsia="宋体" w:cs="Times New Roman"/>
                <w:color w:val="000000" w:themeColor="text1"/>
                <w:sz w:val="18"/>
                <w:highlight w:val="none"/>
                <w14:textFill>
                  <w14:solidFill>
                    <w14:schemeClr w14:val="tx1"/>
                  </w14:solidFill>
                </w14:textFill>
              </w:rPr>
            </w:pPr>
            <w:r>
              <w:rPr>
                <w:rFonts w:hint="eastAsia" w:ascii="Times New Roman" w:hAnsi="Calibri" w:eastAsia="宋体" w:cs="Times New Roman"/>
                <w:color w:val="000000" w:themeColor="text1"/>
                <w:sz w:val="18"/>
                <w:highlight w:val="none"/>
                <w14:textFill>
                  <w14:solidFill>
                    <w14:schemeClr w14:val="tx1"/>
                  </w14:solidFill>
                </w14:textFill>
              </w:rPr>
              <w:t>Other</w:t>
            </w:r>
            <w:r>
              <w:rPr>
                <w:rFonts w:ascii="Times New Roman" w:hAnsi="Calibri" w:eastAsia="宋体" w:cs="Times New Roman"/>
                <w:color w:val="000000" w:themeColor="text1"/>
                <w:sz w:val="18"/>
                <w:highlight w:val="none"/>
                <w14:textFill>
                  <w14:solidFill>
                    <w14:schemeClr w14:val="tx1"/>
                  </w14:solidFill>
                </w14:textFill>
              </w:rPr>
              <w:t xml:space="preserve"> Credits</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0602813">
            <w:pPr>
              <w:spacing w:line="260" w:lineRule="exact"/>
              <w:jc w:val="center"/>
              <w:rPr>
                <w:rFonts w:ascii="Times New Roman" w:hAnsi="Calibri" w:eastAsia="宋体" w:cs="Times New Roman"/>
                <w:color w:val="000000" w:themeColor="text1"/>
                <w:sz w:val="18"/>
                <w:highlight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F94BA1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A59109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2C2360D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w:t>
            </w:r>
          </w:p>
        </w:tc>
        <w:tc>
          <w:tcPr>
            <w:tcW w:w="0" w:type="auto"/>
            <w:tcBorders>
              <w:top w:val="single" w:color="000000" w:sz="4" w:space="0"/>
              <w:left w:val="single" w:color="000000" w:sz="4" w:space="0"/>
              <w:bottom w:val="single" w:color="000000" w:sz="4" w:space="0"/>
            </w:tcBorders>
            <w:vAlign w:val="center"/>
          </w:tcPr>
          <w:p w14:paraId="2B39DA5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3.7</w:t>
            </w:r>
            <w:r>
              <w:rPr>
                <w:rFonts w:ascii="Times New Roman" w:hAnsi="Times New Roman" w:eastAsia="宋体" w:cs="Times New Roman"/>
                <w:color w:val="000000" w:themeColor="text1"/>
                <w:sz w:val="18"/>
                <w:highlight w:val="none"/>
                <w14:textFill>
                  <w14:solidFill>
                    <w14:schemeClr w14:val="tx1"/>
                  </w14:solidFill>
                </w14:textFill>
              </w:rPr>
              <w:t>5%</w:t>
            </w:r>
          </w:p>
        </w:tc>
      </w:tr>
      <w:tr w14:paraId="130FCD0F">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767" w:hRule="atLeast"/>
        </w:trPr>
        <w:tc>
          <w:tcPr>
            <w:tcW w:w="0" w:type="auto"/>
            <w:vMerge w:val="restart"/>
            <w:tcBorders>
              <w:top w:val="single" w:color="000000" w:sz="4" w:space="0"/>
              <w:bottom w:val="single" w:color="000000" w:sz="4" w:space="0"/>
              <w:right w:val="single" w:color="000000" w:sz="4" w:space="0"/>
            </w:tcBorders>
            <w:vAlign w:val="center"/>
          </w:tcPr>
          <w:p w14:paraId="05BE862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小计</w:t>
            </w:r>
          </w:p>
          <w:p w14:paraId="3DC479A9">
            <w:pPr>
              <w:spacing w:line="260" w:lineRule="exact"/>
              <w:jc w:val="center"/>
              <w:rPr>
                <w:rFonts w:ascii="Times New Roman" w:hAnsi="Times New Roman" w:eastAsia="宋体" w:cs="Times New Roman"/>
                <w:b/>
                <w:bCs/>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Amount</w:t>
            </w:r>
          </w:p>
        </w:tc>
        <w:tc>
          <w:tcPr>
            <w:tcW w:w="0" w:type="auto"/>
            <w:tcBorders>
              <w:top w:val="single" w:color="000000" w:sz="4" w:space="0"/>
              <w:left w:val="single" w:color="000000" w:sz="4" w:space="0"/>
              <w:bottom w:val="single" w:color="000000" w:sz="4" w:space="0"/>
              <w:right w:val="single" w:color="000000" w:sz="4" w:space="0"/>
            </w:tcBorders>
            <w:vAlign w:val="center"/>
          </w:tcPr>
          <w:p w14:paraId="5B194AD6">
            <w:pPr>
              <w:widowControl/>
              <w:jc w:val="left"/>
              <w:rPr>
                <w:rFonts w:ascii="Times New Roman" w:hAnsi="Times New Roman" w:eastAsia="宋体" w:cs="Times New Roman"/>
                <w:b/>
                <w:bCs/>
                <w:color w:val="000000" w:themeColor="text1"/>
                <w:sz w:val="18"/>
                <w:highlight w:val="none"/>
                <w14:textFill>
                  <w14:solidFill>
                    <w14:schemeClr w14:val="tx1"/>
                  </w14:solidFill>
                </w14:textFill>
              </w:rPr>
            </w:pPr>
          </w:p>
          <w:p w14:paraId="33F9CC6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必修学分总数</w:t>
            </w:r>
          </w:p>
          <w:p w14:paraId="7EFF0B9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 xml:space="preserve">Compulsory </w:t>
            </w:r>
            <w:r>
              <w:rPr>
                <w:rFonts w:ascii="Times New Roman" w:hAnsi="Times New Roman" w:eastAsia="宋体" w:cs="Times New Roman"/>
                <w:bCs/>
                <w:color w:val="000000" w:themeColor="text1"/>
                <w:sz w:val="18"/>
                <w:highlight w:val="none"/>
                <w14:textFill>
                  <w14:solidFill>
                    <w14:schemeClr w14:val="tx1"/>
                  </w14:solidFill>
                </w14:textFill>
              </w:rPr>
              <w:t>Credits</w:t>
            </w:r>
          </w:p>
        </w:tc>
        <w:tc>
          <w:tcPr>
            <w:tcW w:w="0" w:type="auto"/>
            <w:tcBorders>
              <w:top w:val="single" w:color="000000" w:sz="4" w:space="0"/>
              <w:left w:val="single" w:color="000000" w:sz="4" w:space="0"/>
              <w:bottom w:val="single" w:color="000000" w:sz="4" w:space="0"/>
              <w:right w:val="single" w:color="000000" w:sz="4" w:space="0"/>
            </w:tcBorders>
            <w:vAlign w:val="center"/>
          </w:tcPr>
          <w:p w14:paraId="61FD9F6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128</w:t>
            </w:r>
          </w:p>
        </w:tc>
        <w:tc>
          <w:tcPr>
            <w:tcW w:w="0" w:type="auto"/>
            <w:tcBorders>
              <w:top w:val="single" w:color="000000" w:sz="4" w:space="0"/>
              <w:left w:val="single" w:color="000000" w:sz="4" w:space="0"/>
              <w:bottom w:val="single" w:color="000000" w:sz="4" w:space="0"/>
              <w:right w:val="single" w:color="000000" w:sz="4" w:space="0"/>
            </w:tcBorders>
            <w:vAlign w:val="center"/>
          </w:tcPr>
          <w:p w14:paraId="2860180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选修学分总数</w:t>
            </w:r>
          </w:p>
          <w:p w14:paraId="2BF8412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Elective</w:t>
            </w:r>
            <w:r>
              <w:rPr>
                <w:rFonts w:ascii="Times New Roman" w:hAnsi="Times New Roman" w:eastAsia="宋体" w:cs="Times New Roman"/>
                <w:bCs/>
                <w:color w:val="000000" w:themeColor="text1"/>
                <w:sz w:val="18"/>
                <w:highlight w:val="none"/>
                <w14:textFill>
                  <w14:solidFill>
                    <w14:schemeClr w14:val="tx1"/>
                  </w14:solidFill>
                </w14:textFill>
              </w:rPr>
              <w:t xml:space="preserve"> Credits</w:t>
            </w:r>
          </w:p>
        </w:tc>
        <w:tc>
          <w:tcPr>
            <w:tcW w:w="0" w:type="auto"/>
            <w:tcBorders>
              <w:top w:val="single" w:color="000000" w:sz="4" w:space="0"/>
              <w:left w:val="single" w:color="000000" w:sz="4" w:space="0"/>
              <w:bottom w:val="single" w:color="000000" w:sz="4" w:space="0"/>
              <w:right w:val="single" w:color="000000" w:sz="4" w:space="0"/>
            </w:tcBorders>
            <w:vAlign w:val="center"/>
          </w:tcPr>
          <w:p w14:paraId="7891C2D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0" w:type="auto"/>
            <w:tcBorders>
              <w:top w:val="single" w:color="000000" w:sz="4" w:space="0"/>
              <w:left w:val="single" w:color="000000" w:sz="4" w:space="0"/>
              <w:bottom w:val="single" w:color="000000" w:sz="4" w:space="0"/>
              <w:right w:val="single" w:color="000000" w:sz="4" w:space="0"/>
            </w:tcBorders>
            <w:vAlign w:val="center"/>
          </w:tcPr>
          <w:p w14:paraId="135681B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选修学分比例</w:t>
            </w:r>
          </w:p>
          <w:p w14:paraId="0EAED9B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 xml:space="preserve">Proportion of Elective </w:t>
            </w:r>
            <w:r>
              <w:rPr>
                <w:rFonts w:ascii="Times New Roman" w:hAnsi="Times New Roman" w:eastAsia="宋体" w:cs="Times New Roman"/>
                <w:bCs/>
                <w:color w:val="000000" w:themeColor="text1"/>
                <w:sz w:val="18"/>
                <w:highlight w:val="none"/>
                <w14:textFill>
                  <w14:solidFill>
                    <w14:schemeClr w14:val="tx1"/>
                  </w14:solidFill>
                </w14:textFill>
              </w:rPr>
              <w:t>Credits</w:t>
            </w:r>
          </w:p>
        </w:tc>
        <w:tc>
          <w:tcPr>
            <w:tcW w:w="0" w:type="auto"/>
            <w:tcBorders>
              <w:top w:val="single" w:color="000000" w:sz="4" w:space="0"/>
              <w:left w:val="single" w:color="000000" w:sz="4" w:space="0"/>
              <w:bottom w:val="single" w:color="000000" w:sz="4" w:space="0"/>
            </w:tcBorders>
            <w:vAlign w:val="center"/>
          </w:tcPr>
          <w:p w14:paraId="672E7D6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20.0</w:t>
            </w:r>
            <w:r>
              <w:rPr>
                <w:rFonts w:hint="eastAsia" w:ascii="Times New Roman" w:hAnsi="Times New Roman" w:eastAsia="宋体" w:cs="Times New Roman"/>
                <w:b/>
                <w:color w:val="000000" w:themeColor="text1"/>
                <w:sz w:val="18"/>
                <w:highlight w:val="none"/>
                <w14:textFill>
                  <w14:solidFill>
                    <w14:schemeClr w14:val="tx1"/>
                  </w14:solidFill>
                </w14:textFill>
              </w:rPr>
              <w:t>0</w:t>
            </w:r>
            <w:r>
              <w:rPr>
                <w:rFonts w:ascii="Times New Roman" w:hAnsi="Times New Roman" w:eastAsia="宋体" w:cs="Times New Roman"/>
                <w:b/>
                <w:color w:val="000000" w:themeColor="text1"/>
                <w:sz w:val="18"/>
                <w:highlight w:val="none"/>
                <w14:textFill>
                  <w14:solidFill>
                    <w14:schemeClr w14:val="tx1"/>
                  </w14:solidFill>
                </w14:textFill>
              </w:rPr>
              <w:t>%</w:t>
            </w:r>
          </w:p>
        </w:tc>
      </w:tr>
      <w:tr w14:paraId="5D3C7544">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767" w:hRule="atLeast"/>
        </w:trPr>
        <w:tc>
          <w:tcPr>
            <w:tcW w:w="0" w:type="auto"/>
            <w:vMerge w:val="continue"/>
            <w:tcBorders>
              <w:top w:val="single" w:color="000000" w:sz="4" w:space="0"/>
              <w:bottom w:val="single" w:color="000000" w:sz="4" w:space="0"/>
              <w:right w:val="single" w:color="000000" w:sz="4" w:space="0"/>
            </w:tcBorders>
            <w:vAlign w:val="center"/>
          </w:tcPr>
          <w:p w14:paraId="3E7F9D8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E82229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理论学分总数</w:t>
            </w:r>
          </w:p>
          <w:p w14:paraId="76AD2FC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bCs/>
                <w:color w:val="000000" w:themeColor="text1"/>
                <w:sz w:val="18"/>
                <w:highlight w:val="none"/>
                <w14:textFill>
                  <w14:solidFill>
                    <w14:schemeClr w14:val="tx1"/>
                  </w14:solidFill>
                </w14:textFill>
              </w:rPr>
              <w:t>Theory  Credits</w:t>
            </w:r>
          </w:p>
        </w:tc>
        <w:tc>
          <w:tcPr>
            <w:tcW w:w="0" w:type="auto"/>
            <w:tcBorders>
              <w:top w:val="single" w:color="000000" w:sz="4" w:space="0"/>
              <w:left w:val="single" w:color="000000" w:sz="4" w:space="0"/>
              <w:bottom w:val="single" w:color="000000" w:sz="4" w:space="0"/>
              <w:right w:val="single" w:color="000000" w:sz="4" w:space="0"/>
            </w:tcBorders>
            <w:vAlign w:val="center"/>
          </w:tcPr>
          <w:p w14:paraId="158A6FD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113</w:t>
            </w:r>
          </w:p>
        </w:tc>
        <w:tc>
          <w:tcPr>
            <w:tcW w:w="0" w:type="auto"/>
            <w:tcBorders>
              <w:top w:val="single" w:color="000000" w:sz="4" w:space="0"/>
              <w:left w:val="single" w:color="000000" w:sz="4" w:space="0"/>
              <w:bottom w:val="single" w:color="000000" w:sz="4" w:space="0"/>
              <w:right w:val="single" w:color="000000" w:sz="4" w:space="0"/>
            </w:tcBorders>
            <w:vAlign w:val="center"/>
          </w:tcPr>
          <w:p w14:paraId="74221B0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实践学分总数</w:t>
            </w:r>
          </w:p>
          <w:p w14:paraId="7E4D789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bCs/>
                <w:color w:val="000000" w:themeColor="text1"/>
                <w:sz w:val="18"/>
                <w:highlight w:val="none"/>
                <w14:textFill>
                  <w14:solidFill>
                    <w14:schemeClr w14:val="tx1"/>
                  </w14:solidFill>
                </w14:textFill>
              </w:rPr>
              <w:t>Practice  Credits</w:t>
            </w:r>
          </w:p>
        </w:tc>
        <w:tc>
          <w:tcPr>
            <w:tcW w:w="0" w:type="auto"/>
            <w:tcBorders>
              <w:top w:val="single" w:color="000000" w:sz="4" w:space="0"/>
              <w:left w:val="single" w:color="000000" w:sz="4" w:space="0"/>
              <w:bottom w:val="single" w:color="000000" w:sz="4" w:space="0"/>
              <w:right w:val="single" w:color="000000" w:sz="4" w:space="0"/>
            </w:tcBorders>
            <w:vAlign w:val="center"/>
          </w:tcPr>
          <w:p w14:paraId="73FD921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47</w:t>
            </w:r>
          </w:p>
        </w:tc>
        <w:tc>
          <w:tcPr>
            <w:tcW w:w="0" w:type="auto"/>
            <w:tcBorders>
              <w:top w:val="single" w:color="000000" w:sz="4" w:space="0"/>
              <w:left w:val="single" w:color="000000" w:sz="4" w:space="0"/>
              <w:bottom w:val="single" w:color="000000" w:sz="4" w:space="0"/>
              <w:right w:val="single" w:color="000000" w:sz="4" w:space="0"/>
            </w:tcBorders>
            <w:vAlign w:val="center"/>
          </w:tcPr>
          <w:p w14:paraId="205013C6">
            <w:pPr>
              <w:jc w:val="center"/>
              <w:rPr>
                <w:rFonts w:ascii="Times New Roman" w:hAnsi="Times New Roman" w:eastAsia="宋体" w:cs="Times New Roman"/>
                <w:color w:val="000000" w:themeColor="text1"/>
                <w:sz w:val="27"/>
                <w:szCs w:val="27"/>
                <w:highlight w:val="none"/>
                <w:shd w:val="clear" w:color="auto" w:fill="FFFFFF"/>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实践教学环节比例</w:t>
            </w:r>
          </w:p>
          <w:p w14:paraId="14322FB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Proportion of Internship and</w:t>
            </w:r>
            <w:r>
              <w:rPr>
                <w:rFonts w:hint="eastAsia" w:ascii="Times New Roman" w:hAnsi="Times New Roman" w:eastAsia="宋体" w:cs="Times New Roman"/>
                <w:color w:val="000000" w:themeColor="text1"/>
                <w:sz w:val="18"/>
                <w:highlight w:val="none"/>
                <w14:textFill>
                  <w14:solidFill>
                    <w14:schemeClr w14:val="tx1"/>
                  </w14:solidFill>
                </w14:textFill>
              </w:rPr>
              <w:t xml:space="preserve"> </w:t>
            </w:r>
            <w:r>
              <w:rPr>
                <w:rFonts w:ascii="Times New Roman" w:hAnsi="Times New Roman" w:eastAsia="宋体" w:cs="Times New Roman"/>
                <w:color w:val="000000" w:themeColor="text1"/>
                <w:sz w:val="18"/>
                <w:highlight w:val="none"/>
                <w14:textFill>
                  <w14:solidFill>
                    <w14:schemeClr w14:val="tx1"/>
                  </w14:solidFill>
                </w14:textFill>
              </w:rPr>
              <w:t>P</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"http://www.baidu.com/link?url=Xm1zwZ0nsHt-FM-aFApF1JRzd08L08B0Rj7sm3LaTkLm8rp9GMIZDKIo0s98YEZTMMqqvDxtPOOS7wcowbtLXefKnxy5VjZ3yWbUYA5YcuzqvUiz7T_XM-QAkfhBacO6" \t "_blank" </w:instrText>
            </w:r>
            <w:r>
              <w:rPr>
                <w:color w:val="000000" w:themeColor="text1"/>
                <w:highlight w:val="none"/>
                <w14:textFill>
                  <w14:solidFill>
                    <w14:schemeClr w14:val="tx1"/>
                  </w14:solidFill>
                </w14:textFill>
              </w:rPr>
              <w:fldChar w:fldCharType="separate"/>
            </w:r>
            <w:r>
              <w:rPr>
                <w:rFonts w:ascii="Times New Roman" w:hAnsi="Times New Roman" w:eastAsia="宋体" w:cs="Times New Roman"/>
                <w:color w:val="000000" w:themeColor="text1"/>
                <w:sz w:val="18"/>
                <w:highlight w:val="none"/>
                <w14:textFill>
                  <w14:solidFill>
                    <w14:schemeClr w14:val="tx1"/>
                  </w14:solidFill>
                </w14:textFill>
              </w:rPr>
              <w:t>ractical Training</w:t>
            </w:r>
            <w:r>
              <w:rPr>
                <w:rFonts w:ascii="Times New Roman" w:hAnsi="Times New Roman" w:eastAsia="宋体" w:cs="Times New Roman"/>
                <w:color w:val="000000" w:themeColor="text1"/>
                <w:sz w:val="18"/>
                <w:highlight w:val="none"/>
                <w14:textFill>
                  <w14:solidFill>
                    <w14:schemeClr w14:val="tx1"/>
                  </w14:solidFill>
                </w14:textFill>
              </w:rPr>
              <w:fldChar w:fldCharType="end"/>
            </w:r>
          </w:p>
        </w:tc>
        <w:tc>
          <w:tcPr>
            <w:tcW w:w="0" w:type="auto"/>
            <w:tcBorders>
              <w:top w:val="single" w:color="000000" w:sz="4" w:space="0"/>
              <w:left w:val="single" w:color="000000" w:sz="4" w:space="0"/>
              <w:bottom w:val="single" w:color="000000" w:sz="4" w:space="0"/>
            </w:tcBorders>
            <w:vAlign w:val="center"/>
          </w:tcPr>
          <w:p w14:paraId="6E38A15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29.38%</w:t>
            </w:r>
          </w:p>
        </w:tc>
      </w:tr>
      <w:tr w14:paraId="55683550">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621" w:hRule="atLeast"/>
        </w:trPr>
        <w:tc>
          <w:tcPr>
            <w:tcW w:w="0" w:type="auto"/>
            <w:gridSpan w:val="3"/>
            <w:tcBorders>
              <w:top w:val="single" w:color="000000" w:sz="4" w:space="0"/>
              <w:right w:val="single" w:color="000000" w:sz="4" w:space="0"/>
            </w:tcBorders>
            <w:vAlign w:val="center"/>
          </w:tcPr>
          <w:p w14:paraId="2E89B3E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最低毕业学分</w:t>
            </w:r>
          </w:p>
          <w:p w14:paraId="78F3908C">
            <w:pPr>
              <w:spacing w:line="260" w:lineRule="exact"/>
              <w:jc w:val="center"/>
              <w:rPr>
                <w:rFonts w:ascii="Times New Roman" w:hAnsi="Times New Roman" w:eastAsia="宋体" w:cs="Times New Roman"/>
                <w:b/>
                <w:bCs/>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The Lowe</w:t>
            </w:r>
            <w:r>
              <w:rPr>
                <w:rFonts w:ascii="Times New Roman" w:hAnsi="Times New Roman" w:eastAsia="宋体" w:cs="Times New Roman"/>
                <w:bCs/>
                <w:color w:val="000000" w:themeColor="text1"/>
                <w:sz w:val="18"/>
                <w:highlight w:val="none"/>
                <w14:textFill>
                  <w14:solidFill>
                    <w14:schemeClr w14:val="tx1"/>
                  </w14:solidFill>
                </w14:textFill>
              </w:rPr>
              <w:t>st Graduate Credits</w:t>
            </w:r>
          </w:p>
        </w:tc>
        <w:tc>
          <w:tcPr>
            <w:tcW w:w="0" w:type="auto"/>
            <w:gridSpan w:val="4"/>
            <w:tcBorders>
              <w:top w:val="single" w:color="000000" w:sz="4" w:space="0"/>
              <w:left w:val="single" w:color="000000" w:sz="4" w:space="0"/>
            </w:tcBorders>
            <w:vAlign w:val="center"/>
          </w:tcPr>
          <w:p w14:paraId="26A74AAA">
            <w:pPr>
              <w:spacing w:line="260" w:lineRule="exact"/>
              <w:jc w:val="center"/>
              <w:rPr>
                <w:rFonts w:ascii="Times New Roman" w:hAnsi="Times New Roman" w:eastAsia="宋体" w:cs="Times New Roman"/>
                <w:i/>
                <w:color w:val="000000" w:themeColor="text1"/>
                <w:sz w:val="18"/>
                <w:highlight w:val="none"/>
                <w14:textFill>
                  <w14:solidFill>
                    <w14:schemeClr w14:val="tx1"/>
                  </w14:solidFill>
                </w14:textFill>
              </w:rPr>
            </w:pPr>
            <w:r>
              <w:rPr>
                <w:rFonts w:hint="eastAsia" w:ascii="Times New Roman" w:hAnsi="Times New Roman" w:eastAsia="宋体" w:cs="Times New Roman"/>
                <w:b/>
                <w:bCs/>
                <w:color w:val="000000" w:themeColor="text1"/>
                <w:sz w:val="18"/>
                <w:highlight w:val="none"/>
                <w14:textFill>
                  <w14:solidFill>
                    <w14:schemeClr w14:val="tx1"/>
                  </w14:solidFill>
                </w14:textFill>
              </w:rPr>
              <w:t>1</w:t>
            </w:r>
            <w:r>
              <w:rPr>
                <w:rFonts w:ascii="Times New Roman" w:hAnsi="Times New Roman" w:eastAsia="宋体" w:cs="Times New Roman"/>
                <w:b/>
                <w:bCs/>
                <w:color w:val="000000" w:themeColor="text1"/>
                <w:sz w:val="18"/>
                <w:highlight w:val="none"/>
                <w14:textFill>
                  <w14:solidFill>
                    <w14:schemeClr w14:val="tx1"/>
                  </w14:solidFill>
                </w14:textFill>
              </w:rPr>
              <w:t>60</w:t>
            </w:r>
          </w:p>
        </w:tc>
      </w:tr>
    </w:tbl>
    <w:p w14:paraId="2631E3C1">
      <w:pPr>
        <w:spacing w:line="400" w:lineRule="atLeast"/>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注：</w:t>
      </w:r>
    </w:p>
    <w:p w14:paraId="17DEE253">
      <w:pPr>
        <w:spacing w:line="400" w:lineRule="atLeast"/>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fldChar w:fldCharType="begin"/>
      </w:r>
      <w:r>
        <w:rPr>
          <w:rFonts w:ascii="Times New Roman" w:hAnsi="Times New Roman" w:eastAsia="宋体" w:cs="Times New Roman"/>
          <w:color w:val="000000" w:themeColor="text1"/>
          <w:sz w:val="18"/>
          <w:highlight w:val="none"/>
          <w14:textFill>
            <w14:solidFill>
              <w14:schemeClr w14:val="tx1"/>
            </w14:solidFill>
          </w14:textFill>
        </w:rPr>
        <w:instrText xml:space="preserve"> </w:instrText>
      </w:r>
      <w:r>
        <w:rPr>
          <w:rFonts w:hint="eastAsia" w:ascii="Times New Roman" w:hAnsi="Times New Roman" w:eastAsia="宋体" w:cs="Times New Roman"/>
          <w:color w:val="000000" w:themeColor="text1"/>
          <w:sz w:val="18"/>
          <w:highlight w:val="none"/>
          <w14:textFill>
            <w14:solidFill>
              <w14:schemeClr w14:val="tx1"/>
            </w14:solidFill>
          </w14:textFill>
        </w:rPr>
        <w:instrText xml:space="preserve">eq \o\ac(○,1)</w:instrText>
      </w:r>
      <w:r>
        <w:rPr>
          <w:rFonts w:ascii="Times New Roman" w:hAnsi="Times New Roman" w:eastAsia="宋体" w:cs="Times New Roman"/>
          <w:color w:val="000000" w:themeColor="text1"/>
          <w:sz w:val="18"/>
          <w:highlight w:val="none"/>
          <w14:textFill>
            <w14:solidFill>
              <w14:schemeClr w14:val="tx1"/>
            </w14:solidFill>
          </w14:textFill>
        </w:rPr>
        <w:fldChar w:fldCharType="end"/>
      </w:r>
      <w:r>
        <w:rPr>
          <w:rFonts w:ascii="Times New Roman" w:hAnsi="Times New Roman" w:eastAsia="宋体" w:cs="Times New Roman"/>
          <w:color w:val="000000" w:themeColor="text1"/>
          <w:sz w:val="18"/>
          <w:highlight w:val="none"/>
          <w14:textFill>
            <w14:solidFill>
              <w14:schemeClr w14:val="tx1"/>
            </w14:solidFill>
          </w14:textFill>
        </w:rPr>
        <w:t>学分比例：各教学平台或教学环节占</w:t>
      </w:r>
      <w:r>
        <w:rPr>
          <w:rFonts w:ascii="Times New Roman" w:hAnsi="Calibri" w:eastAsia="宋体" w:cs="Times New Roman"/>
          <w:color w:val="000000" w:themeColor="text1"/>
          <w:sz w:val="18"/>
          <w:highlight w:val="none"/>
          <w14:textFill>
            <w14:solidFill>
              <w14:schemeClr w14:val="tx1"/>
            </w14:solidFill>
          </w14:textFill>
        </w:rPr>
        <w:t>最低毕业</w:t>
      </w:r>
      <w:r>
        <w:rPr>
          <w:rFonts w:ascii="Times New Roman" w:hAnsi="Times New Roman" w:eastAsia="宋体" w:cs="Times New Roman"/>
          <w:color w:val="000000" w:themeColor="text1"/>
          <w:sz w:val="18"/>
          <w:highlight w:val="none"/>
          <w14:textFill>
            <w14:solidFill>
              <w14:schemeClr w14:val="tx1"/>
            </w14:solidFill>
          </w14:textFill>
        </w:rPr>
        <w:t>学分的比例。</w:t>
      </w:r>
    </w:p>
    <w:p w14:paraId="7B342514">
      <w:pPr>
        <w:spacing w:line="400" w:lineRule="atLeast"/>
        <w:rPr>
          <w:rFonts w:ascii="Times New Roman" w:hAnsi="Times New Roman" w:eastAsia="宋体" w:cs="Times New Roman"/>
          <w:color w:val="000000" w:themeColor="text1"/>
          <w:sz w:val="18"/>
          <w:highlight w:val="none"/>
          <w14:textFill>
            <w14:solidFill>
              <w14:schemeClr w14:val="tx1"/>
            </w14:solidFill>
          </w14:textFill>
        </w:rPr>
      </w:pPr>
      <w:r>
        <w:rPr>
          <w:rFonts w:hint="eastAsia" w:ascii="宋体" w:hAnsi="宋体" w:eastAsia="宋体" w:cs="宋体"/>
          <w:color w:val="000000" w:themeColor="text1"/>
          <w:sz w:val="18"/>
          <w:highlight w:val="none"/>
          <w14:textFill>
            <w14:solidFill>
              <w14:schemeClr w14:val="tx1"/>
            </w14:solidFill>
          </w14:textFill>
        </w:rPr>
        <w:t>②</w:t>
      </w:r>
      <w:r>
        <w:rPr>
          <w:rFonts w:ascii="Times New Roman" w:hAnsi="Calibri" w:eastAsia="宋体" w:cs="Times New Roman"/>
          <w:color w:val="000000" w:themeColor="text1"/>
          <w:sz w:val="18"/>
          <w:highlight w:val="none"/>
          <w14:textFill>
            <w14:solidFill>
              <w14:schemeClr w14:val="tx1"/>
            </w14:solidFill>
          </w14:textFill>
        </w:rPr>
        <w:t>实践教学环节，包括集中性实践教学环节和实验教学（不含体育）。集中性实践教学环节，包括培养方案内集中实施的实践、实习、课程设计、毕业设计、毕业论文、社会调查等；实验教学，包括课内实验和独立开设实验。</w:t>
      </w:r>
    </w:p>
    <w:p w14:paraId="5BDC1CF2">
      <w:pPr>
        <w:widowControl/>
        <w:spacing w:line="440" w:lineRule="exact"/>
        <w:rPr>
          <w:rFonts w:ascii="Times New Roman" w:hAnsi="Calibri" w:eastAsia="宋体" w:cs="Times New Roman"/>
          <w:color w:val="000000" w:themeColor="text1"/>
          <w:sz w:val="18"/>
          <w:highlight w:val="none"/>
          <w14:textFill>
            <w14:solidFill>
              <w14:schemeClr w14:val="tx1"/>
            </w14:solidFill>
          </w14:textFill>
        </w:rPr>
      </w:pPr>
      <w:r>
        <w:rPr>
          <w:rFonts w:hint="eastAsia" w:ascii="Times New Roman" w:hAnsi="Calibri" w:eastAsia="宋体" w:cs="Times New Roman"/>
          <w:color w:val="000000" w:themeColor="text1"/>
          <w:sz w:val="18"/>
          <w:szCs w:val="22"/>
          <w:highlight w:val="none"/>
          <w14:textFill>
            <w14:solidFill>
              <w14:schemeClr w14:val="tx1"/>
            </w14:solidFill>
          </w14:textFill>
        </w:rPr>
        <w:t>③</w:t>
      </w:r>
      <w:r>
        <w:rPr>
          <w:rFonts w:hint="eastAsia" w:ascii="Times New Roman" w:hAnsi="Calibri" w:eastAsia="宋体" w:cs="Times New Roman"/>
          <w:color w:val="000000" w:themeColor="text1"/>
          <w:sz w:val="18"/>
          <w:highlight w:val="none"/>
          <w14:textFill>
            <w14:solidFill>
              <w14:schemeClr w14:val="tx1"/>
            </w14:solidFill>
          </w14:textFill>
        </w:rPr>
        <w:t>必修学分总数=通必学分+学科基础学分+专必学分+实践必修学分+素质拓展学分；</w:t>
      </w:r>
    </w:p>
    <w:p w14:paraId="0F7D8729">
      <w:pPr>
        <w:widowControl/>
        <w:spacing w:line="440" w:lineRule="exact"/>
        <w:rPr>
          <w:rFonts w:ascii="Times New Roman" w:hAnsi="Calibri" w:eastAsia="宋体" w:cs="Times New Roman"/>
          <w:color w:val="000000" w:themeColor="text1"/>
          <w:sz w:val="18"/>
          <w:highlight w:val="none"/>
          <w14:textFill>
            <w14:solidFill>
              <w14:schemeClr w14:val="tx1"/>
            </w14:solidFill>
          </w14:textFill>
        </w:rPr>
      </w:pPr>
      <w:r>
        <w:rPr>
          <w:rFonts w:hint="eastAsia" w:ascii="Times New Roman" w:hAnsi="Calibri" w:eastAsia="宋体" w:cs="Times New Roman"/>
          <w:color w:val="000000" w:themeColor="text1"/>
          <w:sz w:val="18"/>
          <w:highlight w:val="none"/>
          <w14:textFill>
            <w14:solidFill>
              <w14:schemeClr w14:val="tx1"/>
            </w14:solidFill>
          </w14:textFill>
        </w:rPr>
        <w:t>选修学分总数=通选学分+专选学分+实践（选修）学分；</w:t>
      </w:r>
    </w:p>
    <w:p w14:paraId="642BCD23">
      <w:pPr>
        <w:widowControl/>
        <w:spacing w:line="440" w:lineRule="exact"/>
        <w:rPr>
          <w:rFonts w:ascii="Times New Roman" w:hAnsi="Calibri" w:eastAsia="宋体" w:cs="Times New Roman"/>
          <w:color w:val="000000" w:themeColor="text1"/>
          <w:sz w:val="18"/>
          <w:highlight w:val="none"/>
          <w14:textFill>
            <w14:solidFill>
              <w14:schemeClr w14:val="tx1"/>
            </w14:solidFill>
          </w14:textFill>
        </w:rPr>
      </w:pPr>
      <w:r>
        <w:rPr>
          <w:rFonts w:hint="eastAsia" w:ascii="Times New Roman" w:hAnsi="Calibri" w:eastAsia="宋体" w:cs="Times New Roman"/>
          <w:color w:val="000000" w:themeColor="text1"/>
          <w:sz w:val="18"/>
          <w:highlight w:val="none"/>
          <w14:textFill>
            <w14:solidFill>
              <w14:schemeClr w14:val="tx1"/>
            </w14:solidFill>
          </w14:textFill>
        </w:rPr>
        <w:t>理论学分总数=所有平台理论学分之和（不包括双创学分）；</w:t>
      </w:r>
    </w:p>
    <w:p w14:paraId="74732130">
      <w:pPr>
        <w:widowControl/>
        <w:spacing w:line="440" w:lineRule="exact"/>
        <w:rPr>
          <w:rFonts w:ascii="Times New Roman" w:hAnsi="Calibri" w:eastAsia="宋体" w:cs="Times New Roman"/>
          <w:color w:val="000000" w:themeColor="text1"/>
          <w:sz w:val="18"/>
          <w:highlight w:val="none"/>
          <w14:textFill>
            <w14:solidFill>
              <w14:schemeClr w14:val="tx1"/>
            </w14:solidFill>
          </w14:textFill>
        </w:rPr>
      </w:pPr>
      <w:r>
        <w:rPr>
          <w:rFonts w:hint="eastAsia" w:ascii="Times New Roman" w:hAnsi="Calibri" w:eastAsia="宋体" w:cs="Times New Roman"/>
          <w:color w:val="000000" w:themeColor="text1"/>
          <w:sz w:val="18"/>
          <w:highlight w:val="none"/>
          <w14:textFill>
            <w14:solidFill>
              <w14:schemeClr w14:val="tx1"/>
            </w14:solidFill>
          </w14:textFill>
        </w:rPr>
        <w:t>实践学分总数=所有平台实践学分之和（不包括双创学分）；</w:t>
      </w:r>
    </w:p>
    <w:p w14:paraId="5D824B8A">
      <w:pPr>
        <w:widowControl/>
        <w:spacing w:line="440" w:lineRule="exact"/>
        <w:rPr>
          <w:rFonts w:ascii="Times New Roman" w:hAnsi="Calibri" w:eastAsia="宋体" w:cs="Times New Roman"/>
          <w:color w:val="000000" w:themeColor="text1"/>
          <w:sz w:val="18"/>
          <w:szCs w:val="22"/>
          <w:highlight w:val="none"/>
          <w14:textFill>
            <w14:solidFill>
              <w14:schemeClr w14:val="tx1"/>
            </w14:solidFill>
          </w14:textFill>
        </w:rPr>
      </w:pPr>
      <w:r>
        <w:rPr>
          <w:rFonts w:hint="eastAsia" w:ascii="Times New Roman" w:hAnsi="Calibri" w:eastAsia="宋体" w:cs="Times New Roman"/>
          <w:color w:val="000000" w:themeColor="text1"/>
          <w:sz w:val="18"/>
          <w:highlight w:val="none"/>
          <w14:textFill>
            <w14:solidFill>
              <w14:schemeClr w14:val="tx1"/>
            </w14:solidFill>
          </w14:textFill>
        </w:rPr>
        <w:t>最低毕业学分=必修学分+选修学分=理论学分+实践学分+双创学分。</w:t>
      </w:r>
      <w:r>
        <w:rPr>
          <w:rFonts w:ascii="Times New Roman" w:hAnsi="Calibri" w:eastAsia="宋体" w:cs="Times New Roman"/>
          <w:color w:val="000000" w:themeColor="text1"/>
          <w:kern w:val="0"/>
          <w:sz w:val="18"/>
          <w:highlight w:val="none"/>
          <w14:textFill>
            <w14:solidFill>
              <w14:schemeClr w14:val="tx1"/>
            </w14:solidFill>
          </w14:textFill>
        </w:rPr>
        <w:br w:type="page"/>
      </w:r>
    </w:p>
    <w:p w14:paraId="6672722D">
      <w:pPr>
        <w:spacing w:line="400" w:lineRule="exact"/>
        <w:rPr>
          <w:rFonts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Calibri" w:eastAsia="黑体" w:cs="Times New Roman"/>
          <w:color w:val="000000" w:themeColor="text1"/>
          <w:highlight w:val="none"/>
          <w14:textFill>
            <w14:solidFill>
              <w14:schemeClr w14:val="tx1"/>
            </w14:solidFill>
          </w14:textFill>
        </w:rPr>
        <w:t>九</w:t>
      </w:r>
      <w:r>
        <w:rPr>
          <w:rFonts w:ascii="Times New Roman" w:hAnsi="Calibri" w:eastAsia="黑体" w:cs="Times New Roman"/>
          <w:color w:val="000000" w:themeColor="text1"/>
          <w:highlight w:val="none"/>
          <w14:textFill>
            <w14:solidFill>
              <w14:schemeClr w14:val="tx1"/>
            </w14:solidFill>
          </w14:textFill>
        </w:rPr>
        <w:t>、教学进程计划表</w:t>
      </w:r>
      <w:r>
        <w:rPr>
          <w:rFonts w:ascii="Times New Roman" w:hAnsi="Times New Roman" w:eastAsia="宋体" w:cs="Times New Roman"/>
          <w:b/>
          <w:bCs/>
          <w:color w:val="000000" w:themeColor="text1"/>
          <w:highlight w:val="none"/>
          <w14:textFill>
            <w14:solidFill>
              <w14:schemeClr w14:val="tx1"/>
            </w14:solidFill>
          </w14:textFill>
        </w:rPr>
        <w:t xml:space="preserve"> /Ⅸ</w:t>
      </w:r>
      <w:r>
        <w:rPr>
          <w:rFonts w:hint="eastAsia" w:ascii="宋体" w:hAnsi="宋体" w:eastAsia="宋体" w:cs="宋体"/>
          <w:b/>
          <w:bCs/>
          <w:color w:val="000000" w:themeColor="text1"/>
          <w:highlight w:val="none"/>
          <w14:textFill>
            <w14:solidFill>
              <w14:schemeClr w14:val="tx1"/>
            </w14:solidFill>
          </w14:textFill>
        </w:rPr>
        <w:t xml:space="preserve"> </w:t>
      </w:r>
      <w:r>
        <w:rPr>
          <w:rFonts w:ascii="Times New Roman" w:hAnsi="Times New Roman" w:eastAsia="宋体" w:cs="Times New Roman"/>
          <w:b/>
          <w:bCs/>
          <w:color w:val="000000" w:themeColor="text1"/>
          <w:highlight w:val="none"/>
          <w14:textFill>
            <w14:solidFill>
              <w14:schemeClr w14:val="tx1"/>
            </w14:solidFill>
          </w14:textFill>
        </w:rPr>
        <w:t>Teaching Schedule Form</w:t>
      </w:r>
    </w:p>
    <w:p w14:paraId="1406D700">
      <w:pPr>
        <w:spacing w:line="400" w:lineRule="exact"/>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Calibri" w:eastAsia="宋体" w:cs="Times New Roman"/>
          <w:b/>
          <w:bCs/>
          <w:color w:val="000000" w:themeColor="text1"/>
          <w:highlight w:val="none"/>
          <w14:textFill>
            <w14:solidFill>
              <w14:schemeClr w14:val="tx1"/>
            </w14:solidFill>
          </w14:textFill>
        </w:rPr>
        <w:t>表一：通识课程平台</w:t>
      </w:r>
      <w:r>
        <w:rPr>
          <w:rFonts w:ascii="Times New Roman" w:hAnsi="Times New Roman" w:eastAsia="宋体" w:cs="Times New Roman"/>
          <w:b/>
          <w:bCs/>
          <w:color w:val="000000" w:themeColor="text1"/>
          <w:highlight w:val="none"/>
          <w14:textFill>
            <w14:solidFill>
              <w14:schemeClr w14:val="tx1"/>
            </w14:solidFill>
          </w14:textFill>
        </w:rPr>
        <w:t xml:space="preserve"> / Form </w:t>
      </w:r>
      <w:r>
        <w:rPr>
          <w:rFonts w:ascii="Times New Roman" w:hAnsi="宋体" w:eastAsia="宋体" w:cs="Times New Roman"/>
          <w:b/>
          <w:bCs/>
          <w:color w:val="000000" w:themeColor="text1"/>
          <w:highlight w:val="none"/>
          <w14:textFill>
            <w14:solidFill>
              <w14:schemeClr w14:val="tx1"/>
            </w14:solidFill>
          </w14:textFill>
        </w:rPr>
        <w:t>Ⅰ</w:t>
      </w:r>
      <w:r>
        <w:rPr>
          <w:rFonts w:ascii="Times New Roman" w:hAnsi="Times New Roman" w:eastAsia="宋体" w:cs="Times New Roman"/>
          <w:b/>
          <w:bCs/>
          <w:color w:val="000000" w:themeColor="text1"/>
          <w:highlight w:val="none"/>
          <w14:textFill>
            <w14:solidFill>
              <w14:schemeClr w14:val="tx1"/>
            </w14:solidFill>
          </w14:textFill>
        </w:rPr>
        <w:t>: General Course Platform</w:t>
      </w:r>
    </w:p>
    <w:p w14:paraId="1CB444D7">
      <w:pPr>
        <w:spacing w:line="400" w:lineRule="exact"/>
        <w:jc w:val="left"/>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Calibri" w:eastAsia="宋体" w:cs="Times New Roman"/>
          <w:b/>
          <w:bCs/>
          <w:color w:val="000000" w:themeColor="text1"/>
          <w:highlight w:val="none"/>
          <w14:textFill>
            <w14:solidFill>
              <w14:schemeClr w14:val="tx1"/>
            </w14:solidFill>
          </w14:textFill>
        </w:rPr>
        <w:t>表一（</w:t>
      </w:r>
      <w:r>
        <w:rPr>
          <w:rFonts w:ascii="Times New Roman" w:hAnsi="Times New Roman" w:eastAsia="宋体" w:cs="Times New Roman"/>
          <w:b/>
          <w:bCs/>
          <w:color w:val="000000" w:themeColor="text1"/>
          <w:highlight w:val="none"/>
          <w14:textFill>
            <w14:solidFill>
              <w14:schemeClr w14:val="tx1"/>
            </w14:solidFill>
          </w14:textFill>
        </w:rPr>
        <w:t>A</w:t>
      </w:r>
      <w:r>
        <w:rPr>
          <w:rFonts w:ascii="Times New Roman" w:hAnsi="Calibri" w:eastAsia="宋体" w:cs="Times New Roman"/>
          <w:b/>
          <w:bCs/>
          <w:color w:val="000000" w:themeColor="text1"/>
          <w:highlight w:val="none"/>
          <w14:textFill>
            <w14:solidFill>
              <w14:schemeClr w14:val="tx1"/>
            </w14:solidFill>
          </w14:textFill>
        </w:rPr>
        <w:t>）：通识必修课程</w:t>
      </w:r>
      <w:r>
        <w:rPr>
          <w:rFonts w:ascii="Times New Roman" w:hAnsi="Times New Roman" w:eastAsia="宋体" w:cs="Times New Roman"/>
          <w:b/>
          <w:bCs/>
          <w:color w:val="000000" w:themeColor="text1"/>
          <w:highlight w:val="none"/>
          <w14:textFill>
            <w14:solidFill>
              <w14:schemeClr w14:val="tx1"/>
            </w14:solidFill>
          </w14:textFill>
        </w:rPr>
        <w:t>/Form I (A):General Compulsory Courses (General Required)</w:t>
      </w:r>
    </w:p>
    <w:tbl>
      <w:tblPr>
        <w:tblStyle w:val="28"/>
        <w:tblpPr w:leftFromText="180" w:rightFromText="180" w:vertAnchor="text" w:tblpXSpec="center" w:tblpY="1"/>
        <w:tblOverlap w:val="never"/>
        <w:tblW w:w="892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1299"/>
        <w:gridCol w:w="2781"/>
        <w:gridCol w:w="708"/>
        <w:gridCol w:w="883"/>
        <w:gridCol w:w="567"/>
        <w:gridCol w:w="567"/>
        <w:gridCol w:w="567"/>
        <w:gridCol w:w="637"/>
        <w:gridCol w:w="913"/>
      </w:tblGrid>
      <w:tr w14:paraId="540899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vMerge w:val="restart"/>
            <w:tcMar>
              <w:top w:w="57" w:type="dxa"/>
              <w:left w:w="28" w:type="dxa"/>
              <w:bottom w:w="57" w:type="dxa"/>
              <w:right w:w="28" w:type="dxa"/>
            </w:tcMar>
            <w:vAlign w:val="center"/>
          </w:tcPr>
          <w:p w14:paraId="599E649C">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课程编号</w:t>
            </w:r>
          </w:p>
          <w:p w14:paraId="0E15DCFD">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Course Code</w:t>
            </w:r>
          </w:p>
        </w:tc>
        <w:tc>
          <w:tcPr>
            <w:tcW w:w="2781" w:type="dxa"/>
            <w:vMerge w:val="restart"/>
            <w:tcMar>
              <w:top w:w="57" w:type="dxa"/>
              <w:left w:w="28" w:type="dxa"/>
              <w:bottom w:w="57" w:type="dxa"/>
              <w:right w:w="28" w:type="dxa"/>
            </w:tcMar>
            <w:vAlign w:val="center"/>
          </w:tcPr>
          <w:p w14:paraId="3725FA18">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课程名称</w:t>
            </w:r>
          </w:p>
          <w:p w14:paraId="7A939151">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Course Name</w:t>
            </w:r>
          </w:p>
        </w:tc>
        <w:tc>
          <w:tcPr>
            <w:tcW w:w="708" w:type="dxa"/>
            <w:vMerge w:val="restart"/>
            <w:tcMar>
              <w:top w:w="57" w:type="dxa"/>
              <w:left w:w="28" w:type="dxa"/>
              <w:bottom w:w="57" w:type="dxa"/>
              <w:right w:w="28" w:type="dxa"/>
            </w:tcMar>
            <w:vAlign w:val="center"/>
          </w:tcPr>
          <w:p w14:paraId="1B06AF6C">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学分数</w:t>
            </w:r>
          </w:p>
          <w:p w14:paraId="3B34EDD0">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Crs.</w:t>
            </w:r>
          </w:p>
        </w:tc>
        <w:tc>
          <w:tcPr>
            <w:tcW w:w="883" w:type="dxa"/>
            <w:vMerge w:val="restart"/>
            <w:tcMar>
              <w:top w:w="57" w:type="dxa"/>
              <w:left w:w="28" w:type="dxa"/>
              <w:bottom w:w="57" w:type="dxa"/>
              <w:right w:w="28" w:type="dxa"/>
            </w:tcMar>
            <w:vAlign w:val="center"/>
          </w:tcPr>
          <w:p w14:paraId="16F1585A">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总学时</w:t>
            </w:r>
          </w:p>
          <w:p w14:paraId="05542640">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Hrs.</w:t>
            </w:r>
          </w:p>
        </w:tc>
        <w:tc>
          <w:tcPr>
            <w:tcW w:w="2338" w:type="dxa"/>
            <w:gridSpan w:val="4"/>
            <w:tcMar>
              <w:top w:w="57" w:type="dxa"/>
              <w:left w:w="28" w:type="dxa"/>
              <w:bottom w:w="57" w:type="dxa"/>
              <w:right w:w="28" w:type="dxa"/>
            </w:tcMar>
            <w:vAlign w:val="center"/>
          </w:tcPr>
          <w:p w14:paraId="09C878F9">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学时类型</w:t>
            </w:r>
            <w:bookmarkStart w:id="71" w:name="_Toc380"/>
            <w:bookmarkStart w:id="72" w:name="_Toc12586"/>
          </w:p>
          <w:p w14:paraId="11F6EEF3">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szCs w:val="20"/>
                <w:highlight w:val="none"/>
                <w14:textFill>
                  <w14:solidFill>
                    <w14:schemeClr w14:val="tx1"/>
                  </w14:solidFill>
                </w14:textFill>
              </w:rPr>
              <w:t>Period Classified</w:t>
            </w:r>
            <w:bookmarkEnd w:id="71"/>
            <w:bookmarkEnd w:id="72"/>
          </w:p>
        </w:tc>
        <w:tc>
          <w:tcPr>
            <w:tcW w:w="913" w:type="dxa"/>
            <w:vMerge w:val="restart"/>
            <w:vAlign w:val="center"/>
          </w:tcPr>
          <w:p w14:paraId="36CEF226">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开课学期</w:t>
            </w:r>
          </w:p>
          <w:p w14:paraId="488C3E5C">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Semester</w:t>
            </w:r>
          </w:p>
        </w:tc>
      </w:tr>
      <w:tr w14:paraId="33A272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433" w:hRule="atLeast"/>
          <w:tblHeader/>
          <w:jc w:val="center"/>
        </w:trPr>
        <w:tc>
          <w:tcPr>
            <w:tcW w:w="1299" w:type="dxa"/>
            <w:vMerge w:val="continue"/>
            <w:tcMar>
              <w:top w:w="57" w:type="dxa"/>
              <w:left w:w="28" w:type="dxa"/>
              <w:bottom w:w="57" w:type="dxa"/>
              <w:right w:w="28" w:type="dxa"/>
            </w:tcMar>
            <w:vAlign w:val="center"/>
          </w:tcPr>
          <w:p w14:paraId="3868546E">
            <w:pPr>
              <w:widowControl/>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2781" w:type="dxa"/>
            <w:vMerge w:val="continue"/>
            <w:tcMar>
              <w:top w:w="57" w:type="dxa"/>
              <w:left w:w="28" w:type="dxa"/>
              <w:bottom w:w="57" w:type="dxa"/>
              <w:right w:w="28" w:type="dxa"/>
            </w:tcMar>
            <w:vAlign w:val="center"/>
          </w:tcPr>
          <w:p w14:paraId="4024736F">
            <w:pPr>
              <w:widowControl/>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708" w:type="dxa"/>
            <w:vMerge w:val="continue"/>
            <w:tcMar>
              <w:top w:w="57" w:type="dxa"/>
              <w:left w:w="28" w:type="dxa"/>
              <w:bottom w:w="57" w:type="dxa"/>
              <w:right w:w="28" w:type="dxa"/>
            </w:tcMar>
            <w:vAlign w:val="center"/>
          </w:tcPr>
          <w:p w14:paraId="1271B394">
            <w:pPr>
              <w:widowControl/>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883" w:type="dxa"/>
            <w:vMerge w:val="continue"/>
            <w:tcMar>
              <w:top w:w="57" w:type="dxa"/>
              <w:left w:w="28" w:type="dxa"/>
              <w:bottom w:w="57" w:type="dxa"/>
              <w:right w:w="28" w:type="dxa"/>
            </w:tcMar>
            <w:vAlign w:val="center"/>
          </w:tcPr>
          <w:p w14:paraId="1EE29FBA">
            <w:pPr>
              <w:widowControl/>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7DDB28E7">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理论The.</w:t>
            </w:r>
          </w:p>
        </w:tc>
        <w:tc>
          <w:tcPr>
            <w:tcW w:w="567" w:type="dxa"/>
            <w:tcMar>
              <w:top w:w="57" w:type="dxa"/>
              <w:left w:w="28" w:type="dxa"/>
              <w:bottom w:w="57" w:type="dxa"/>
              <w:right w:w="28" w:type="dxa"/>
            </w:tcMar>
            <w:vAlign w:val="center"/>
          </w:tcPr>
          <w:p w14:paraId="6F9F4F12">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实验Exp.</w:t>
            </w:r>
          </w:p>
        </w:tc>
        <w:tc>
          <w:tcPr>
            <w:tcW w:w="567" w:type="dxa"/>
            <w:tcMar>
              <w:top w:w="57" w:type="dxa"/>
              <w:left w:w="28" w:type="dxa"/>
              <w:bottom w:w="57" w:type="dxa"/>
              <w:right w:w="28" w:type="dxa"/>
            </w:tcMar>
            <w:vAlign w:val="center"/>
          </w:tcPr>
          <w:p w14:paraId="3984365B">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实践Pra.</w:t>
            </w:r>
          </w:p>
        </w:tc>
        <w:tc>
          <w:tcPr>
            <w:tcW w:w="637" w:type="dxa"/>
            <w:tcMar>
              <w:top w:w="57" w:type="dxa"/>
              <w:left w:w="28" w:type="dxa"/>
              <w:bottom w:w="57" w:type="dxa"/>
              <w:right w:w="28" w:type="dxa"/>
            </w:tcMar>
            <w:vAlign w:val="center"/>
          </w:tcPr>
          <w:p w14:paraId="2A18F562">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习题</w:t>
            </w:r>
          </w:p>
          <w:p w14:paraId="3EBC80F6">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Ueb</w:t>
            </w:r>
          </w:p>
        </w:tc>
        <w:tc>
          <w:tcPr>
            <w:tcW w:w="913" w:type="dxa"/>
            <w:vMerge w:val="continue"/>
          </w:tcPr>
          <w:p w14:paraId="14FDAC9E">
            <w:pPr>
              <w:widowControl/>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r>
      <w:tr w14:paraId="55B1A1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79" w:hRule="atLeast"/>
          <w:tblHeader/>
          <w:jc w:val="center"/>
        </w:trPr>
        <w:tc>
          <w:tcPr>
            <w:tcW w:w="1299" w:type="dxa"/>
            <w:tcMar>
              <w:top w:w="57" w:type="dxa"/>
              <w:left w:w="28" w:type="dxa"/>
              <w:bottom w:w="57" w:type="dxa"/>
              <w:right w:w="28" w:type="dxa"/>
            </w:tcMar>
            <w:vAlign w:val="center"/>
          </w:tcPr>
          <w:p w14:paraId="6FA6B4A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"javascript:editInfo('62F120A24992579DE0502AD24B9F325D')" \t "_self" </w:instrText>
            </w:r>
            <w:r>
              <w:rPr>
                <w:color w:val="000000" w:themeColor="text1"/>
                <w:highlight w:val="none"/>
                <w14:textFill>
                  <w14:solidFill>
                    <w14:schemeClr w14:val="tx1"/>
                  </w14:solidFill>
                </w14:textFill>
              </w:rPr>
              <w:fldChar w:fldCharType="separate"/>
            </w:r>
            <w:r>
              <w:rPr>
                <w:rFonts w:ascii="Times New Roman" w:hAnsi="Times New Roman" w:eastAsia="宋体" w:cs="Times New Roman"/>
                <w:color w:val="000000" w:themeColor="text1"/>
                <w:sz w:val="18"/>
                <w:highlight w:val="none"/>
                <w14:textFill>
                  <w14:solidFill>
                    <w14:schemeClr w14:val="tx1"/>
                  </w14:solidFill>
                </w14:textFill>
              </w:rPr>
              <w:t>20W100000613</w:t>
            </w:r>
            <w:r>
              <w:rPr>
                <w:rFonts w:ascii="Times New Roman" w:hAnsi="Times New Roman" w:eastAsia="宋体" w:cs="Times New Roman"/>
                <w:color w:val="000000" w:themeColor="text1"/>
                <w:sz w:val="18"/>
                <w:highlight w:val="none"/>
                <w14:textFill>
                  <w14:solidFill>
                    <w14:schemeClr w14:val="tx1"/>
                  </w14:solidFill>
                </w14:textFill>
              </w:rPr>
              <w:fldChar w:fldCharType="end"/>
            </w:r>
          </w:p>
        </w:tc>
        <w:tc>
          <w:tcPr>
            <w:tcW w:w="2781" w:type="dxa"/>
            <w:tcMar>
              <w:top w:w="57" w:type="dxa"/>
              <w:left w:w="28" w:type="dxa"/>
              <w:bottom w:w="57" w:type="dxa"/>
              <w:right w:w="28" w:type="dxa"/>
            </w:tcMar>
            <w:vAlign w:val="center"/>
          </w:tcPr>
          <w:p w14:paraId="551B430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英语 1</w:t>
            </w:r>
          </w:p>
          <w:p w14:paraId="4FA34B7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English 1</w:t>
            </w:r>
          </w:p>
        </w:tc>
        <w:tc>
          <w:tcPr>
            <w:tcW w:w="708" w:type="dxa"/>
            <w:tcMar>
              <w:top w:w="57" w:type="dxa"/>
              <w:left w:w="28" w:type="dxa"/>
              <w:bottom w:w="57" w:type="dxa"/>
              <w:right w:w="28" w:type="dxa"/>
            </w:tcMar>
            <w:vAlign w:val="center"/>
          </w:tcPr>
          <w:p w14:paraId="2419829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w:t>
            </w:r>
          </w:p>
        </w:tc>
        <w:tc>
          <w:tcPr>
            <w:tcW w:w="883" w:type="dxa"/>
            <w:tcMar>
              <w:top w:w="57" w:type="dxa"/>
              <w:left w:w="28" w:type="dxa"/>
              <w:bottom w:w="57" w:type="dxa"/>
              <w:right w:w="28" w:type="dxa"/>
            </w:tcMar>
            <w:vAlign w:val="center"/>
          </w:tcPr>
          <w:p w14:paraId="63EC6B9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6B3FDED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603F4DB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473A0BD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5D4D85F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6BE5FD23">
            <w:pPr>
              <w:adjustRightIn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w:t>
            </w:r>
          </w:p>
        </w:tc>
      </w:tr>
      <w:tr w14:paraId="676B44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4912ADA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218110000313</w:t>
            </w:r>
          </w:p>
        </w:tc>
        <w:tc>
          <w:tcPr>
            <w:tcW w:w="2781" w:type="dxa"/>
            <w:tcMar>
              <w:top w:w="57" w:type="dxa"/>
              <w:left w:w="28" w:type="dxa"/>
              <w:bottom w:w="57" w:type="dxa"/>
              <w:right w:w="28" w:type="dxa"/>
            </w:tcMar>
            <w:vAlign w:val="center"/>
          </w:tcPr>
          <w:p w14:paraId="6D3BE7F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体育 1</w:t>
            </w:r>
          </w:p>
          <w:p w14:paraId="2F06994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Physical Education 1</w:t>
            </w:r>
          </w:p>
        </w:tc>
        <w:tc>
          <w:tcPr>
            <w:tcW w:w="708" w:type="dxa"/>
            <w:tcMar>
              <w:top w:w="57" w:type="dxa"/>
              <w:left w:w="28" w:type="dxa"/>
              <w:bottom w:w="57" w:type="dxa"/>
              <w:right w:w="28" w:type="dxa"/>
            </w:tcMar>
            <w:vAlign w:val="center"/>
          </w:tcPr>
          <w:p w14:paraId="21AB4F6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0/1</w:t>
            </w:r>
          </w:p>
        </w:tc>
        <w:tc>
          <w:tcPr>
            <w:tcW w:w="883" w:type="dxa"/>
            <w:tcMar>
              <w:top w:w="57" w:type="dxa"/>
              <w:left w:w="28" w:type="dxa"/>
              <w:bottom w:w="57" w:type="dxa"/>
              <w:right w:w="28" w:type="dxa"/>
            </w:tcMar>
            <w:vAlign w:val="center"/>
          </w:tcPr>
          <w:p w14:paraId="7102B11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26</w:t>
            </w:r>
          </w:p>
        </w:tc>
        <w:tc>
          <w:tcPr>
            <w:tcW w:w="567" w:type="dxa"/>
            <w:tcMar>
              <w:top w:w="57" w:type="dxa"/>
              <w:left w:w="28" w:type="dxa"/>
              <w:bottom w:w="57" w:type="dxa"/>
              <w:right w:w="28" w:type="dxa"/>
            </w:tcMar>
            <w:vAlign w:val="center"/>
          </w:tcPr>
          <w:p w14:paraId="3A1D0A1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1EF7DA2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272A13F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26</w:t>
            </w:r>
          </w:p>
        </w:tc>
        <w:tc>
          <w:tcPr>
            <w:tcW w:w="637" w:type="dxa"/>
            <w:tcMar>
              <w:top w:w="57" w:type="dxa"/>
              <w:left w:w="28" w:type="dxa"/>
              <w:bottom w:w="57" w:type="dxa"/>
              <w:right w:w="28" w:type="dxa"/>
            </w:tcMar>
            <w:vAlign w:val="center"/>
          </w:tcPr>
          <w:p w14:paraId="0E1389E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48D7788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w:t>
            </w:r>
          </w:p>
        </w:tc>
      </w:tr>
      <w:tr w14:paraId="7551EA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1E6994E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"javascript:editInfo('CC404C6C1D755248E0538CFDE70A33D5')" \t "http://jwgl.scuec.edu.cn/epstar/app/template.jsp?mainobj=EAMS/KCGL/T_KCGL_KCB&amp;tfile=FAKC_PLWH/_self" </w:instrText>
            </w:r>
            <w:r>
              <w:rPr>
                <w:color w:val="000000" w:themeColor="text1"/>
                <w:highlight w:val="none"/>
                <w14:textFill>
                  <w14:solidFill>
                    <w14:schemeClr w14:val="tx1"/>
                  </w14:solidFill>
                </w14:textFill>
              </w:rPr>
              <w:fldChar w:fldCharType="separate"/>
            </w:r>
            <w:r>
              <w:rPr>
                <w:rFonts w:ascii="Times New Roman" w:hAnsi="Times New Roman" w:eastAsia="宋体" w:cs="Times New Roman"/>
                <w:color w:val="000000" w:themeColor="text1"/>
                <w:sz w:val="18"/>
                <w:highlight w:val="none"/>
                <w14:textFill>
                  <w14:solidFill>
                    <w14:schemeClr w14:val="tx1"/>
                  </w14:solidFill>
                </w14:textFill>
              </w:rPr>
              <w:t>217100014918</w:t>
            </w:r>
            <w:r>
              <w:rPr>
                <w:rFonts w:ascii="Times New Roman" w:hAnsi="Times New Roman" w:eastAsia="宋体" w:cs="Times New Roman"/>
                <w:color w:val="000000" w:themeColor="text1"/>
                <w:sz w:val="18"/>
                <w:highlight w:val="none"/>
                <w14:textFill>
                  <w14:solidFill>
                    <w14:schemeClr w14:val="tx1"/>
                  </w14:solidFill>
                </w14:textFill>
              </w:rPr>
              <w:fldChar w:fldCharType="end"/>
            </w:r>
          </w:p>
        </w:tc>
        <w:tc>
          <w:tcPr>
            <w:tcW w:w="2781" w:type="dxa"/>
            <w:tcMar>
              <w:top w:w="57" w:type="dxa"/>
              <w:left w:w="28" w:type="dxa"/>
              <w:bottom w:w="57" w:type="dxa"/>
              <w:right w:w="28" w:type="dxa"/>
            </w:tcMar>
            <w:vAlign w:val="center"/>
          </w:tcPr>
          <w:p w14:paraId="6235EB52">
            <w:pPr>
              <w:tabs>
                <w:tab w:val="left" w:pos="2832"/>
              </w:tabs>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思想道德</w:t>
            </w:r>
            <w:r>
              <w:rPr>
                <w:rFonts w:hint="eastAsia" w:ascii="Times New Roman" w:hAnsi="Times New Roman" w:eastAsia="宋体" w:cs="Times New Roman"/>
                <w:color w:val="000000" w:themeColor="text1"/>
                <w:sz w:val="18"/>
                <w:highlight w:val="none"/>
                <w14:textFill>
                  <w14:solidFill>
                    <w14:schemeClr w14:val="tx1"/>
                  </w14:solidFill>
                </w14:textFill>
              </w:rPr>
              <w:t>与法治</w:t>
            </w:r>
          </w:p>
          <w:p w14:paraId="480B16EA">
            <w:pPr>
              <w:tabs>
                <w:tab w:val="left" w:pos="2832"/>
              </w:tabs>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Moral Education and Rule of Law</w:t>
            </w:r>
          </w:p>
        </w:tc>
        <w:tc>
          <w:tcPr>
            <w:tcW w:w="708" w:type="dxa"/>
            <w:tcMar>
              <w:top w:w="57" w:type="dxa"/>
              <w:left w:w="28" w:type="dxa"/>
              <w:bottom w:w="57" w:type="dxa"/>
              <w:right w:w="28" w:type="dxa"/>
            </w:tcMar>
            <w:vAlign w:val="center"/>
          </w:tcPr>
          <w:p w14:paraId="350FDD2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2.5/0.5</w:t>
            </w:r>
          </w:p>
        </w:tc>
        <w:tc>
          <w:tcPr>
            <w:tcW w:w="883" w:type="dxa"/>
            <w:tcMar>
              <w:top w:w="57" w:type="dxa"/>
              <w:left w:w="28" w:type="dxa"/>
              <w:bottom w:w="57" w:type="dxa"/>
              <w:right w:w="28" w:type="dxa"/>
            </w:tcMar>
            <w:vAlign w:val="center"/>
          </w:tcPr>
          <w:p w14:paraId="125286C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52</w:t>
            </w:r>
          </w:p>
        </w:tc>
        <w:tc>
          <w:tcPr>
            <w:tcW w:w="567" w:type="dxa"/>
            <w:tcMar>
              <w:top w:w="57" w:type="dxa"/>
              <w:left w:w="28" w:type="dxa"/>
              <w:bottom w:w="57" w:type="dxa"/>
              <w:right w:w="28" w:type="dxa"/>
            </w:tcMar>
            <w:vAlign w:val="center"/>
          </w:tcPr>
          <w:p w14:paraId="05F2B81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40</w:t>
            </w:r>
          </w:p>
        </w:tc>
        <w:tc>
          <w:tcPr>
            <w:tcW w:w="567" w:type="dxa"/>
            <w:tcMar>
              <w:top w:w="57" w:type="dxa"/>
              <w:left w:w="28" w:type="dxa"/>
              <w:bottom w:w="57" w:type="dxa"/>
              <w:right w:w="28" w:type="dxa"/>
            </w:tcMar>
            <w:vAlign w:val="center"/>
          </w:tcPr>
          <w:p w14:paraId="3509DC8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6CFE461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12</w:t>
            </w:r>
          </w:p>
        </w:tc>
        <w:tc>
          <w:tcPr>
            <w:tcW w:w="637" w:type="dxa"/>
            <w:tcMar>
              <w:top w:w="57" w:type="dxa"/>
              <w:left w:w="28" w:type="dxa"/>
              <w:bottom w:w="57" w:type="dxa"/>
              <w:right w:w="28" w:type="dxa"/>
            </w:tcMar>
            <w:vAlign w:val="center"/>
          </w:tcPr>
          <w:p w14:paraId="6BC76BE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604ADA8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w:t>
            </w:r>
          </w:p>
        </w:tc>
      </w:tr>
      <w:tr w14:paraId="3A993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3B3A44A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217100015218</w:t>
            </w:r>
          </w:p>
        </w:tc>
        <w:tc>
          <w:tcPr>
            <w:tcW w:w="2781" w:type="dxa"/>
            <w:tcMar>
              <w:top w:w="57" w:type="dxa"/>
              <w:left w:w="28" w:type="dxa"/>
              <w:bottom w:w="57" w:type="dxa"/>
              <w:right w:w="28" w:type="dxa"/>
            </w:tcMar>
            <w:vAlign w:val="center"/>
          </w:tcPr>
          <w:p w14:paraId="2BFEA94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形势与政策</w:t>
            </w:r>
          </w:p>
          <w:p w14:paraId="23E969C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Situation and Policy</w:t>
            </w:r>
          </w:p>
        </w:tc>
        <w:tc>
          <w:tcPr>
            <w:tcW w:w="708" w:type="dxa"/>
            <w:tcMar>
              <w:top w:w="57" w:type="dxa"/>
              <w:left w:w="28" w:type="dxa"/>
              <w:bottom w:w="57" w:type="dxa"/>
              <w:right w:w="28" w:type="dxa"/>
            </w:tcMar>
            <w:vAlign w:val="center"/>
          </w:tcPr>
          <w:p w14:paraId="34715FF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w:t>
            </w:r>
          </w:p>
        </w:tc>
        <w:tc>
          <w:tcPr>
            <w:tcW w:w="883" w:type="dxa"/>
            <w:tcMar>
              <w:top w:w="57" w:type="dxa"/>
              <w:left w:w="28" w:type="dxa"/>
              <w:bottom w:w="57" w:type="dxa"/>
              <w:right w:w="28" w:type="dxa"/>
            </w:tcMar>
            <w:vAlign w:val="center"/>
          </w:tcPr>
          <w:p w14:paraId="33F5794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18AD4E9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1CD5D5F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4BDA1C0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6797406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548571F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w:t>
            </w:r>
          </w:p>
        </w:tc>
      </w:tr>
      <w:tr w14:paraId="25A5FB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063E4E1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w:t>
            </w:r>
            <w:r>
              <w:rPr>
                <w:rFonts w:ascii="Times New Roman" w:hAnsi="Times New Roman" w:eastAsia="宋体" w:cs="Times New Roman"/>
                <w:color w:val="000000" w:themeColor="text1"/>
                <w:sz w:val="18"/>
                <w:highlight w:val="none"/>
                <w14:textFill>
                  <w14:solidFill>
                    <w14:schemeClr w14:val="tx1"/>
                  </w14:solidFill>
                </w14:textFill>
              </w:rPr>
              <w:t>25100000118</w:t>
            </w:r>
          </w:p>
        </w:tc>
        <w:tc>
          <w:tcPr>
            <w:tcW w:w="2781" w:type="dxa"/>
            <w:tcMar>
              <w:top w:w="57" w:type="dxa"/>
              <w:left w:w="28" w:type="dxa"/>
              <w:bottom w:w="57" w:type="dxa"/>
              <w:right w:w="28" w:type="dxa"/>
            </w:tcMar>
            <w:vAlign w:val="center"/>
          </w:tcPr>
          <w:p w14:paraId="5D9DCD2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中华民族共同体概论</w:t>
            </w:r>
          </w:p>
          <w:p w14:paraId="6E41DEFE">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The Introduction to Community for the Chinese Nation</w:t>
            </w:r>
          </w:p>
        </w:tc>
        <w:tc>
          <w:tcPr>
            <w:tcW w:w="708" w:type="dxa"/>
            <w:tcMar>
              <w:top w:w="57" w:type="dxa"/>
              <w:left w:w="28" w:type="dxa"/>
              <w:bottom w:w="57" w:type="dxa"/>
              <w:right w:w="28" w:type="dxa"/>
            </w:tcMar>
            <w:vAlign w:val="center"/>
          </w:tcPr>
          <w:p w14:paraId="101F6C4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1.5/</w:t>
            </w:r>
          </w:p>
          <w:p w14:paraId="2F796FB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0.5</w:t>
            </w:r>
          </w:p>
        </w:tc>
        <w:tc>
          <w:tcPr>
            <w:tcW w:w="883" w:type="dxa"/>
            <w:tcMar>
              <w:top w:w="57" w:type="dxa"/>
              <w:left w:w="28" w:type="dxa"/>
              <w:bottom w:w="57" w:type="dxa"/>
              <w:right w:w="28" w:type="dxa"/>
            </w:tcMar>
            <w:vAlign w:val="center"/>
          </w:tcPr>
          <w:p w14:paraId="1EE4C0F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36</w:t>
            </w:r>
          </w:p>
        </w:tc>
        <w:tc>
          <w:tcPr>
            <w:tcW w:w="567" w:type="dxa"/>
            <w:tcMar>
              <w:top w:w="57" w:type="dxa"/>
              <w:left w:w="28" w:type="dxa"/>
              <w:bottom w:w="57" w:type="dxa"/>
              <w:right w:w="28" w:type="dxa"/>
            </w:tcMar>
            <w:vAlign w:val="center"/>
          </w:tcPr>
          <w:p w14:paraId="03A1200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24</w:t>
            </w:r>
          </w:p>
        </w:tc>
        <w:tc>
          <w:tcPr>
            <w:tcW w:w="567" w:type="dxa"/>
            <w:tcMar>
              <w:top w:w="57" w:type="dxa"/>
              <w:left w:w="28" w:type="dxa"/>
              <w:bottom w:w="57" w:type="dxa"/>
              <w:right w:w="28" w:type="dxa"/>
            </w:tcMar>
            <w:vAlign w:val="center"/>
          </w:tcPr>
          <w:p w14:paraId="11EBD54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19BDCDF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12</w:t>
            </w:r>
          </w:p>
        </w:tc>
        <w:tc>
          <w:tcPr>
            <w:tcW w:w="637" w:type="dxa"/>
            <w:tcMar>
              <w:top w:w="57" w:type="dxa"/>
              <w:left w:w="28" w:type="dxa"/>
              <w:bottom w:w="57" w:type="dxa"/>
              <w:right w:w="28" w:type="dxa"/>
            </w:tcMar>
            <w:vAlign w:val="center"/>
          </w:tcPr>
          <w:p w14:paraId="6BD123F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67915C5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w:t>
            </w:r>
          </w:p>
        </w:tc>
      </w:tr>
      <w:tr w14:paraId="17E7E4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01151C5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"javascript:editInfo('62F120A24B31579DE0502AD24B9F325D')" \t "_self" </w:instrText>
            </w:r>
            <w:r>
              <w:rPr>
                <w:color w:val="000000" w:themeColor="text1"/>
                <w:highlight w:val="none"/>
                <w14:textFill>
                  <w14:solidFill>
                    <w14:schemeClr w14:val="tx1"/>
                  </w14:solidFill>
                </w14:textFill>
              </w:rPr>
              <w:fldChar w:fldCharType="separate"/>
            </w:r>
            <w:r>
              <w:rPr>
                <w:rFonts w:ascii="Times New Roman" w:hAnsi="Times New Roman" w:eastAsia="宋体" w:cs="Times New Roman"/>
                <w:color w:val="000000" w:themeColor="text1"/>
                <w:sz w:val="18"/>
                <w:highlight w:val="none"/>
                <w14:textFill>
                  <w14:solidFill>
                    <w14:schemeClr w14:val="tx1"/>
                  </w14:solidFill>
                </w14:textFill>
              </w:rPr>
              <w:t>20W100000713</w:t>
            </w:r>
            <w:r>
              <w:rPr>
                <w:rFonts w:ascii="Times New Roman" w:hAnsi="Times New Roman" w:eastAsia="宋体" w:cs="Times New Roman"/>
                <w:color w:val="000000" w:themeColor="text1"/>
                <w:sz w:val="18"/>
                <w:highlight w:val="none"/>
                <w14:textFill>
                  <w14:solidFill>
                    <w14:schemeClr w14:val="tx1"/>
                  </w14:solidFill>
                </w14:textFill>
              </w:rPr>
              <w:fldChar w:fldCharType="end"/>
            </w:r>
          </w:p>
        </w:tc>
        <w:tc>
          <w:tcPr>
            <w:tcW w:w="2781" w:type="dxa"/>
            <w:tcMar>
              <w:top w:w="57" w:type="dxa"/>
              <w:left w:w="28" w:type="dxa"/>
              <w:bottom w:w="57" w:type="dxa"/>
              <w:right w:w="28" w:type="dxa"/>
            </w:tcMar>
            <w:vAlign w:val="center"/>
          </w:tcPr>
          <w:p w14:paraId="5B2F41D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英语 2</w:t>
            </w:r>
          </w:p>
          <w:p w14:paraId="1F5F080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English 2</w:t>
            </w:r>
          </w:p>
        </w:tc>
        <w:tc>
          <w:tcPr>
            <w:tcW w:w="708" w:type="dxa"/>
            <w:tcMar>
              <w:top w:w="57" w:type="dxa"/>
              <w:left w:w="28" w:type="dxa"/>
              <w:bottom w:w="57" w:type="dxa"/>
              <w:right w:w="28" w:type="dxa"/>
            </w:tcMar>
            <w:vAlign w:val="center"/>
          </w:tcPr>
          <w:p w14:paraId="06CBF4E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w:t>
            </w:r>
          </w:p>
        </w:tc>
        <w:tc>
          <w:tcPr>
            <w:tcW w:w="883" w:type="dxa"/>
            <w:tcMar>
              <w:top w:w="57" w:type="dxa"/>
              <w:left w:w="28" w:type="dxa"/>
              <w:bottom w:w="57" w:type="dxa"/>
              <w:right w:w="28" w:type="dxa"/>
            </w:tcMar>
            <w:vAlign w:val="center"/>
          </w:tcPr>
          <w:p w14:paraId="0570B34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4F1DE25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0CB7170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7860A9E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5CE0C5D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12DE743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w:t>
            </w:r>
          </w:p>
        </w:tc>
      </w:tr>
      <w:tr w14:paraId="347536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09073C4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218110000213</w:t>
            </w:r>
          </w:p>
        </w:tc>
        <w:tc>
          <w:tcPr>
            <w:tcW w:w="2781" w:type="dxa"/>
            <w:tcMar>
              <w:top w:w="57" w:type="dxa"/>
              <w:left w:w="28" w:type="dxa"/>
              <w:bottom w:w="57" w:type="dxa"/>
              <w:right w:w="28" w:type="dxa"/>
            </w:tcMar>
            <w:vAlign w:val="center"/>
          </w:tcPr>
          <w:p w14:paraId="4B3CF55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体育 2</w:t>
            </w:r>
          </w:p>
          <w:p w14:paraId="7304F24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Physical Education 2</w:t>
            </w:r>
          </w:p>
        </w:tc>
        <w:tc>
          <w:tcPr>
            <w:tcW w:w="708" w:type="dxa"/>
            <w:tcMar>
              <w:top w:w="57" w:type="dxa"/>
              <w:left w:w="28" w:type="dxa"/>
              <w:bottom w:w="57" w:type="dxa"/>
              <w:right w:w="28" w:type="dxa"/>
            </w:tcMar>
            <w:vAlign w:val="center"/>
          </w:tcPr>
          <w:p w14:paraId="50D9967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0/1</w:t>
            </w:r>
          </w:p>
        </w:tc>
        <w:tc>
          <w:tcPr>
            <w:tcW w:w="883" w:type="dxa"/>
            <w:tcMar>
              <w:top w:w="57" w:type="dxa"/>
              <w:left w:w="28" w:type="dxa"/>
              <w:bottom w:w="57" w:type="dxa"/>
              <w:right w:w="28" w:type="dxa"/>
            </w:tcMar>
            <w:vAlign w:val="center"/>
          </w:tcPr>
          <w:p w14:paraId="6961C1B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734D048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4DB4FFB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2D20952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637" w:type="dxa"/>
            <w:tcMar>
              <w:top w:w="57" w:type="dxa"/>
              <w:left w:w="28" w:type="dxa"/>
              <w:bottom w:w="57" w:type="dxa"/>
              <w:right w:w="28" w:type="dxa"/>
            </w:tcMar>
            <w:vAlign w:val="center"/>
          </w:tcPr>
          <w:p w14:paraId="59B7B13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346493A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w:t>
            </w:r>
          </w:p>
        </w:tc>
      </w:tr>
      <w:tr w14:paraId="64443E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047F313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2171000122</w:t>
            </w:r>
          </w:p>
        </w:tc>
        <w:tc>
          <w:tcPr>
            <w:tcW w:w="2781" w:type="dxa"/>
            <w:tcMar>
              <w:top w:w="57" w:type="dxa"/>
              <w:left w:w="28" w:type="dxa"/>
              <w:bottom w:w="57" w:type="dxa"/>
              <w:right w:w="28" w:type="dxa"/>
            </w:tcMar>
            <w:vAlign w:val="center"/>
          </w:tcPr>
          <w:p w14:paraId="6E61CAD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中国近现代史纲要</w:t>
            </w:r>
          </w:p>
          <w:p w14:paraId="1B4FBEE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Essentials of China Modern and Contemporary History</w:t>
            </w:r>
          </w:p>
        </w:tc>
        <w:tc>
          <w:tcPr>
            <w:tcW w:w="708" w:type="dxa"/>
            <w:tcMar>
              <w:top w:w="57" w:type="dxa"/>
              <w:left w:w="28" w:type="dxa"/>
              <w:bottom w:w="57" w:type="dxa"/>
              <w:right w:w="28" w:type="dxa"/>
            </w:tcMar>
            <w:vAlign w:val="center"/>
          </w:tcPr>
          <w:p w14:paraId="0FACA88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2.5/</w:t>
            </w:r>
          </w:p>
          <w:p w14:paraId="7179C02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0.5</w:t>
            </w:r>
          </w:p>
        </w:tc>
        <w:tc>
          <w:tcPr>
            <w:tcW w:w="883" w:type="dxa"/>
            <w:tcMar>
              <w:top w:w="57" w:type="dxa"/>
              <w:left w:w="28" w:type="dxa"/>
              <w:bottom w:w="57" w:type="dxa"/>
              <w:right w:w="28" w:type="dxa"/>
            </w:tcMar>
            <w:vAlign w:val="center"/>
          </w:tcPr>
          <w:p w14:paraId="06B641C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52</w:t>
            </w:r>
          </w:p>
        </w:tc>
        <w:tc>
          <w:tcPr>
            <w:tcW w:w="567" w:type="dxa"/>
            <w:tcMar>
              <w:top w:w="57" w:type="dxa"/>
              <w:left w:w="28" w:type="dxa"/>
              <w:bottom w:w="57" w:type="dxa"/>
              <w:right w:w="28" w:type="dxa"/>
            </w:tcMar>
            <w:vAlign w:val="center"/>
          </w:tcPr>
          <w:p w14:paraId="536902D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40</w:t>
            </w:r>
          </w:p>
        </w:tc>
        <w:tc>
          <w:tcPr>
            <w:tcW w:w="567" w:type="dxa"/>
            <w:tcMar>
              <w:top w:w="57" w:type="dxa"/>
              <w:left w:w="28" w:type="dxa"/>
              <w:bottom w:w="57" w:type="dxa"/>
              <w:right w:w="28" w:type="dxa"/>
            </w:tcMar>
            <w:vAlign w:val="center"/>
          </w:tcPr>
          <w:p w14:paraId="11F7DFB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389278E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12</w:t>
            </w:r>
          </w:p>
        </w:tc>
        <w:tc>
          <w:tcPr>
            <w:tcW w:w="637" w:type="dxa"/>
            <w:tcMar>
              <w:top w:w="57" w:type="dxa"/>
              <w:left w:w="28" w:type="dxa"/>
              <w:bottom w:w="57" w:type="dxa"/>
              <w:right w:w="28" w:type="dxa"/>
            </w:tcMar>
            <w:vAlign w:val="center"/>
          </w:tcPr>
          <w:p w14:paraId="1A05280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2F18B96F">
            <w:pPr>
              <w:adjustRightIn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w:t>
            </w:r>
          </w:p>
        </w:tc>
      </w:tr>
      <w:tr w14:paraId="1BC602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13C1259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20W100001018</w:t>
            </w:r>
          </w:p>
        </w:tc>
        <w:tc>
          <w:tcPr>
            <w:tcW w:w="2781" w:type="dxa"/>
            <w:shd w:val="clear" w:color="auto" w:fill="auto"/>
            <w:tcMar>
              <w:top w:w="57" w:type="dxa"/>
              <w:left w:w="28" w:type="dxa"/>
              <w:bottom w:w="57" w:type="dxa"/>
              <w:right w:w="28" w:type="dxa"/>
            </w:tcMar>
            <w:vAlign w:val="center"/>
          </w:tcPr>
          <w:p w14:paraId="4E9FA98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 xml:space="preserve">学术英语阅读与写作     </w:t>
            </w:r>
            <w:r>
              <w:rPr>
                <w:rFonts w:ascii="Times New Roman" w:hAnsi="Times New Roman" w:eastAsia="宋体" w:cs="Times New Roman"/>
                <w:color w:val="000000" w:themeColor="text1"/>
                <w:sz w:val="18"/>
                <w:szCs w:val="18"/>
                <w:highlight w:val="none"/>
                <w14:textFill>
                  <w14:solidFill>
                    <w14:schemeClr w14:val="tx1"/>
                  </w14:solidFill>
                </w14:textFill>
              </w:rPr>
              <w:t>Academic English Reading and Writing</w:t>
            </w:r>
          </w:p>
        </w:tc>
        <w:tc>
          <w:tcPr>
            <w:tcW w:w="708" w:type="dxa"/>
            <w:shd w:val="clear" w:color="auto" w:fill="auto"/>
            <w:tcMar>
              <w:top w:w="57" w:type="dxa"/>
              <w:left w:w="28" w:type="dxa"/>
              <w:bottom w:w="57" w:type="dxa"/>
              <w:right w:w="28" w:type="dxa"/>
            </w:tcMar>
            <w:vAlign w:val="center"/>
          </w:tcPr>
          <w:p w14:paraId="394A4A9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w:t>
            </w:r>
          </w:p>
        </w:tc>
        <w:tc>
          <w:tcPr>
            <w:tcW w:w="883" w:type="dxa"/>
            <w:shd w:val="clear" w:color="auto" w:fill="auto"/>
            <w:tcMar>
              <w:top w:w="57" w:type="dxa"/>
              <w:left w:w="28" w:type="dxa"/>
              <w:bottom w:w="57" w:type="dxa"/>
              <w:right w:w="28" w:type="dxa"/>
            </w:tcMar>
            <w:vAlign w:val="center"/>
          </w:tcPr>
          <w:p w14:paraId="10A7BD7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32</w:t>
            </w:r>
          </w:p>
        </w:tc>
        <w:tc>
          <w:tcPr>
            <w:tcW w:w="567" w:type="dxa"/>
            <w:shd w:val="clear" w:color="auto" w:fill="auto"/>
            <w:tcMar>
              <w:top w:w="57" w:type="dxa"/>
              <w:left w:w="28" w:type="dxa"/>
              <w:bottom w:w="57" w:type="dxa"/>
              <w:right w:w="28" w:type="dxa"/>
            </w:tcMar>
            <w:vAlign w:val="center"/>
          </w:tcPr>
          <w:p w14:paraId="43BF4F3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3CD772E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12ADA86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1024D4F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3528497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3/4</w:t>
            </w:r>
          </w:p>
        </w:tc>
      </w:tr>
      <w:tr w14:paraId="60BA9D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473F007C">
            <w:pPr>
              <w:spacing w:line="260" w:lineRule="exact"/>
              <w:jc w:val="center"/>
              <w:rPr>
                <w:rFonts w:ascii="Calibri" w:hAnsi="Calibri"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20W100001318</w:t>
            </w:r>
          </w:p>
        </w:tc>
        <w:tc>
          <w:tcPr>
            <w:tcW w:w="2781" w:type="dxa"/>
            <w:shd w:val="clear" w:color="auto" w:fill="auto"/>
            <w:tcMar>
              <w:top w:w="57" w:type="dxa"/>
              <w:left w:w="28" w:type="dxa"/>
              <w:bottom w:w="57" w:type="dxa"/>
              <w:right w:w="28" w:type="dxa"/>
            </w:tcMar>
            <w:vAlign w:val="center"/>
          </w:tcPr>
          <w:p w14:paraId="1207C92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高级媒体英语视听说      Advanced Media English: viewing, listening and speaking</w:t>
            </w:r>
          </w:p>
        </w:tc>
        <w:tc>
          <w:tcPr>
            <w:tcW w:w="708" w:type="dxa"/>
            <w:shd w:val="clear" w:color="auto" w:fill="auto"/>
            <w:tcMar>
              <w:top w:w="57" w:type="dxa"/>
              <w:left w:w="28" w:type="dxa"/>
              <w:bottom w:w="57" w:type="dxa"/>
              <w:right w:w="28" w:type="dxa"/>
            </w:tcMar>
            <w:vAlign w:val="center"/>
          </w:tcPr>
          <w:p w14:paraId="4F2A8A0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w:t>
            </w:r>
          </w:p>
        </w:tc>
        <w:tc>
          <w:tcPr>
            <w:tcW w:w="883" w:type="dxa"/>
            <w:shd w:val="clear" w:color="auto" w:fill="auto"/>
            <w:tcMar>
              <w:top w:w="57" w:type="dxa"/>
              <w:left w:w="28" w:type="dxa"/>
              <w:bottom w:w="57" w:type="dxa"/>
              <w:right w:w="28" w:type="dxa"/>
            </w:tcMar>
            <w:vAlign w:val="center"/>
          </w:tcPr>
          <w:p w14:paraId="2DF42C2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32</w:t>
            </w:r>
          </w:p>
        </w:tc>
        <w:tc>
          <w:tcPr>
            <w:tcW w:w="567" w:type="dxa"/>
            <w:shd w:val="clear" w:color="auto" w:fill="auto"/>
            <w:tcMar>
              <w:top w:w="57" w:type="dxa"/>
              <w:left w:w="28" w:type="dxa"/>
              <w:bottom w:w="57" w:type="dxa"/>
              <w:right w:w="28" w:type="dxa"/>
            </w:tcMar>
            <w:vAlign w:val="center"/>
          </w:tcPr>
          <w:p w14:paraId="4ABBD7B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386A4C0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1E047B1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68F0456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4125CDF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3/4</w:t>
            </w:r>
          </w:p>
        </w:tc>
      </w:tr>
      <w:tr w14:paraId="4FCC5D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6FFBA79E">
            <w:pPr>
              <w:spacing w:line="260" w:lineRule="exact"/>
              <w:jc w:val="center"/>
              <w:rPr>
                <w:rFonts w:ascii="Calibri" w:hAnsi="Calibri"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20W100001518</w:t>
            </w:r>
          </w:p>
        </w:tc>
        <w:tc>
          <w:tcPr>
            <w:tcW w:w="2781" w:type="dxa"/>
            <w:shd w:val="clear" w:color="auto" w:fill="auto"/>
            <w:tcMar>
              <w:top w:w="57" w:type="dxa"/>
              <w:left w:w="28" w:type="dxa"/>
              <w:bottom w:w="57" w:type="dxa"/>
              <w:right w:w="28" w:type="dxa"/>
            </w:tcMar>
            <w:vAlign w:val="center"/>
          </w:tcPr>
          <w:p w14:paraId="087214E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英语国家社会与文化       Society and Culture ofEnglish-speaking Countries</w:t>
            </w:r>
          </w:p>
        </w:tc>
        <w:tc>
          <w:tcPr>
            <w:tcW w:w="708" w:type="dxa"/>
            <w:shd w:val="clear" w:color="auto" w:fill="auto"/>
            <w:tcMar>
              <w:top w:w="57" w:type="dxa"/>
              <w:left w:w="28" w:type="dxa"/>
              <w:bottom w:w="57" w:type="dxa"/>
              <w:right w:w="28" w:type="dxa"/>
            </w:tcMar>
            <w:vAlign w:val="center"/>
          </w:tcPr>
          <w:p w14:paraId="45326EF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w:t>
            </w:r>
          </w:p>
        </w:tc>
        <w:tc>
          <w:tcPr>
            <w:tcW w:w="883" w:type="dxa"/>
            <w:shd w:val="clear" w:color="auto" w:fill="auto"/>
            <w:tcMar>
              <w:top w:w="57" w:type="dxa"/>
              <w:left w:w="28" w:type="dxa"/>
              <w:bottom w:w="57" w:type="dxa"/>
              <w:right w:w="28" w:type="dxa"/>
            </w:tcMar>
            <w:vAlign w:val="center"/>
          </w:tcPr>
          <w:p w14:paraId="3452D8E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32</w:t>
            </w:r>
          </w:p>
        </w:tc>
        <w:tc>
          <w:tcPr>
            <w:tcW w:w="567" w:type="dxa"/>
            <w:shd w:val="clear" w:color="auto" w:fill="auto"/>
            <w:tcMar>
              <w:top w:w="57" w:type="dxa"/>
              <w:left w:w="28" w:type="dxa"/>
              <w:bottom w:w="57" w:type="dxa"/>
              <w:right w:w="28" w:type="dxa"/>
            </w:tcMar>
            <w:vAlign w:val="center"/>
          </w:tcPr>
          <w:p w14:paraId="31FA678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4EF8870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1BD4B24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0A002B2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3F25EC0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3/4</w:t>
            </w:r>
          </w:p>
        </w:tc>
      </w:tr>
      <w:tr w14:paraId="0C9287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3C09674D">
            <w:pPr>
              <w:spacing w:line="260" w:lineRule="exact"/>
              <w:jc w:val="center"/>
              <w:rPr>
                <w:rFonts w:ascii="Calibri" w:hAnsi="Calibri"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20W100001618</w:t>
            </w:r>
          </w:p>
        </w:tc>
        <w:tc>
          <w:tcPr>
            <w:tcW w:w="2781" w:type="dxa"/>
            <w:shd w:val="clear" w:color="auto" w:fill="auto"/>
            <w:tcMar>
              <w:top w:w="57" w:type="dxa"/>
              <w:left w:w="28" w:type="dxa"/>
              <w:bottom w:w="57" w:type="dxa"/>
              <w:right w:w="28" w:type="dxa"/>
            </w:tcMar>
            <w:vAlign w:val="center"/>
          </w:tcPr>
          <w:p w14:paraId="117F409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中华文化导论（英文）  Intoduction to Chinese Culture</w:t>
            </w:r>
          </w:p>
        </w:tc>
        <w:tc>
          <w:tcPr>
            <w:tcW w:w="708" w:type="dxa"/>
            <w:shd w:val="clear" w:color="auto" w:fill="auto"/>
            <w:tcMar>
              <w:top w:w="57" w:type="dxa"/>
              <w:left w:w="28" w:type="dxa"/>
              <w:bottom w:w="57" w:type="dxa"/>
              <w:right w:w="28" w:type="dxa"/>
            </w:tcMar>
            <w:vAlign w:val="center"/>
          </w:tcPr>
          <w:p w14:paraId="5D59496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w:t>
            </w:r>
          </w:p>
        </w:tc>
        <w:tc>
          <w:tcPr>
            <w:tcW w:w="883" w:type="dxa"/>
            <w:shd w:val="clear" w:color="auto" w:fill="auto"/>
            <w:tcMar>
              <w:top w:w="57" w:type="dxa"/>
              <w:left w:w="28" w:type="dxa"/>
              <w:bottom w:w="57" w:type="dxa"/>
              <w:right w:w="28" w:type="dxa"/>
            </w:tcMar>
            <w:vAlign w:val="center"/>
          </w:tcPr>
          <w:p w14:paraId="4FAA716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32</w:t>
            </w:r>
          </w:p>
        </w:tc>
        <w:tc>
          <w:tcPr>
            <w:tcW w:w="567" w:type="dxa"/>
            <w:shd w:val="clear" w:color="auto" w:fill="auto"/>
            <w:tcMar>
              <w:top w:w="57" w:type="dxa"/>
              <w:left w:w="28" w:type="dxa"/>
              <w:bottom w:w="57" w:type="dxa"/>
              <w:right w:w="28" w:type="dxa"/>
            </w:tcMar>
            <w:vAlign w:val="center"/>
          </w:tcPr>
          <w:p w14:paraId="6877EE4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2D51060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2080061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6413E31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4C78BA3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3/4</w:t>
            </w:r>
          </w:p>
        </w:tc>
      </w:tr>
      <w:tr w14:paraId="5DD593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406B95BF">
            <w:pPr>
              <w:spacing w:line="260" w:lineRule="exact"/>
              <w:jc w:val="center"/>
              <w:rPr>
                <w:rFonts w:ascii="Calibri" w:hAnsi="Calibri"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20w100002623</w:t>
            </w:r>
          </w:p>
        </w:tc>
        <w:tc>
          <w:tcPr>
            <w:tcW w:w="2781" w:type="dxa"/>
            <w:shd w:val="clear" w:color="auto" w:fill="auto"/>
            <w:tcMar>
              <w:top w:w="57" w:type="dxa"/>
              <w:left w:w="28" w:type="dxa"/>
              <w:bottom w:w="57" w:type="dxa"/>
              <w:right w:w="28" w:type="dxa"/>
            </w:tcMar>
            <w:vAlign w:val="center"/>
          </w:tcPr>
          <w:p w14:paraId="1AA7E08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跨文化交际           Intercultural Communication</w:t>
            </w:r>
          </w:p>
        </w:tc>
        <w:tc>
          <w:tcPr>
            <w:tcW w:w="708" w:type="dxa"/>
            <w:shd w:val="clear" w:color="auto" w:fill="auto"/>
            <w:tcMar>
              <w:top w:w="57" w:type="dxa"/>
              <w:left w:w="28" w:type="dxa"/>
              <w:bottom w:w="57" w:type="dxa"/>
              <w:right w:w="28" w:type="dxa"/>
            </w:tcMar>
            <w:vAlign w:val="center"/>
          </w:tcPr>
          <w:p w14:paraId="6AF52A3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w:t>
            </w:r>
          </w:p>
        </w:tc>
        <w:tc>
          <w:tcPr>
            <w:tcW w:w="883" w:type="dxa"/>
            <w:shd w:val="clear" w:color="auto" w:fill="auto"/>
            <w:tcMar>
              <w:top w:w="57" w:type="dxa"/>
              <w:left w:w="28" w:type="dxa"/>
              <w:bottom w:w="57" w:type="dxa"/>
              <w:right w:w="28" w:type="dxa"/>
            </w:tcMar>
            <w:vAlign w:val="center"/>
          </w:tcPr>
          <w:p w14:paraId="60DD419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32</w:t>
            </w:r>
          </w:p>
        </w:tc>
        <w:tc>
          <w:tcPr>
            <w:tcW w:w="567" w:type="dxa"/>
            <w:shd w:val="clear" w:color="auto" w:fill="auto"/>
            <w:tcMar>
              <w:top w:w="57" w:type="dxa"/>
              <w:left w:w="28" w:type="dxa"/>
              <w:bottom w:w="57" w:type="dxa"/>
              <w:right w:w="28" w:type="dxa"/>
            </w:tcMar>
            <w:vAlign w:val="center"/>
          </w:tcPr>
          <w:p w14:paraId="49427BD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6C70472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555C65C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0141F2A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3CD90E7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3/4</w:t>
            </w:r>
          </w:p>
        </w:tc>
      </w:tr>
      <w:tr w14:paraId="57F185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7048C6BA">
            <w:pPr>
              <w:spacing w:line="260" w:lineRule="exact"/>
              <w:jc w:val="center"/>
              <w:rPr>
                <w:rFonts w:ascii="Calibri" w:hAnsi="Calibri"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20W100002523</w:t>
            </w:r>
          </w:p>
        </w:tc>
        <w:tc>
          <w:tcPr>
            <w:tcW w:w="2781" w:type="dxa"/>
            <w:shd w:val="clear" w:color="auto" w:fill="auto"/>
            <w:tcMar>
              <w:top w:w="57" w:type="dxa"/>
              <w:left w:w="28" w:type="dxa"/>
              <w:bottom w:w="57" w:type="dxa"/>
              <w:right w:w="28" w:type="dxa"/>
            </w:tcMar>
            <w:vAlign w:val="center"/>
          </w:tcPr>
          <w:p w14:paraId="604B851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中外文化比较          Comparison of Chinese and Foreign Cultures</w:t>
            </w:r>
          </w:p>
        </w:tc>
        <w:tc>
          <w:tcPr>
            <w:tcW w:w="708" w:type="dxa"/>
            <w:shd w:val="clear" w:color="auto" w:fill="auto"/>
            <w:tcMar>
              <w:top w:w="57" w:type="dxa"/>
              <w:left w:w="28" w:type="dxa"/>
              <w:bottom w:w="57" w:type="dxa"/>
              <w:right w:w="28" w:type="dxa"/>
            </w:tcMar>
            <w:vAlign w:val="center"/>
          </w:tcPr>
          <w:p w14:paraId="49728DD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w:t>
            </w:r>
          </w:p>
        </w:tc>
        <w:tc>
          <w:tcPr>
            <w:tcW w:w="883" w:type="dxa"/>
            <w:shd w:val="clear" w:color="auto" w:fill="auto"/>
            <w:tcMar>
              <w:top w:w="57" w:type="dxa"/>
              <w:left w:w="28" w:type="dxa"/>
              <w:bottom w:w="57" w:type="dxa"/>
              <w:right w:w="28" w:type="dxa"/>
            </w:tcMar>
            <w:vAlign w:val="center"/>
          </w:tcPr>
          <w:p w14:paraId="0923465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32</w:t>
            </w:r>
          </w:p>
        </w:tc>
        <w:tc>
          <w:tcPr>
            <w:tcW w:w="567" w:type="dxa"/>
            <w:shd w:val="clear" w:color="auto" w:fill="auto"/>
            <w:tcMar>
              <w:top w:w="57" w:type="dxa"/>
              <w:left w:w="28" w:type="dxa"/>
              <w:bottom w:w="57" w:type="dxa"/>
              <w:right w:w="28" w:type="dxa"/>
            </w:tcMar>
            <w:vAlign w:val="center"/>
          </w:tcPr>
          <w:p w14:paraId="3E60474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1D11F93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4BCDF19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565442E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75BBB0E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3/4</w:t>
            </w:r>
          </w:p>
        </w:tc>
      </w:tr>
      <w:tr w14:paraId="5D37E9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423941C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20W100002823</w:t>
            </w:r>
          </w:p>
        </w:tc>
        <w:tc>
          <w:tcPr>
            <w:tcW w:w="2781" w:type="dxa"/>
            <w:shd w:val="clear" w:color="auto" w:fill="auto"/>
            <w:tcMar>
              <w:top w:w="57" w:type="dxa"/>
              <w:left w:w="28" w:type="dxa"/>
              <w:bottom w:w="57" w:type="dxa"/>
              <w:right w:w="28" w:type="dxa"/>
            </w:tcMar>
            <w:vAlign w:val="center"/>
          </w:tcPr>
          <w:p w14:paraId="4C1BA7A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生态英语</w:t>
            </w:r>
          </w:p>
          <w:p w14:paraId="2AC9CBE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Ecological English</w:t>
            </w:r>
          </w:p>
        </w:tc>
        <w:tc>
          <w:tcPr>
            <w:tcW w:w="708" w:type="dxa"/>
            <w:shd w:val="clear" w:color="auto" w:fill="auto"/>
            <w:tcMar>
              <w:top w:w="57" w:type="dxa"/>
              <w:left w:w="28" w:type="dxa"/>
              <w:bottom w:w="57" w:type="dxa"/>
              <w:right w:w="28" w:type="dxa"/>
            </w:tcMar>
            <w:vAlign w:val="center"/>
          </w:tcPr>
          <w:p w14:paraId="6030F3A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p>
        </w:tc>
        <w:tc>
          <w:tcPr>
            <w:tcW w:w="883" w:type="dxa"/>
            <w:shd w:val="clear" w:color="auto" w:fill="auto"/>
            <w:tcMar>
              <w:top w:w="57" w:type="dxa"/>
              <w:left w:w="28" w:type="dxa"/>
              <w:bottom w:w="57" w:type="dxa"/>
              <w:right w:w="28" w:type="dxa"/>
            </w:tcMar>
            <w:vAlign w:val="center"/>
          </w:tcPr>
          <w:p w14:paraId="47A26BC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32</w:t>
            </w:r>
          </w:p>
        </w:tc>
        <w:tc>
          <w:tcPr>
            <w:tcW w:w="567" w:type="dxa"/>
            <w:shd w:val="clear" w:color="auto" w:fill="auto"/>
            <w:tcMar>
              <w:top w:w="57" w:type="dxa"/>
              <w:left w:w="28" w:type="dxa"/>
              <w:bottom w:w="57" w:type="dxa"/>
              <w:right w:w="28" w:type="dxa"/>
            </w:tcMar>
            <w:vAlign w:val="center"/>
          </w:tcPr>
          <w:p w14:paraId="470788A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5069B97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0E65187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62EF39D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6A01ED6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3/4</w:t>
            </w:r>
          </w:p>
        </w:tc>
      </w:tr>
      <w:tr w14:paraId="2692E4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7ACAC24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218110015018</w:t>
            </w:r>
          </w:p>
        </w:tc>
        <w:tc>
          <w:tcPr>
            <w:tcW w:w="2781" w:type="dxa"/>
            <w:tcMar>
              <w:top w:w="57" w:type="dxa"/>
              <w:left w:w="28" w:type="dxa"/>
              <w:bottom w:w="57" w:type="dxa"/>
              <w:right w:w="28" w:type="dxa"/>
            </w:tcMar>
            <w:vAlign w:val="center"/>
          </w:tcPr>
          <w:p w14:paraId="69514A0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体育 3</w:t>
            </w:r>
          </w:p>
          <w:p w14:paraId="5DAE30A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Physical Education 3</w:t>
            </w:r>
          </w:p>
        </w:tc>
        <w:tc>
          <w:tcPr>
            <w:tcW w:w="708" w:type="dxa"/>
            <w:tcMar>
              <w:top w:w="57" w:type="dxa"/>
              <w:left w:w="28" w:type="dxa"/>
              <w:bottom w:w="57" w:type="dxa"/>
              <w:right w:w="28" w:type="dxa"/>
            </w:tcMar>
            <w:vAlign w:val="center"/>
          </w:tcPr>
          <w:p w14:paraId="704EBE1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0/0.5</w:t>
            </w:r>
          </w:p>
        </w:tc>
        <w:tc>
          <w:tcPr>
            <w:tcW w:w="883" w:type="dxa"/>
            <w:tcMar>
              <w:top w:w="57" w:type="dxa"/>
              <w:left w:w="28" w:type="dxa"/>
              <w:bottom w:w="57" w:type="dxa"/>
              <w:right w:w="28" w:type="dxa"/>
            </w:tcMar>
            <w:vAlign w:val="center"/>
          </w:tcPr>
          <w:p w14:paraId="7DD924C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16</w:t>
            </w:r>
          </w:p>
        </w:tc>
        <w:tc>
          <w:tcPr>
            <w:tcW w:w="567" w:type="dxa"/>
            <w:tcMar>
              <w:top w:w="57" w:type="dxa"/>
              <w:left w:w="28" w:type="dxa"/>
              <w:bottom w:w="57" w:type="dxa"/>
              <w:right w:w="28" w:type="dxa"/>
            </w:tcMar>
            <w:vAlign w:val="center"/>
          </w:tcPr>
          <w:p w14:paraId="175773F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1066346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25396F0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16</w:t>
            </w:r>
          </w:p>
        </w:tc>
        <w:tc>
          <w:tcPr>
            <w:tcW w:w="637" w:type="dxa"/>
            <w:tcMar>
              <w:top w:w="57" w:type="dxa"/>
              <w:left w:w="28" w:type="dxa"/>
              <w:bottom w:w="57" w:type="dxa"/>
              <w:right w:w="28" w:type="dxa"/>
            </w:tcMar>
            <w:vAlign w:val="center"/>
          </w:tcPr>
          <w:p w14:paraId="5608D10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50D333C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w:t>
            </w:r>
          </w:p>
        </w:tc>
      </w:tr>
      <w:tr w14:paraId="430BE2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7C1B229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217100012318</w:t>
            </w:r>
          </w:p>
        </w:tc>
        <w:tc>
          <w:tcPr>
            <w:tcW w:w="2781" w:type="dxa"/>
            <w:tcMar>
              <w:top w:w="57" w:type="dxa"/>
              <w:left w:w="28" w:type="dxa"/>
              <w:bottom w:w="57" w:type="dxa"/>
              <w:right w:w="28" w:type="dxa"/>
            </w:tcMar>
            <w:vAlign w:val="center"/>
          </w:tcPr>
          <w:p w14:paraId="68A0DC2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马克思主义基本原理</w:t>
            </w:r>
          </w:p>
          <w:p w14:paraId="0F5CE6E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Basis Principles of Ma</w:t>
            </w:r>
            <w:r>
              <w:rPr>
                <w:rFonts w:hint="eastAsia" w:ascii="Times New Roman" w:hAnsi="Times New Roman" w:eastAsia="宋体" w:cs="Times New Roman"/>
                <w:color w:val="000000" w:themeColor="text1"/>
                <w:sz w:val="18"/>
                <w:highlight w:val="none"/>
                <w14:textFill>
                  <w14:solidFill>
                    <w14:schemeClr w14:val="tx1"/>
                  </w14:solidFill>
                </w14:textFill>
              </w:rPr>
              <w:t>r</w:t>
            </w:r>
            <w:r>
              <w:rPr>
                <w:rFonts w:ascii="Times New Roman" w:hAnsi="Times New Roman" w:eastAsia="宋体" w:cs="Times New Roman"/>
                <w:color w:val="000000" w:themeColor="text1"/>
                <w:sz w:val="18"/>
                <w:highlight w:val="none"/>
                <w14:textFill>
                  <w14:solidFill>
                    <w14:schemeClr w14:val="tx1"/>
                  </w14:solidFill>
                </w14:textFill>
              </w:rPr>
              <w:t>xism</w:t>
            </w:r>
          </w:p>
        </w:tc>
        <w:tc>
          <w:tcPr>
            <w:tcW w:w="708" w:type="dxa"/>
            <w:tcMar>
              <w:top w:w="57" w:type="dxa"/>
              <w:left w:w="28" w:type="dxa"/>
              <w:bottom w:w="57" w:type="dxa"/>
              <w:right w:w="28" w:type="dxa"/>
            </w:tcMar>
            <w:vAlign w:val="center"/>
          </w:tcPr>
          <w:p w14:paraId="46691C77">
            <w:pPr>
              <w:spacing w:line="260" w:lineRule="exact"/>
              <w:jc w:val="center"/>
              <w:rPr>
                <w:rFonts w:ascii="Times New Roman" w:hAnsi="Times New Roman" w:eastAsia="宋体" w:cs="Times New Roman"/>
                <w:color w:val="000000" w:themeColor="text1"/>
                <w:sz w:val="18"/>
                <w:szCs w:val="20"/>
                <w:highlight w:val="none"/>
                <w14:textFill>
                  <w14:solidFill>
                    <w14:schemeClr w14:val="tx1"/>
                  </w14:solidFill>
                </w14:textFill>
              </w:rPr>
            </w:pPr>
            <w:r>
              <w:rPr>
                <w:rFonts w:ascii="Times New Roman" w:hAnsi="Times New Roman" w:eastAsia="宋体" w:cs="Times New Roman"/>
                <w:color w:val="000000" w:themeColor="text1"/>
                <w:sz w:val="18"/>
                <w:szCs w:val="20"/>
                <w:highlight w:val="none"/>
                <w14:textFill>
                  <w14:solidFill>
                    <w14:schemeClr w14:val="tx1"/>
                  </w14:solidFill>
                </w14:textFill>
              </w:rPr>
              <w:t>2.5/0.5</w:t>
            </w:r>
          </w:p>
        </w:tc>
        <w:tc>
          <w:tcPr>
            <w:tcW w:w="883" w:type="dxa"/>
            <w:tcMar>
              <w:top w:w="57" w:type="dxa"/>
              <w:left w:w="28" w:type="dxa"/>
              <w:bottom w:w="57" w:type="dxa"/>
              <w:right w:w="28" w:type="dxa"/>
            </w:tcMar>
            <w:vAlign w:val="center"/>
          </w:tcPr>
          <w:p w14:paraId="6D0CE89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52</w:t>
            </w:r>
          </w:p>
        </w:tc>
        <w:tc>
          <w:tcPr>
            <w:tcW w:w="567" w:type="dxa"/>
            <w:tcMar>
              <w:top w:w="57" w:type="dxa"/>
              <w:left w:w="28" w:type="dxa"/>
              <w:bottom w:w="57" w:type="dxa"/>
              <w:right w:w="28" w:type="dxa"/>
            </w:tcMar>
            <w:vAlign w:val="center"/>
          </w:tcPr>
          <w:p w14:paraId="6677046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40</w:t>
            </w:r>
          </w:p>
        </w:tc>
        <w:tc>
          <w:tcPr>
            <w:tcW w:w="567" w:type="dxa"/>
            <w:tcMar>
              <w:top w:w="57" w:type="dxa"/>
              <w:left w:w="28" w:type="dxa"/>
              <w:bottom w:w="57" w:type="dxa"/>
              <w:right w:w="28" w:type="dxa"/>
            </w:tcMar>
            <w:vAlign w:val="center"/>
          </w:tcPr>
          <w:p w14:paraId="5E75FE7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3DADC0E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12</w:t>
            </w:r>
          </w:p>
        </w:tc>
        <w:tc>
          <w:tcPr>
            <w:tcW w:w="637" w:type="dxa"/>
            <w:tcMar>
              <w:top w:w="57" w:type="dxa"/>
              <w:left w:w="28" w:type="dxa"/>
              <w:bottom w:w="57" w:type="dxa"/>
              <w:right w:w="28" w:type="dxa"/>
            </w:tcMar>
            <w:vAlign w:val="center"/>
          </w:tcPr>
          <w:p w14:paraId="1A610D6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0DA0C59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4</w:t>
            </w:r>
          </w:p>
        </w:tc>
      </w:tr>
      <w:tr w14:paraId="137C9B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58117DE8">
            <w:pPr>
              <w:widowControl/>
              <w:spacing w:before="100" w:beforeAutospacing="1" w:after="100" w:afterAutospacing="1"/>
              <w:jc w:val="center"/>
              <w:rPr>
                <w:rFonts w:ascii="Times New Roman" w:hAnsi="Times New Roman" w:eastAsia="宋体" w:cs="Times New Roman"/>
                <w:color w:val="000000" w:themeColor="text1"/>
                <w:kern w:val="0"/>
                <w:sz w:val="18"/>
                <w:szCs w:val="18"/>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217100015818</w:t>
            </w:r>
          </w:p>
        </w:tc>
        <w:tc>
          <w:tcPr>
            <w:tcW w:w="2781" w:type="dxa"/>
            <w:tcMar>
              <w:top w:w="57" w:type="dxa"/>
              <w:left w:w="28" w:type="dxa"/>
              <w:bottom w:w="57" w:type="dxa"/>
              <w:right w:w="28" w:type="dxa"/>
            </w:tcMar>
            <w:vAlign w:val="center"/>
          </w:tcPr>
          <w:p w14:paraId="105ABE2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毛泽东思想和中国特色社会主义理论体系概论</w:t>
            </w:r>
          </w:p>
          <w:p w14:paraId="34D1C8C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Introduction to MAO Zedong Thought and Socialist Theoretical System with Chinese Characteristics</w:t>
            </w:r>
          </w:p>
        </w:tc>
        <w:tc>
          <w:tcPr>
            <w:tcW w:w="708" w:type="dxa"/>
            <w:tcMar>
              <w:top w:w="57" w:type="dxa"/>
              <w:left w:w="28" w:type="dxa"/>
              <w:bottom w:w="57" w:type="dxa"/>
              <w:right w:w="28" w:type="dxa"/>
            </w:tcMar>
            <w:vAlign w:val="center"/>
          </w:tcPr>
          <w:p w14:paraId="23617078">
            <w:pPr>
              <w:spacing w:line="260" w:lineRule="exact"/>
              <w:jc w:val="center"/>
              <w:rPr>
                <w:rFonts w:ascii="Times New Roman" w:hAnsi="Times New Roman" w:eastAsia="方正宋三_GBK" w:cs="Times New Roman"/>
                <w:color w:val="000000" w:themeColor="text1"/>
                <w:kern w:val="0"/>
                <w:sz w:val="18"/>
                <w:szCs w:val="20"/>
                <w:highlight w:val="none"/>
                <w14:textFill>
                  <w14:solidFill>
                    <w14:schemeClr w14:val="tx1"/>
                  </w14:solidFill>
                </w14:textFill>
              </w:rPr>
            </w:pPr>
            <w:r>
              <w:rPr>
                <w:rFonts w:ascii="Times New Roman" w:hAnsi="Times New Roman" w:eastAsia="宋体" w:cs="Times New Roman"/>
                <w:color w:val="000000" w:themeColor="text1"/>
                <w:sz w:val="18"/>
                <w:szCs w:val="20"/>
                <w:highlight w:val="none"/>
                <w14:textFill>
                  <w14:solidFill>
                    <w14:schemeClr w14:val="tx1"/>
                  </w14:solidFill>
                </w14:textFill>
              </w:rPr>
              <w:t>2.5/0.5</w:t>
            </w:r>
          </w:p>
        </w:tc>
        <w:tc>
          <w:tcPr>
            <w:tcW w:w="883" w:type="dxa"/>
            <w:tcMar>
              <w:top w:w="57" w:type="dxa"/>
              <w:left w:w="28" w:type="dxa"/>
              <w:bottom w:w="57" w:type="dxa"/>
              <w:right w:w="28" w:type="dxa"/>
            </w:tcMar>
            <w:vAlign w:val="center"/>
          </w:tcPr>
          <w:p w14:paraId="0E9BC45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52</w:t>
            </w:r>
          </w:p>
        </w:tc>
        <w:tc>
          <w:tcPr>
            <w:tcW w:w="567" w:type="dxa"/>
            <w:tcMar>
              <w:top w:w="57" w:type="dxa"/>
              <w:left w:w="28" w:type="dxa"/>
              <w:bottom w:w="57" w:type="dxa"/>
              <w:right w:w="28" w:type="dxa"/>
            </w:tcMar>
            <w:vAlign w:val="center"/>
          </w:tcPr>
          <w:p w14:paraId="5FB5049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40</w:t>
            </w:r>
          </w:p>
        </w:tc>
        <w:tc>
          <w:tcPr>
            <w:tcW w:w="567" w:type="dxa"/>
            <w:tcMar>
              <w:top w:w="57" w:type="dxa"/>
              <w:left w:w="28" w:type="dxa"/>
              <w:bottom w:w="57" w:type="dxa"/>
              <w:right w:w="28" w:type="dxa"/>
            </w:tcMar>
            <w:vAlign w:val="center"/>
          </w:tcPr>
          <w:p w14:paraId="6339334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136B1C9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12</w:t>
            </w:r>
          </w:p>
        </w:tc>
        <w:tc>
          <w:tcPr>
            <w:tcW w:w="637" w:type="dxa"/>
            <w:tcMar>
              <w:top w:w="57" w:type="dxa"/>
              <w:left w:w="28" w:type="dxa"/>
              <w:bottom w:w="57" w:type="dxa"/>
              <w:right w:w="28" w:type="dxa"/>
            </w:tcMar>
            <w:vAlign w:val="center"/>
          </w:tcPr>
          <w:p w14:paraId="711A1EC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7A8F69B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w:t>
            </w:r>
          </w:p>
        </w:tc>
      </w:tr>
      <w:tr w14:paraId="34B187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74EC526B">
            <w:pPr>
              <w:widowControl/>
              <w:spacing w:before="100" w:beforeAutospacing="1" w:after="100" w:afterAutospacing="1"/>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217100015918</w:t>
            </w:r>
          </w:p>
        </w:tc>
        <w:tc>
          <w:tcPr>
            <w:tcW w:w="2781" w:type="dxa"/>
            <w:tcMar>
              <w:top w:w="57" w:type="dxa"/>
              <w:left w:w="28" w:type="dxa"/>
              <w:bottom w:w="57" w:type="dxa"/>
              <w:right w:w="28" w:type="dxa"/>
            </w:tcMar>
            <w:vAlign w:val="center"/>
          </w:tcPr>
          <w:p w14:paraId="0EB6E0C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习近平新时代中国特色社会主义思想概论</w:t>
            </w:r>
          </w:p>
          <w:p w14:paraId="299D143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Xi Jinping Thought on Socialism with Chinese Characteristics for a New Era</w:t>
            </w:r>
          </w:p>
        </w:tc>
        <w:tc>
          <w:tcPr>
            <w:tcW w:w="708" w:type="dxa"/>
            <w:tcMar>
              <w:top w:w="57" w:type="dxa"/>
              <w:left w:w="28" w:type="dxa"/>
              <w:bottom w:w="57" w:type="dxa"/>
              <w:right w:w="28" w:type="dxa"/>
            </w:tcMar>
            <w:vAlign w:val="center"/>
          </w:tcPr>
          <w:p w14:paraId="1F8287A1">
            <w:pPr>
              <w:spacing w:line="260" w:lineRule="exact"/>
              <w:jc w:val="center"/>
              <w:rPr>
                <w:rFonts w:ascii="Times New Roman" w:hAnsi="Times New Roman" w:eastAsia="方正宋三_GBK" w:cs="Times New Roman"/>
                <w:color w:val="000000" w:themeColor="text1"/>
                <w:kern w:val="0"/>
                <w:sz w:val="18"/>
                <w:szCs w:val="20"/>
                <w:highlight w:val="none"/>
                <w14:textFill>
                  <w14:solidFill>
                    <w14:schemeClr w14:val="tx1"/>
                  </w14:solidFill>
                </w14:textFill>
              </w:rPr>
            </w:pPr>
            <w:r>
              <w:rPr>
                <w:rFonts w:ascii="Times New Roman" w:hAnsi="Times New Roman" w:eastAsia="宋体" w:cs="Times New Roman"/>
                <w:color w:val="000000" w:themeColor="text1"/>
                <w:sz w:val="18"/>
                <w:szCs w:val="20"/>
                <w:highlight w:val="none"/>
                <w14:textFill>
                  <w14:solidFill>
                    <w14:schemeClr w14:val="tx1"/>
                  </w14:solidFill>
                </w14:textFill>
              </w:rPr>
              <w:t>2.5/0.5</w:t>
            </w:r>
          </w:p>
        </w:tc>
        <w:tc>
          <w:tcPr>
            <w:tcW w:w="883" w:type="dxa"/>
            <w:tcMar>
              <w:top w:w="57" w:type="dxa"/>
              <w:left w:w="28" w:type="dxa"/>
              <w:bottom w:w="57" w:type="dxa"/>
              <w:right w:w="28" w:type="dxa"/>
            </w:tcMar>
            <w:vAlign w:val="center"/>
          </w:tcPr>
          <w:p w14:paraId="40A3A2E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52</w:t>
            </w:r>
          </w:p>
        </w:tc>
        <w:tc>
          <w:tcPr>
            <w:tcW w:w="567" w:type="dxa"/>
            <w:tcMar>
              <w:top w:w="57" w:type="dxa"/>
              <w:left w:w="28" w:type="dxa"/>
              <w:bottom w:w="57" w:type="dxa"/>
              <w:right w:w="28" w:type="dxa"/>
            </w:tcMar>
            <w:vAlign w:val="center"/>
          </w:tcPr>
          <w:p w14:paraId="5C9AA17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40</w:t>
            </w:r>
          </w:p>
        </w:tc>
        <w:tc>
          <w:tcPr>
            <w:tcW w:w="567" w:type="dxa"/>
            <w:tcMar>
              <w:top w:w="57" w:type="dxa"/>
              <w:left w:w="28" w:type="dxa"/>
              <w:bottom w:w="57" w:type="dxa"/>
              <w:right w:w="28" w:type="dxa"/>
            </w:tcMar>
            <w:vAlign w:val="center"/>
          </w:tcPr>
          <w:p w14:paraId="50299F3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58DC794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12</w:t>
            </w:r>
          </w:p>
        </w:tc>
        <w:tc>
          <w:tcPr>
            <w:tcW w:w="637" w:type="dxa"/>
            <w:tcMar>
              <w:top w:w="57" w:type="dxa"/>
              <w:left w:w="28" w:type="dxa"/>
              <w:bottom w:w="57" w:type="dxa"/>
              <w:right w:w="28" w:type="dxa"/>
            </w:tcMar>
            <w:vAlign w:val="center"/>
          </w:tcPr>
          <w:p w14:paraId="4F6BFB7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392BC7C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5</w:t>
            </w:r>
          </w:p>
        </w:tc>
      </w:tr>
      <w:tr w14:paraId="5E2D16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0C0D0E4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218110014718</w:t>
            </w:r>
          </w:p>
        </w:tc>
        <w:tc>
          <w:tcPr>
            <w:tcW w:w="2781" w:type="dxa"/>
            <w:tcMar>
              <w:top w:w="57" w:type="dxa"/>
              <w:left w:w="28" w:type="dxa"/>
              <w:bottom w:w="57" w:type="dxa"/>
              <w:right w:w="28" w:type="dxa"/>
            </w:tcMar>
            <w:vAlign w:val="center"/>
          </w:tcPr>
          <w:p w14:paraId="4A22925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体育 4</w:t>
            </w:r>
          </w:p>
          <w:p w14:paraId="3A76BD7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Physical Education 4</w:t>
            </w:r>
          </w:p>
        </w:tc>
        <w:tc>
          <w:tcPr>
            <w:tcW w:w="708" w:type="dxa"/>
            <w:tcMar>
              <w:top w:w="57" w:type="dxa"/>
              <w:left w:w="28" w:type="dxa"/>
              <w:bottom w:w="57" w:type="dxa"/>
              <w:right w:w="28" w:type="dxa"/>
            </w:tcMar>
            <w:vAlign w:val="center"/>
          </w:tcPr>
          <w:p w14:paraId="0B6B905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0/0.5</w:t>
            </w:r>
          </w:p>
        </w:tc>
        <w:tc>
          <w:tcPr>
            <w:tcW w:w="883" w:type="dxa"/>
            <w:tcMar>
              <w:top w:w="57" w:type="dxa"/>
              <w:left w:w="28" w:type="dxa"/>
              <w:bottom w:w="57" w:type="dxa"/>
              <w:right w:w="28" w:type="dxa"/>
            </w:tcMar>
            <w:vAlign w:val="center"/>
          </w:tcPr>
          <w:p w14:paraId="5B53878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16</w:t>
            </w:r>
          </w:p>
        </w:tc>
        <w:tc>
          <w:tcPr>
            <w:tcW w:w="567" w:type="dxa"/>
            <w:tcMar>
              <w:top w:w="57" w:type="dxa"/>
              <w:left w:w="28" w:type="dxa"/>
              <w:bottom w:w="57" w:type="dxa"/>
              <w:right w:w="28" w:type="dxa"/>
            </w:tcMar>
            <w:vAlign w:val="center"/>
          </w:tcPr>
          <w:p w14:paraId="6789C65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7A6DD9E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2431AAF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16</w:t>
            </w:r>
          </w:p>
        </w:tc>
        <w:tc>
          <w:tcPr>
            <w:tcW w:w="637" w:type="dxa"/>
            <w:tcMar>
              <w:top w:w="57" w:type="dxa"/>
              <w:left w:w="28" w:type="dxa"/>
              <w:bottom w:w="57" w:type="dxa"/>
              <w:right w:w="28" w:type="dxa"/>
            </w:tcMar>
            <w:vAlign w:val="center"/>
          </w:tcPr>
          <w:p w14:paraId="1F89919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744F334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4</w:t>
            </w:r>
          </w:p>
        </w:tc>
      </w:tr>
      <w:tr w14:paraId="2307AF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4E90FAD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218110014018</w:t>
            </w:r>
          </w:p>
        </w:tc>
        <w:tc>
          <w:tcPr>
            <w:tcW w:w="2781" w:type="dxa"/>
            <w:tcMar>
              <w:top w:w="57" w:type="dxa"/>
              <w:left w:w="28" w:type="dxa"/>
              <w:bottom w:w="57" w:type="dxa"/>
              <w:right w:w="28" w:type="dxa"/>
            </w:tcMar>
            <w:vAlign w:val="center"/>
          </w:tcPr>
          <w:p w14:paraId="590142A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 xml:space="preserve">体育 </w:t>
            </w:r>
            <w:r>
              <w:rPr>
                <w:rFonts w:hint="eastAsia" w:ascii="Times New Roman" w:hAnsi="Times New Roman" w:eastAsia="宋体" w:cs="Times New Roman"/>
                <w:color w:val="000000" w:themeColor="text1"/>
                <w:sz w:val="18"/>
                <w:highlight w:val="none"/>
                <w14:textFill>
                  <w14:solidFill>
                    <w14:schemeClr w14:val="tx1"/>
                  </w14:solidFill>
                </w14:textFill>
              </w:rPr>
              <w:t>5</w:t>
            </w:r>
          </w:p>
          <w:p w14:paraId="68F942A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 xml:space="preserve">Physical Education </w:t>
            </w:r>
            <w:r>
              <w:rPr>
                <w:rFonts w:hint="eastAsia" w:ascii="Times New Roman" w:hAnsi="Times New Roman" w:eastAsia="宋体" w:cs="Times New Roman"/>
                <w:color w:val="000000" w:themeColor="text1"/>
                <w:sz w:val="18"/>
                <w:highlight w:val="none"/>
                <w14:textFill>
                  <w14:solidFill>
                    <w14:schemeClr w14:val="tx1"/>
                  </w14:solidFill>
                </w14:textFill>
              </w:rPr>
              <w:t>5</w:t>
            </w:r>
          </w:p>
        </w:tc>
        <w:tc>
          <w:tcPr>
            <w:tcW w:w="708" w:type="dxa"/>
            <w:tcMar>
              <w:top w:w="57" w:type="dxa"/>
              <w:left w:w="28" w:type="dxa"/>
              <w:bottom w:w="57" w:type="dxa"/>
              <w:right w:w="28" w:type="dxa"/>
            </w:tcMar>
            <w:vAlign w:val="center"/>
          </w:tcPr>
          <w:p w14:paraId="5E72949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0/0.5</w:t>
            </w:r>
          </w:p>
        </w:tc>
        <w:tc>
          <w:tcPr>
            <w:tcW w:w="883" w:type="dxa"/>
            <w:tcMar>
              <w:top w:w="57" w:type="dxa"/>
              <w:left w:w="28" w:type="dxa"/>
              <w:bottom w:w="57" w:type="dxa"/>
              <w:right w:w="28" w:type="dxa"/>
            </w:tcMar>
            <w:vAlign w:val="center"/>
          </w:tcPr>
          <w:p w14:paraId="66BFCED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16</w:t>
            </w:r>
          </w:p>
        </w:tc>
        <w:tc>
          <w:tcPr>
            <w:tcW w:w="567" w:type="dxa"/>
            <w:tcMar>
              <w:top w:w="57" w:type="dxa"/>
              <w:left w:w="28" w:type="dxa"/>
              <w:bottom w:w="57" w:type="dxa"/>
              <w:right w:w="28" w:type="dxa"/>
            </w:tcMar>
            <w:vAlign w:val="center"/>
          </w:tcPr>
          <w:p w14:paraId="6AC4B9D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7EF59E7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662776D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16</w:t>
            </w:r>
          </w:p>
        </w:tc>
        <w:tc>
          <w:tcPr>
            <w:tcW w:w="637" w:type="dxa"/>
            <w:tcMar>
              <w:top w:w="57" w:type="dxa"/>
              <w:left w:w="28" w:type="dxa"/>
              <w:bottom w:w="57" w:type="dxa"/>
              <w:right w:w="28" w:type="dxa"/>
            </w:tcMar>
            <w:vAlign w:val="center"/>
          </w:tcPr>
          <w:p w14:paraId="56FD04D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6CAB1AA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5</w:t>
            </w:r>
          </w:p>
        </w:tc>
      </w:tr>
      <w:tr w14:paraId="2D9BC0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3A556EC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218110015318</w:t>
            </w:r>
          </w:p>
        </w:tc>
        <w:tc>
          <w:tcPr>
            <w:tcW w:w="2781" w:type="dxa"/>
            <w:tcMar>
              <w:top w:w="57" w:type="dxa"/>
              <w:left w:w="28" w:type="dxa"/>
              <w:bottom w:w="57" w:type="dxa"/>
              <w:right w:w="28" w:type="dxa"/>
            </w:tcMar>
            <w:vAlign w:val="center"/>
          </w:tcPr>
          <w:p w14:paraId="5E1CB4D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 xml:space="preserve">体育 </w:t>
            </w:r>
            <w:r>
              <w:rPr>
                <w:rFonts w:hint="eastAsia" w:ascii="Times New Roman" w:hAnsi="Times New Roman" w:eastAsia="宋体" w:cs="Times New Roman"/>
                <w:color w:val="000000" w:themeColor="text1"/>
                <w:sz w:val="18"/>
                <w:highlight w:val="none"/>
                <w14:textFill>
                  <w14:solidFill>
                    <w14:schemeClr w14:val="tx1"/>
                  </w14:solidFill>
                </w14:textFill>
              </w:rPr>
              <w:t>6</w:t>
            </w:r>
          </w:p>
          <w:p w14:paraId="17BC2B2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 xml:space="preserve">Physical Education </w:t>
            </w:r>
            <w:r>
              <w:rPr>
                <w:rFonts w:hint="eastAsia" w:ascii="Times New Roman" w:hAnsi="Times New Roman" w:eastAsia="宋体" w:cs="Times New Roman"/>
                <w:color w:val="000000" w:themeColor="text1"/>
                <w:sz w:val="18"/>
                <w:highlight w:val="none"/>
                <w14:textFill>
                  <w14:solidFill>
                    <w14:schemeClr w14:val="tx1"/>
                  </w14:solidFill>
                </w14:textFill>
              </w:rPr>
              <w:t>6</w:t>
            </w:r>
          </w:p>
        </w:tc>
        <w:tc>
          <w:tcPr>
            <w:tcW w:w="708" w:type="dxa"/>
            <w:tcMar>
              <w:top w:w="57" w:type="dxa"/>
              <w:left w:w="28" w:type="dxa"/>
              <w:bottom w:w="57" w:type="dxa"/>
              <w:right w:w="28" w:type="dxa"/>
            </w:tcMar>
            <w:vAlign w:val="center"/>
          </w:tcPr>
          <w:p w14:paraId="64F386A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0/0.5</w:t>
            </w:r>
          </w:p>
        </w:tc>
        <w:tc>
          <w:tcPr>
            <w:tcW w:w="883" w:type="dxa"/>
            <w:tcMar>
              <w:top w:w="57" w:type="dxa"/>
              <w:left w:w="28" w:type="dxa"/>
              <w:bottom w:w="57" w:type="dxa"/>
              <w:right w:w="28" w:type="dxa"/>
            </w:tcMar>
            <w:vAlign w:val="center"/>
          </w:tcPr>
          <w:p w14:paraId="6448FC3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16</w:t>
            </w:r>
          </w:p>
        </w:tc>
        <w:tc>
          <w:tcPr>
            <w:tcW w:w="567" w:type="dxa"/>
            <w:tcMar>
              <w:top w:w="57" w:type="dxa"/>
              <w:left w:w="28" w:type="dxa"/>
              <w:bottom w:w="57" w:type="dxa"/>
              <w:right w:w="28" w:type="dxa"/>
            </w:tcMar>
            <w:vAlign w:val="center"/>
          </w:tcPr>
          <w:p w14:paraId="4ACCFFD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0669F93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79F7A1F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16</w:t>
            </w:r>
          </w:p>
        </w:tc>
        <w:tc>
          <w:tcPr>
            <w:tcW w:w="637" w:type="dxa"/>
            <w:tcMar>
              <w:top w:w="57" w:type="dxa"/>
              <w:left w:w="28" w:type="dxa"/>
              <w:bottom w:w="57" w:type="dxa"/>
              <w:right w:w="28" w:type="dxa"/>
            </w:tcMar>
            <w:vAlign w:val="center"/>
          </w:tcPr>
          <w:p w14:paraId="75FDD3A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13" w:type="dxa"/>
            <w:vAlign w:val="center"/>
          </w:tcPr>
          <w:p w14:paraId="1D8FC8F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6</w:t>
            </w:r>
          </w:p>
        </w:tc>
      </w:tr>
      <w:tr w14:paraId="4A8EFA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8922" w:type="dxa"/>
            <w:gridSpan w:val="9"/>
            <w:tcMar>
              <w:top w:w="57" w:type="dxa"/>
              <w:left w:w="28" w:type="dxa"/>
              <w:bottom w:w="57" w:type="dxa"/>
              <w:right w:w="28" w:type="dxa"/>
            </w:tcMar>
            <w:vAlign w:val="center"/>
          </w:tcPr>
          <w:p w14:paraId="4B9A7268">
            <w:pPr>
              <w:spacing w:line="260" w:lineRule="exact"/>
              <w:jc w:val="center"/>
              <w:rPr>
                <w:rFonts w:ascii="Times New Roman" w:hAnsi="Calibri" w:eastAsia="宋体" w:cs="Times New Roman"/>
                <w:b/>
                <w:bCs/>
                <w:color w:val="000000" w:themeColor="text1"/>
                <w:sz w:val="18"/>
                <w:highlight w:val="none"/>
                <w14:textFill>
                  <w14:solidFill>
                    <w14:schemeClr w14:val="tx1"/>
                  </w14:solidFill>
                </w14:textFill>
              </w:rPr>
            </w:pPr>
            <w:r>
              <w:rPr>
                <w:rFonts w:ascii="Times New Roman" w:hAnsi="Calibri" w:eastAsia="宋体" w:cs="Times New Roman"/>
                <w:b/>
                <w:bCs/>
                <w:color w:val="000000" w:themeColor="text1"/>
                <w:sz w:val="18"/>
                <w:highlight w:val="none"/>
                <w14:textFill>
                  <w14:solidFill>
                    <w14:schemeClr w14:val="tx1"/>
                  </w14:solidFill>
                </w14:textFill>
              </w:rPr>
              <w:t>学分要求</w:t>
            </w:r>
            <w:r>
              <w:rPr>
                <w:rFonts w:hint="eastAsia" w:ascii="Times New Roman" w:hAnsi="Calibri" w:eastAsia="宋体" w:cs="Times New Roman"/>
                <w:b/>
                <w:bCs/>
                <w:color w:val="000000" w:themeColor="text1"/>
                <w:sz w:val="18"/>
                <w:highlight w:val="none"/>
                <w14:textFill>
                  <w14:solidFill>
                    <w14:schemeClr w14:val="tx1"/>
                  </w14:solidFill>
                </w14:textFill>
              </w:rPr>
              <w:t>：必修学分29</w:t>
            </w:r>
          </w:p>
          <w:p w14:paraId="0D16620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b/>
                <w:bCs/>
                <w:color w:val="000000" w:themeColor="text1"/>
                <w:sz w:val="18"/>
                <w:szCs w:val="18"/>
                <w:highlight w:val="none"/>
                <w14:textFill>
                  <w14:solidFill>
                    <w14:schemeClr w14:val="tx1"/>
                  </w14:solidFill>
                </w14:textFill>
              </w:rPr>
              <w:t>Demand of Credit</w:t>
            </w:r>
            <w:r>
              <w:rPr>
                <w:rFonts w:hint="eastAsia" w:ascii="Times New Roman" w:hAnsi="Times New Roman" w:eastAsia="宋体" w:cs="Times New Roman"/>
                <w:b/>
                <w:bCs/>
                <w:color w:val="000000" w:themeColor="text1"/>
                <w:sz w:val="18"/>
                <w:szCs w:val="18"/>
                <w:highlight w:val="none"/>
                <w14:textFill>
                  <w14:solidFill>
                    <w14:schemeClr w14:val="tx1"/>
                  </w14:solidFill>
                </w14:textFill>
              </w:rPr>
              <w:t>s</w:t>
            </w:r>
            <w:r>
              <w:rPr>
                <w:rFonts w:ascii="Times New Roman" w:hAnsi="Times New Roman" w:eastAsia="宋体" w:cs="Times New Roman"/>
                <w:b/>
                <w:bCs/>
                <w:color w:val="000000" w:themeColor="text1"/>
                <w:sz w:val="18"/>
                <w:szCs w:val="18"/>
                <w:highlight w:val="none"/>
                <w14:textFill>
                  <w14:solidFill>
                    <w14:schemeClr w14:val="tx1"/>
                  </w14:solidFill>
                </w14:textFill>
              </w:rPr>
              <w:t>:</w:t>
            </w:r>
            <w:r>
              <w:rPr>
                <w:rFonts w:ascii="Times New Roman" w:hAnsi="Times New Roman" w:eastAsia="宋体" w:cs="Times New Roman"/>
                <w:b/>
                <w:bCs/>
                <w:color w:val="000000" w:themeColor="text1"/>
                <w:sz w:val="18"/>
                <w:highlight w:val="none"/>
                <w14:textFill>
                  <w14:solidFill>
                    <w14:schemeClr w14:val="tx1"/>
                  </w14:solidFill>
                </w14:textFill>
              </w:rPr>
              <w:t xml:space="preserve"> Required </w:t>
            </w:r>
            <w:r>
              <w:rPr>
                <w:rFonts w:hint="eastAsia" w:ascii="Times New Roman" w:hAnsi="Times New Roman" w:eastAsia="宋体" w:cs="Times New Roman"/>
                <w:b/>
                <w:bCs/>
                <w:color w:val="000000" w:themeColor="text1"/>
                <w:sz w:val="18"/>
                <w:highlight w:val="none"/>
                <w14:textFill>
                  <w14:solidFill>
                    <w14:schemeClr w14:val="tx1"/>
                  </w14:solidFill>
                </w14:textFill>
              </w:rPr>
              <w:t>29</w:t>
            </w:r>
          </w:p>
        </w:tc>
      </w:tr>
    </w:tbl>
    <w:p w14:paraId="06E56587">
      <w:pPr>
        <w:spacing w:line="260" w:lineRule="exact"/>
        <w:jc w:val="center"/>
        <w:rPr>
          <w:rFonts w:ascii="Times New Roman" w:hAnsi="Calibri" w:eastAsia="宋体" w:cs="Times New Roman"/>
          <w:color w:val="000000" w:themeColor="text1"/>
          <w:sz w:val="18"/>
          <w:highlight w:val="none"/>
          <w14:textFill>
            <w14:solidFill>
              <w14:schemeClr w14:val="tx1"/>
            </w14:solidFill>
          </w14:textFill>
        </w:rPr>
      </w:pPr>
      <w:r>
        <w:rPr>
          <w:rFonts w:hint="eastAsia" w:ascii="Times New Roman" w:hAnsi="Calibri" w:eastAsia="宋体" w:cs="Times New Roman"/>
          <w:color w:val="000000" w:themeColor="text1"/>
          <w:sz w:val="18"/>
          <w:highlight w:val="none"/>
          <w14:textFill>
            <w14:solidFill>
              <w14:schemeClr w14:val="tx1"/>
            </w14:solidFill>
          </w14:textFill>
        </w:rPr>
        <w:t>注：</w:t>
      </w:r>
      <w:r>
        <w:rPr>
          <w:rFonts w:ascii="Times New Roman" w:hAnsi="Calibri" w:eastAsia="宋体" w:cs="Times New Roman"/>
          <w:color w:val="000000" w:themeColor="text1"/>
          <w:sz w:val="18"/>
          <w:highlight w:val="none"/>
          <w14:textFill>
            <w14:solidFill>
              <w14:schemeClr w14:val="tx1"/>
            </w14:solidFill>
          </w14:textFill>
        </w:rPr>
        <w:t>大学英语扩展课程</w:t>
      </w:r>
      <w:r>
        <w:rPr>
          <w:rFonts w:hint="eastAsia" w:ascii="Times New Roman" w:hAnsi="Calibri" w:eastAsia="宋体" w:cs="Times New Roman"/>
          <w:color w:val="000000" w:themeColor="text1"/>
          <w:sz w:val="18"/>
          <w:highlight w:val="none"/>
          <w14:textFill>
            <w14:solidFill>
              <w14:schemeClr w14:val="tx1"/>
            </w14:solidFill>
          </w14:textFill>
        </w:rPr>
        <w:t>包括学术英语阅读与写作、高级媒体英语视听说、英语国家社会与文化、中华文化导论（英文）、跨文化交际（英文）、中外文化比较、</w:t>
      </w:r>
      <w:r>
        <w:rPr>
          <w:rFonts w:hint="eastAsia" w:ascii="Times New Roman" w:hAnsi="Times New Roman" w:cs="Times New Roman"/>
          <w:color w:val="000000" w:themeColor="text1"/>
          <w:sz w:val="18"/>
          <w:highlight w:val="none"/>
          <w14:textFill>
            <w14:solidFill>
              <w14:schemeClr w14:val="tx1"/>
            </w14:solidFill>
          </w14:textFill>
        </w:rPr>
        <w:t>生态英语</w:t>
      </w:r>
      <w:r>
        <w:rPr>
          <w:rFonts w:hint="eastAsia" w:ascii="Times New Roman" w:hAnsi="Calibri" w:eastAsia="宋体" w:cs="Times New Roman"/>
          <w:color w:val="000000" w:themeColor="text1"/>
          <w:sz w:val="18"/>
          <w:highlight w:val="none"/>
          <w14:textFill>
            <w14:solidFill>
              <w14:schemeClr w14:val="tx1"/>
            </w14:solidFill>
          </w14:textFill>
        </w:rPr>
        <w:t>，要求在第3,</w:t>
      </w:r>
      <w:r>
        <w:rPr>
          <w:rFonts w:ascii="Times New Roman" w:hAnsi="Calibri" w:eastAsia="宋体" w:cs="Times New Roman"/>
          <w:color w:val="000000" w:themeColor="text1"/>
          <w:sz w:val="18"/>
          <w:highlight w:val="none"/>
          <w14:textFill>
            <w14:solidFill>
              <w14:schemeClr w14:val="tx1"/>
            </w14:solidFill>
          </w14:textFill>
        </w:rPr>
        <w:t>4</w:t>
      </w:r>
      <w:r>
        <w:rPr>
          <w:rFonts w:hint="eastAsia" w:ascii="Times New Roman" w:hAnsi="Calibri" w:eastAsia="宋体" w:cs="Times New Roman"/>
          <w:color w:val="000000" w:themeColor="text1"/>
          <w:sz w:val="18"/>
          <w:highlight w:val="none"/>
          <w14:textFill>
            <w14:solidFill>
              <w14:schemeClr w14:val="tx1"/>
            </w14:solidFill>
          </w14:textFill>
        </w:rPr>
        <w:t>学期完成2学分即可。</w:t>
      </w:r>
    </w:p>
    <w:p w14:paraId="4ABE92D1">
      <w:pPr>
        <w:spacing w:line="400" w:lineRule="atLeast"/>
        <w:rPr>
          <w:rFonts w:ascii="Times New Roman" w:hAnsi="Times New Roman" w:cs="Times New Roman"/>
          <w:b/>
          <w:bCs/>
          <w:color w:val="000000" w:themeColor="text1"/>
          <w:highlight w:val="none"/>
          <w14:textFill>
            <w14:solidFill>
              <w14:schemeClr w14:val="tx1"/>
            </w14:solidFill>
          </w14:textFill>
        </w:rPr>
      </w:pPr>
      <w:r>
        <w:rPr>
          <w:rFonts w:ascii="Times New Roman" w:cs="Times New Roman"/>
          <w:b/>
          <w:bCs/>
          <w:color w:val="000000" w:themeColor="text1"/>
          <w:highlight w:val="none"/>
          <w14:textFill>
            <w14:solidFill>
              <w14:schemeClr w14:val="tx1"/>
            </w14:solidFill>
          </w14:textFill>
        </w:rPr>
        <w:t>表一（</w:t>
      </w:r>
      <w:r>
        <w:rPr>
          <w:rFonts w:ascii="Times New Roman" w:hAnsi="Times New Roman" w:cs="Times New Roman"/>
          <w:b/>
          <w:bCs/>
          <w:color w:val="000000" w:themeColor="text1"/>
          <w:highlight w:val="none"/>
          <w14:textFill>
            <w14:solidFill>
              <w14:schemeClr w14:val="tx1"/>
            </w14:solidFill>
          </w14:textFill>
        </w:rPr>
        <w:t>B</w:t>
      </w:r>
      <w:r>
        <w:rPr>
          <w:rFonts w:ascii="Times New Roman" w:cs="Times New Roman"/>
          <w:b/>
          <w:bCs/>
          <w:color w:val="000000" w:themeColor="text1"/>
          <w:highlight w:val="none"/>
          <w14:textFill>
            <w14:solidFill>
              <w14:schemeClr w14:val="tx1"/>
            </w14:solidFill>
          </w14:textFill>
        </w:rPr>
        <w:t>）：通识选修课程（通选课）</w:t>
      </w:r>
      <w:r>
        <w:rPr>
          <w:rFonts w:ascii="Times New Roman" w:hAnsi="Times New Roman" w:cs="Times New Roman"/>
          <w:b/>
          <w:bCs/>
          <w:color w:val="000000" w:themeColor="text1"/>
          <w:highlight w:val="none"/>
          <w14:textFill>
            <w14:solidFill>
              <w14:schemeClr w14:val="tx1"/>
            </w14:solidFill>
          </w14:textFill>
        </w:rPr>
        <w:t>/Form I (B): General Elective Courses</w:t>
      </w:r>
    </w:p>
    <w:tbl>
      <w:tblPr>
        <w:tblStyle w:val="28"/>
        <w:tblW w:w="970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4384"/>
        <w:gridCol w:w="5318"/>
      </w:tblGrid>
      <w:tr w14:paraId="2CB6CE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4384" w:type="dxa"/>
            <w:tcMar>
              <w:top w:w="28" w:type="dxa"/>
              <w:left w:w="28" w:type="dxa"/>
              <w:bottom w:w="28" w:type="dxa"/>
              <w:right w:w="28" w:type="dxa"/>
            </w:tcMar>
            <w:vAlign w:val="center"/>
          </w:tcPr>
          <w:p w14:paraId="7FFACAA7">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hint="eastAsia" w:ascii="Times New Roman" w:hAnsi="Times New Roman" w:cs="Times New Roman"/>
                <w:b/>
                <w:color w:val="000000" w:themeColor="text1"/>
                <w:sz w:val="18"/>
                <w:highlight w:val="none"/>
                <w14:textFill>
                  <w14:solidFill>
                    <w14:schemeClr w14:val="tx1"/>
                  </w14:solidFill>
                </w14:textFill>
              </w:rPr>
              <w:t>模块</w:t>
            </w:r>
          </w:p>
          <w:p w14:paraId="27E8F934">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hint="eastAsia" w:ascii="Times New Roman" w:hAnsi="Times New Roman" w:cs="Times New Roman"/>
                <w:b/>
                <w:color w:val="000000" w:themeColor="text1"/>
                <w:sz w:val="18"/>
                <w:highlight w:val="none"/>
                <w14:textFill>
                  <w14:solidFill>
                    <w14:schemeClr w14:val="tx1"/>
                  </w14:solidFill>
                </w14:textFill>
              </w:rPr>
              <w:t>Module</w:t>
            </w:r>
          </w:p>
        </w:tc>
        <w:tc>
          <w:tcPr>
            <w:tcW w:w="5318" w:type="dxa"/>
            <w:tcMar>
              <w:top w:w="28" w:type="dxa"/>
              <w:left w:w="28" w:type="dxa"/>
              <w:bottom w:w="28" w:type="dxa"/>
              <w:right w:w="28" w:type="dxa"/>
            </w:tcMar>
            <w:vAlign w:val="center"/>
          </w:tcPr>
          <w:p w14:paraId="35F165AE">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cs="Times New Roman"/>
                <w:b/>
                <w:color w:val="000000" w:themeColor="text1"/>
                <w:sz w:val="18"/>
                <w:szCs w:val="18"/>
                <w:highlight w:val="none"/>
                <w14:textFill>
                  <w14:solidFill>
                    <w14:schemeClr w14:val="tx1"/>
                  </w14:solidFill>
                </w14:textFill>
              </w:rPr>
              <w:t>学分</w:t>
            </w:r>
          </w:p>
          <w:p w14:paraId="70151983">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Crs.</w:t>
            </w:r>
          </w:p>
        </w:tc>
      </w:tr>
      <w:tr w14:paraId="041776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567" w:hRule="atLeast"/>
          <w:jc w:val="center"/>
        </w:trPr>
        <w:tc>
          <w:tcPr>
            <w:tcW w:w="4384" w:type="dxa"/>
            <w:tcMar>
              <w:top w:w="28" w:type="dxa"/>
              <w:left w:w="28" w:type="dxa"/>
              <w:bottom w:w="28" w:type="dxa"/>
              <w:right w:w="28" w:type="dxa"/>
            </w:tcMar>
            <w:vAlign w:val="center"/>
          </w:tcPr>
          <w:p w14:paraId="597CCE3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人文素养与艺术审美</w:t>
            </w:r>
          </w:p>
          <w:p w14:paraId="0292E11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Humanistic Literacy &amp; Artistic Aesthetics</w:t>
            </w:r>
          </w:p>
        </w:tc>
        <w:tc>
          <w:tcPr>
            <w:tcW w:w="5318" w:type="dxa"/>
            <w:vMerge w:val="restart"/>
            <w:tcMar>
              <w:top w:w="28" w:type="dxa"/>
              <w:left w:w="28" w:type="dxa"/>
              <w:bottom w:w="28" w:type="dxa"/>
              <w:right w:w="28" w:type="dxa"/>
            </w:tcMar>
            <w:vAlign w:val="center"/>
          </w:tcPr>
          <w:p w14:paraId="233ACA0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7</w:t>
            </w:r>
          </w:p>
          <w:p w14:paraId="2C654A8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p w14:paraId="53BD1C04">
            <w:pPr>
              <w:spacing w:line="260" w:lineRule="exact"/>
              <w:jc w:val="center"/>
              <w:rPr>
                <w:rFonts w:ascii="仿宋_GB2312" w:eastAsia="仿宋_GB2312"/>
                <w:color w:val="000000" w:themeColor="text1"/>
                <w:kern w:val="0"/>
                <w:sz w:val="22"/>
                <w:szCs w:val="21"/>
                <w:highlight w:val="none"/>
                <w14:textFill>
                  <w14:solidFill>
                    <w14:schemeClr w14:val="tx1"/>
                  </w14:solidFill>
                </w14:textFill>
              </w:rPr>
            </w:pPr>
            <w:r>
              <w:rPr>
                <w:rFonts w:hint="eastAsia" w:ascii="仿宋_GB2312" w:eastAsia="仿宋_GB2312"/>
                <w:b/>
                <w:bCs/>
                <w:color w:val="000000" w:themeColor="text1"/>
                <w:kern w:val="0"/>
                <w:sz w:val="22"/>
                <w:szCs w:val="21"/>
                <w:highlight w:val="none"/>
                <w14:textFill>
                  <w14:solidFill>
                    <w14:schemeClr w14:val="tx1"/>
                  </w14:solidFill>
                </w14:textFill>
              </w:rPr>
              <w:t>注：</w:t>
            </w:r>
            <w:r>
              <w:rPr>
                <w:rFonts w:hint="eastAsia" w:ascii="仿宋_GB2312" w:eastAsia="仿宋_GB2312"/>
                <w:color w:val="000000" w:themeColor="text1"/>
                <w:kern w:val="0"/>
                <w:sz w:val="22"/>
                <w:szCs w:val="21"/>
                <w:highlight w:val="none"/>
                <w14:textFill>
                  <w14:solidFill>
                    <w14:schemeClr w14:val="tx1"/>
                  </w14:solidFill>
                </w14:textFill>
              </w:rPr>
              <w:t>1.必修心理健康教育、大学生生命与财物防护实务和美育相关课程</w:t>
            </w:r>
          </w:p>
          <w:p w14:paraId="1AE9C8B0">
            <w:pPr>
              <w:spacing w:line="260" w:lineRule="exact"/>
              <w:jc w:val="center"/>
              <w:rPr>
                <w:rFonts w:ascii="仿宋_GB2312" w:eastAsia="仿宋_GB2312"/>
                <w:color w:val="000000" w:themeColor="text1"/>
                <w:kern w:val="0"/>
                <w:sz w:val="22"/>
                <w:szCs w:val="21"/>
                <w:highlight w:val="none"/>
                <w14:textFill>
                  <w14:solidFill>
                    <w14:schemeClr w14:val="tx1"/>
                  </w14:solidFill>
                </w14:textFill>
              </w:rPr>
            </w:pPr>
            <w:r>
              <w:rPr>
                <w:rFonts w:hint="eastAsia" w:ascii="仿宋_GB2312" w:eastAsia="仿宋_GB2312"/>
                <w:color w:val="000000" w:themeColor="text1"/>
                <w:kern w:val="0"/>
                <w:sz w:val="22"/>
                <w:szCs w:val="21"/>
                <w:highlight w:val="none"/>
                <w14:textFill>
                  <w14:solidFill>
                    <w14:schemeClr w14:val="tx1"/>
                  </w14:solidFill>
                </w14:textFill>
              </w:rPr>
              <w:t>2.理工科专业学生必修文科类课程1门，文科专业学生必修理工类课程1门</w:t>
            </w:r>
          </w:p>
        </w:tc>
      </w:tr>
      <w:tr w14:paraId="110F48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567" w:hRule="atLeast"/>
          <w:jc w:val="center"/>
        </w:trPr>
        <w:tc>
          <w:tcPr>
            <w:tcW w:w="4384" w:type="dxa"/>
            <w:tcMar>
              <w:top w:w="28" w:type="dxa"/>
              <w:left w:w="28" w:type="dxa"/>
              <w:bottom w:w="28" w:type="dxa"/>
              <w:right w:w="28" w:type="dxa"/>
            </w:tcMar>
            <w:vAlign w:val="center"/>
          </w:tcPr>
          <w:p w14:paraId="076609E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自然探索与科学技术</w:t>
            </w:r>
          </w:p>
          <w:p w14:paraId="683F64D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Natural Exploration &amp; Science and Technology</w:t>
            </w:r>
          </w:p>
        </w:tc>
        <w:tc>
          <w:tcPr>
            <w:tcW w:w="5318" w:type="dxa"/>
            <w:vMerge w:val="continue"/>
            <w:tcMar>
              <w:top w:w="28" w:type="dxa"/>
              <w:left w:w="28" w:type="dxa"/>
              <w:bottom w:w="28" w:type="dxa"/>
              <w:right w:w="28" w:type="dxa"/>
            </w:tcMar>
            <w:vAlign w:val="center"/>
          </w:tcPr>
          <w:p w14:paraId="13BCA8D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40E6B1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567" w:hRule="atLeast"/>
          <w:jc w:val="center"/>
        </w:trPr>
        <w:tc>
          <w:tcPr>
            <w:tcW w:w="4384" w:type="dxa"/>
            <w:tcMar>
              <w:top w:w="28" w:type="dxa"/>
              <w:left w:w="28" w:type="dxa"/>
              <w:bottom w:w="28" w:type="dxa"/>
              <w:right w:w="28" w:type="dxa"/>
            </w:tcMar>
            <w:vAlign w:val="center"/>
          </w:tcPr>
          <w:p w14:paraId="05F16C4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信息智能与跨界融合</w:t>
            </w:r>
          </w:p>
          <w:p w14:paraId="3BEDD0A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 xml:space="preserve"> Information Intelligence &amp; Interdisciplinary Integration</w:t>
            </w:r>
          </w:p>
        </w:tc>
        <w:tc>
          <w:tcPr>
            <w:tcW w:w="5318" w:type="dxa"/>
            <w:vMerge w:val="continue"/>
            <w:tcMar>
              <w:top w:w="28" w:type="dxa"/>
              <w:left w:w="28" w:type="dxa"/>
              <w:bottom w:w="28" w:type="dxa"/>
              <w:right w:w="28" w:type="dxa"/>
            </w:tcMar>
            <w:vAlign w:val="center"/>
          </w:tcPr>
          <w:p w14:paraId="6093847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3348DB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567" w:hRule="atLeast"/>
          <w:jc w:val="center"/>
        </w:trPr>
        <w:tc>
          <w:tcPr>
            <w:tcW w:w="4384" w:type="dxa"/>
            <w:tcMar>
              <w:top w:w="28" w:type="dxa"/>
              <w:left w:w="28" w:type="dxa"/>
              <w:bottom w:w="28" w:type="dxa"/>
              <w:right w:w="28" w:type="dxa"/>
            </w:tcMar>
            <w:vAlign w:val="center"/>
          </w:tcPr>
          <w:p w14:paraId="3B3EC2D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生态环境与生命关怀</w:t>
            </w:r>
          </w:p>
          <w:p w14:paraId="229EEB4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Ecological Environment &amp; Life Care</w:t>
            </w:r>
          </w:p>
        </w:tc>
        <w:tc>
          <w:tcPr>
            <w:tcW w:w="5318" w:type="dxa"/>
            <w:vMerge w:val="continue"/>
            <w:tcMar>
              <w:top w:w="28" w:type="dxa"/>
              <w:left w:w="28" w:type="dxa"/>
              <w:bottom w:w="28" w:type="dxa"/>
              <w:right w:w="28" w:type="dxa"/>
            </w:tcMar>
            <w:vAlign w:val="center"/>
          </w:tcPr>
          <w:p w14:paraId="4FFA0A2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2ACB1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567" w:hRule="atLeast"/>
          <w:jc w:val="center"/>
        </w:trPr>
        <w:tc>
          <w:tcPr>
            <w:tcW w:w="4384" w:type="dxa"/>
            <w:tcMar>
              <w:top w:w="28" w:type="dxa"/>
              <w:left w:w="28" w:type="dxa"/>
              <w:bottom w:w="28" w:type="dxa"/>
              <w:right w:w="28" w:type="dxa"/>
            </w:tcMar>
            <w:vAlign w:val="center"/>
          </w:tcPr>
          <w:p w14:paraId="0755DDA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国际事务与全球视野</w:t>
            </w:r>
          </w:p>
          <w:p w14:paraId="7AA3860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International Affairs &amp; Global Perspectives</w:t>
            </w:r>
          </w:p>
        </w:tc>
        <w:tc>
          <w:tcPr>
            <w:tcW w:w="5318" w:type="dxa"/>
            <w:vMerge w:val="continue"/>
            <w:tcMar>
              <w:top w:w="28" w:type="dxa"/>
              <w:left w:w="28" w:type="dxa"/>
              <w:bottom w:w="28" w:type="dxa"/>
              <w:right w:w="28" w:type="dxa"/>
            </w:tcMar>
            <w:vAlign w:val="center"/>
          </w:tcPr>
          <w:p w14:paraId="24DDE7F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3B780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567" w:hRule="atLeast"/>
          <w:jc w:val="center"/>
        </w:trPr>
        <w:tc>
          <w:tcPr>
            <w:tcW w:w="4384" w:type="dxa"/>
            <w:tcMar>
              <w:top w:w="28" w:type="dxa"/>
              <w:left w:w="28" w:type="dxa"/>
              <w:bottom w:w="28" w:type="dxa"/>
              <w:right w:w="28" w:type="dxa"/>
            </w:tcMar>
            <w:vAlign w:val="center"/>
          </w:tcPr>
          <w:p w14:paraId="3E568C3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文化传承与当代中国</w:t>
            </w:r>
          </w:p>
          <w:p w14:paraId="51F0C3E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Chinese Cultural Heritage &amp; Contemporary China</w:t>
            </w:r>
          </w:p>
        </w:tc>
        <w:tc>
          <w:tcPr>
            <w:tcW w:w="5318" w:type="dxa"/>
            <w:vMerge w:val="continue"/>
            <w:tcMar>
              <w:top w:w="28" w:type="dxa"/>
              <w:left w:w="28" w:type="dxa"/>
              <w:bottom w:w="28" w:type="dxa"/>
              <w:right w:w="28" w:type="dxa"/>
            </w:tcMar>
            <w:vAlign w:val="center"/>
          </w:tcPr>
          <w:p w14:paraId="04B1529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55609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567" w:hRule="atLeast"/>
          <w:jc w:val="center"/>
        </w:trPr>
        <w:tc>
          <w:tcPr>
            <w:tcW w:w="4384" w:type="dxa"/>
            <w:tcMar>
              <w:top w:w="28" w:type="dxa"/>
              <w:left w:w="28" w:type="dxa"/>
              <w:bottom w:w="28" w:type="dxa"/>
              <w:right w:w="28" w:type="dxa"/>
            </w:tcMar>
            <w:vAlign w:val="center"/>
          </w:tcPr>
          <w:p w14:paraId="106B7B21">
            <w:pPr>
              <w:spacing w:line="260" w:lineRule="exact"/>
              <w:jc w:val="center"/>
              <w:rPr>
                <w:rFonts w:ascii="Times New Roman" w:cs="Times New Roman"/>
                <w:color w:val="000000" w:themeColor="text1"/>
                <w:sz w:val="18"/>
                <w:highlight w:val="none"/>
                <w14:textFill>
                  <w14:solidFill>
                    <w14:schemeClr w14:val="tx1"/>
                  </w14:solidFill>
                </w14:textFill>
              </w:rPr>
            </w:pPr>
            <w:r>
              <w:rPr>
                <w:rFonts w:hint="eastAsia" w:ascii="Times New Roman" w:cs="Times New Roman"/>
                <w:color w:val="000000" w:themeColor="text1"/>
                <w:sz w:val="18"/>
                <w:highlight w:val="none"/>
                <w14:textFill>
                  <w14:solidFill>
                    <w14:schemeClr w14:val="tx1"/>
                  </w14:solidFill>
                </w14:textFill>
              </w:rPr>
              <w:t>思维训练与应用技能</w:t>
            </w:r>
          </w:p>
          <w:p w14:paraId="6B346F19">
            <w:pPr>
              <w:spacing w:line="260" w:lineRule="exact"/>
              <w:jc w:val="center"/>
              <w:rPr>
                <w:rFonts w:ascii="Times New Roman" w:cs="Times New Roman"/>
                <w:color w:val="000000" w:themeColor="text1"/>
                <w:sz w:val="18"/>
                <w:highlight w:val="none"/>
                <w14:textFill>
                  <w14:solidFill>
                    <w14:schemeClr w14:val="tx1"/>
                  </w14:solidFill>
                </w14:textFill>
              </w:rPr>
            </w:pPr>
            <w:r>
              <w:rPr>
                <w:rFonts w:hint="eastAsia" w:ascii="Times New Roman" w:cs="Times New Roman"/>
                <w:color w:val="000000" w:themeColor="text1"/>
                <w:sz w:val="18"/>
                <w:highlight w:val="none"/>
                <w14:textFill>
                  <w14:solidFill>
                    <w14:schemeClr w14:val="tx1"/>
                  </w14:solidFill>
                </w14:textFill>
              </w:rPr>
              <w:t>Thinking Training &amp; Applied Competencies</w:t>
            </w:r>
          </w:p>
        </w:tc>
        <w:tc>
          <w:tcPr>
            <w:tcW w:w="5318" w:type="dxa"/>
            <w:vMerge w:val="continue"/>
            <w:tcMar>
              <w:top w:w="28" w:type="dxa"/>
              <w:left w:w="28" w:type="dxa"/>
              <w:bottom w:w="28" w:type="dxa"/>
              <w:right w:w="28" w:type="dxa"/>
            </w:tcMar>
            <w:vAlign w:val="center"/>
          </w:tcPr>
          <w:p w14:paraId="062BD122">
            <w:pPr>
              <w:spacing w:line="260" w:lineRule="exact"/>
              <w:jc w:val="center"/>
              <w:rPr>
                <w:rFonts w:ascii="Times New Roman" w:cs="Times New Roman"/>
                <w:b/>
                <w:bCs/>
                <w:color w:val="000000" w:themeColor="text1"/>
                <w:sz w:val="18"/>
                <w:highlight w:val="none"/>
                <w14:textFill>
                  <w14:solidFill>
                    <w14:schemeClr w14:val="tx1"/>
                  </w14:solidFill>
                </w14:textFill>
              </w:rPr>
            </w:pPr>
          </w:p>
        </w:tc>
      </w:tr>
      <w:tr w14:paraId="7A85E6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567" w:hRule="atLeast"/>
          <w:jc w:val="center"/>
        </w:trPr>
        <w:tc>
          <w:tcPr>
            <w:tcW w:w="9702" w:type="dxa"/>
            <w:gridSpan w:val="2"/>
            <w:tcMar>
              <w:top w:w="28" w:type="dxa"/>
              <w:left w:w="28" w:type="dxa"/>
              <w:bottom w:w="28" w:type="dxa"/>
              <w:right w:w="28" w:type="dxa"/>
            </w:tcMar>
            <w:vAlign w:val="center"/>
          </w:tcPr>
          <w:p w14:paraId="0D79DF80">
            <w:pPr>
              <w:spacing w:line="260" w:lineRule="exact"/>
              <w:jc w:val="center"/>
              <w:rPr>
                <w:rFonts w:ascii="Times New Roman" w:cs="Times New Roman"/>
                <w:b/>
                <w:bCs/>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学分要求</w:t>
            </w:r>
            <w:r>
              <w:rPr>
                <w:rFonts w:hint="eastAsia" w:ascii="Times New Roman" w:cs="Times New Roman"/>
                <w:b/>
                <w:bCs/>
                <w:color w:val="000000" w:themeColor="text1"/>
                <w:sz w:val="18"/>
                <w:highlight w:val="none"/>
                <w14:textFill>
                  <w14:solidFill>
                    <w14:schemeClr w14:val="tx1"/>
                  </w14:solidFill>
                </w14:textFill>
              </w:rPr>
              <w:t>：</w:t>
            </w:r>
            <w:r>
              <w:rPr>
                <w:rFonts w:ascii="Times New Roman" w:cs="Times New Roman"/>
                <w:b/>
                <w:bCs/>
                <w:color w:val="000000" w:themeColor="text1"/>
                <w:sz w:val="18"/>
                <w:highlight w:val="none"/>
                <w14:textFill>
                  <w14:solidFill>
                    <w14:schemeClr w14:val="tx1"/>
                  </w14:solidFill>
                </w14:textFill>
              </w:rPr>
              <w:t>选修</w:t>
            </w:r>
            <w:r>
              <w:rPr>
                <w:rFonts w:hint="eastAsia" w:ascii="Times New Roman" w:cs="Times New Roman"/>
                <w:b/>
                <w:bCs/>
                <w:color w:val="000000" w:themeColor="text1"/>
                <w:sz w:val="18"/>
                <w:highlight w:val="none"/>
                <w14:textFill>
                  <w14:solidFill>
                    <w14:schemeClr w14:val="tx1"/>
                  </w14:solidFill>
                </w14:textFill>
              </w:rPr>
              <w:t>学分7</w:t>
            </w:r>
          </w:p>
          <w:p w14:paraId="7ACABA8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 xml:space="preserve">Demand of Credits: Elective </w:t>
            </w:r>
            <w:r>
              <w:rPr>
                <w:rFonts w:hint="eastAsia" w:ascii="Times New Roman" w:cs="Times New Roman"/>
                <w:b/>
                <w:bCs/>
                <w:color w:val="000000" w:themeColor="text1"/>
                <w:sz w:val="18"/>
                <w:highlight w:val="none"/>
                <w14:textFill>
                  <w14:solidFill>
                    <w14:schemeClr w14:val="tx1"/>
                  </w14:solidFill>
                </w14:textFill>
              </w:rPr>
              <w:t>7</w:t>
            </w:r>
          </w:p>
        </w:tc>
      </w:tr>
    </w:tbl>
    <w:p w14:paraId="17AF96EF">
      <w:pPr>
        <w:spacing w:line="400" w:lineRule="atLeast"/>
        <w:rPr>
          <w:rFonts w:ascii="Times New Roman" w:hAnsi="Times New Roman" w:cs="Times New Roman"/>
          <w:b/>
          <w:bCs/>
          <w:color w:val="000000" w:themeColor="text1"/>
          <w:highlight w:val="none"/>
          <w14:textFill>
            <w14:solidFill>
              <w14:schemeClr w14:val="tx1"/>
            </w14:solidFill>
          </w14:textFill>
        </w:rPr>
      </w:pPr>
    </w:p>
    <w:p w14:paraId="007CAF1A">
      <w:pPr>
        <w:spacing w:line="400" w:lineRule="atLeast"/>
        <w:rPr>
          <w:rFonts w:ascii="Times New Roman" w:hAnsi="Times New Roman" w:eastAsia="宋体" w:cs="Times New Roman"/>
          <w:b/>
          <w:bCs/>
          <w:color w:val="000000" w:themeColor="text1"/>
          <w:highlight w:val="none"/>
          <w14:textFill>
            <w14:solidFill>
              <w14:schemeClr w14:val="tx1"/>
            </w14:solidFill>
          </w14:textFill>
        </w:rPr>
      </w:pPr>
    </w:p>
    <w:p w14:paraId="752C7148">
      <w:pPr>
        <w:widowControl/>
        <w:jc w:val="left"/>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Calibri" w:eastAsia="宋体" w:cs="Times New Roman"/>
          <w:b/>
          <w:bCs/>
          <w:color w:val="000000" w:themeColor="text1"/>
          <w:highlight w:val="none"/>
          <w14:textFill>
            <w14:solidFill>
              <w14:schemeClr w14:val="tx1"/>
            </w14:solidFill>
          </w14:textFill>
        </w:rPr>
        <w:t>表二：学科基础课程平台</w:t>
      </w:r>
    </w:p>
    <w:p w14:paraId="522E5562">
      <w:pPr>
        <w:adjustRightInd w:val="0"/>
        <w:snapToGrid w:val="0"/>
        <w:spacing w:line="400" w:lineRule="exact"/>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Form II. Basic Course Platform</w:t>
      </w:r>
    </w:p>
    <w:tbl>
      <w:tblPr>
        <w:tblStyle w:val="28"/>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28" w:type="dxa"/>
          <w:bottom w:w="57" w:type="dxa"/>
          <w:right w:w="28" w:type="dxa"/>
        </w:tblCellMar>
      </w:tblPr>
      <w:tblGrid>
        <w:gridCol w:w="813"/>
        <w:gridCol w:w="1461"/>
        <w:gridCol w:w="2150"/>
        <w:gridCol w:w="485"/>
        <w:gridCol w:w="487"/>
        <w:gridCol w:w="487"/>
        <w:gridCol w:w="414"/>
        <w:gridCol w:w="433"/>
        <w:gridCol w:w="371"/>
        <w:gridCol w:w="763"/>
        <w:gridCol w:w="495"/>
      </w:tblGrid>
      <w:tr w14:paraId="3777E1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287" w:hRule="atLeast"/>
          <w:tblHeader/>
          <w:jc w:val="center"/>
        </w:trPr>
        <w:tc>
          <w:tcPr>
            <w:tcW w:w="487" w:type="pct"/>
            <w:vMerge w:val="restart"/>
            <w:tcMar>
              <w:top w:w="57" w:type="dxa"/>
              <w:left w:w="28" w:type="dxa"/>
              <w:bottom w:w="57" w:type="dxa"/>
              <w:right w:w="28" w:type="dxa"/>
            </w:tcMar>
            <w:vAlign w:val="center"/>
          </w:tcPr>
          <w:p w14:paraId="1FB85C38">
            <w:pPr>
              <w:spacing w:line="26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Times New Roman" w:eastAsia="宋体" w:cs="Times New Roman"/>
                <w:b/>
                <w:color w:val="000000" w:themeColor="text1"/>
                <w:sz w:val="18"/>
                <w:szCs w:val="18"/>
                <w:highlight w:val="none"/>
                <w14:textFill>
                  <w14:solidFill>
                    <w14:schemeClr w14:val="tx1"/>
                  </w14:solidFill>
                </w14:textFill>
              </w:rPr>
              <w:t>课程</w:t>
            </w:r>
          </w:p>
          <w:p w14:paraId="54FF6BEF">
            <w:pPr>
              <w:spacing w:line="26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Times New Roman" w:eastAsia="宋体" w:cs="Times New Roman"/>
                <w:b/>
                <w:color w:val="000000" w:themeColor="text1"/>
                <w:sz w:val="18"/>
                <w:szCs w:val="18"/>
                <w:highlight w:val="none"/>
                <w14:textFill>
                  <w14:solidFill>
                    <w14:schemeClr w14:val="tx1"/>
                  </w14:solidFill>
                </w14:textFill>
              </w:rPr>
              <w:t>类别</w:t>
            </w:r>
          </w:p>
          <w:p w14:paraId="5B8302F1">
            <w:pPr>
              <w:spacing w:line="26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Times New Roman" w:eastAsia="宋体" w:cs="Times New Roman"/>
                <w:b/>
                <w:color w:val="000000" w:themeColor="text1"/>
                <w:sz w:val="18"/>
                <w:szCs w:val="18"/>
                <w:highlight w:val="none"/>
                <w14:textFill>
                  <w14:solidFill>
                    <w14:schemeClr w14:val="tx1"/>
                  </w14:solidFill>
                </w14:textFill>
              </w:rPr>
              <w:t>Course Classified</w:t>
            </w:r>
          </w:p>
        </w:tc>
        <w:tc>
          <w:tcPr>
            <w:tcW w:w="874" w:type="pct"/>
            <w:vMerge w:val="restart"/>
            <w:tcMar>
              <w:top w:w="57" w:type="dxa"/>
              <w:left w:w="28" w:type="dxa"/>
              <w:bottom w:w="57" w:type="dxa"/>
              <w:right w:w="28" w:type="dxa"/>
            </w:tcMar>
            <w:vAlign w:val="center"/>
          </w:tcPr>
          <w:p w14:paraId="522148FB">
            <w:pPr>
              <w:spacing w:line="26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Times New Roman" w:eastAsia="宋体" w:cs="Times New Roman"/>
                <w:b/>
                <w:color w:val="000000" w:themeColor="text1"/>
                <w:sz w:val="18"/>
                <w:szCs w:val="18"/>
                <w:highlight w:val="none"/>
                <w14:textFill>
                  <w14:solidFill>
                    <w14:schemeClr w14:val="tx1"/>
                  </w14:solidFill>
                </w14:textFill>
              </w:rPr>
              <w:t>课程编号Courses Code</w:t>
            </w:r>
          </w:p>
        </w:tc>
        <w:tc>
          <w:tcPr>
            <w:tcW w:w="1286" w:type="pct"/>
            <w:vMerge w:val="restart"/>
            <w:tcMar>
              <w:top w:w="57" w:type="dxa"/>
              <w:left w:w="28" w:type="dxa"/>
              <w:bottom w:w="57" w:type="dxa"/>
              <w:right w:w="28" w:type="dxa"/>
            </w:tcMar>
            <w:vAlign w:val="center"/>
          </w:tcPr>
          <w:p w14:paraId="2C044824">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课程名称</w:t>
            </w:r>
          </w:p>
          <w:p w14:paraId="54B9FC7C">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Course Name</w:t>
            </w:r>
          </w:p>
        </w:tc>
        <w:tc>
          <w:tcPr>
            <w:tcW w:w="290" w:type="pct"/>
            <w:vMerge w:val="restart"/>
            <w:tcMar>
              <w:top w:w="57" w:type="dxa"/>
              <w:left w:w="28" w:type="dxa"/>
              <w:bottom w:w="57" w:type="dxa"/>
              <w:right w:w="28" w:type="dxa"/>
            </w:tcMar>
            <w:vAlign w:val="center"/>
          </w:tcPr>
          <w:p w14:paraId="5ED1BD98">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学分数</w:t>
            </w:r>
          </w:p>
          <w:p w14:paraId="510598AD">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Crs.</w:t>
            </w:r>
          </w:p>
        </w:tc>
        <w:tc>
          <w:tcPr>
            <w:tcW w:w="291" w:type="pct"/>
            <w:vMerge w:val="restart"/>
            <w:tcMar>
              <w:top w:w="57" w:type="dxa"/>
              <w:left w:w="28" w:type="dxa"/>
              <w:bottom w:w="57" w:type="dxa"/>
              <w:right w:w="28" w:type="dxa"/>
            </w:tcMar>
            <w:vAlign w:val="center"/>
          </w:tcPr>
          <w:p w14:paraId="1F13E411">
            <w:pPr>
              <w:spacing w:line="260" w:lineRule="exact"/>
              <w:jc w:val="center"/>
              <w:rPr>
                <w:rFonts w:ascii="Times New Roman" w:hAnsi="Times New Roman" w:eastAsia="宋体" w:cs="Times New Roman"/>
                <w:b/>
                <w:color w:val="000000" w:themeColor="text1"/>
                <w:sz w:val="18"/>
                <w:szCs w:val="20"/>
                <w:highlight w:val="none"/>
                <w14:textFill>
                  <w14:solidFill>
                    <w14:schemeClr w14:val="tx1"/>
                  </w14:solidFill>
                </w14:textFill>
              </w:rPr>
            </w:pPr>
            <w:r>
              <w:rPr>
                <w:rFonts w:ascii="Times New Roman" w:hAnsi="Times New Roman" w:eastAsia="宋体" w:cs="Times New Roman"/>
                <w:b/>
                <w:color w:val="000000" w:themeColor="text1"/>
                <w:sz w:val="18"/>
                <w:szCs w:val="20"/>
                <w:highlight w:val="none"/>
                <w14:textFill>
                  <w14:solidFill>
                    <w14:schemeClr w14:val="tx1"/>
                  </w14:solidFill>
                </w14:textFill>
              </w:rPr>
              <w:t>总学时</w:t>
            </w:r>
          </w:p>
          <w:p w14:paraId="218A9ACC">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Hrs.</w:t>
            </w:r>
          </w:p>
        </w:tc>
        <w:tc>
          <w:tcPr>
            <w:tcW w:w="1020" w:type="pct"/>
            <w:gridSpan w:val="4"/>
            <w:tcMar>
              <w:top w:w="57" w:type="dxa"/>
              <w:left w:w="28" w:type="dxa"/>
              <w:bottom w:w="57" w:type="dxa"/>
              <w:right w:w="28" w:type="dxa"/>
            </w:tcMar>
            <w:vAlign w:val="center"/>
          </w:tcPr>
          <w:p w14:paraId="06C2AAFD">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学时类型</w:t>
            </w:r>
          </w:p>
          <w:p w14:paraId="1012878E">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Period Classification</w:t>
            </w:r>
          </w:p>
        </w:tc>
        <w:tc>
          <w:tcPr>
            <w:tcW w:w="456" w:type="pct"/>
            <w:vMerge w:val="restart"/>
            <w:tcMar>
              <w:top w:w="57" w:type="dxa"/>
              <w:left w:w="28" w:type="dxa"/>
              <w:bottom w:w="57" w:type="dxa"/>
              <w:right w:w="28" w:type="dxa"/>
            </w:tcMar>
            <w:vAlign w:val="center"/>
          </w:tcPr>
          <w:p w14:paraId="21A7EE0A">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开课</w:t>
            </w:r>
          </w:p>
          <w:p w14:paraId="17A3D9B7">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学期</w:t>
            </w:r>
          </w:p>
          <w:p w14:paraId="387EF343">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Semester</w:t>
            </w:r>
          </w:p>
        </w:tc>
        <w:tc>
          <w:tcPr>
            <w:tcW w:w="291" w:type="pct"/>
            <w:vMerge w:val="restart"/>
            <w:tcMar>
              <w:top w:w="57" w:type="dxa"/>
              <w:left w:w="28" w:type="dxa"/>
              <w:bottom w:w="57" w:type="dxa"/>
              <w:right w:w="28" w:type="dxa"/>
            </w:tcMar>
            <w:vAlign w:val="center"/>
          </w:tcPr>
          <w:p w14:paraId="20C57D4D">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备注</w:t>
            </w:r>
          </w:p>
          <w:p w14:paraId="03E0F6E8">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Notes</w:t>
            </w:r>
          </w:p>
        </w:tc>
      </w:tr>
      <w:tr w14:paraId="545673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209" w:hRule="atLeast"/>
          <w:tblHeader/>
          <w:jc w:val="center"/>
        </w:trPr>
        <w:tc>
          <w:tcPr>
            <w:tcW w:w="487" w:type="pct"/>
            <w:vMerge w:val="continue"/>
            <w:tcMar>
              <w:top w:w="57" w:type="dxa"/>
              <w:left w:w="28" w:type="dxa"/>
              <w:bottom w:w="57" w:type="dxa"/>
              <w:right w:w="28" w:type="dxa"/>
            </w:tcMar>
            <w:vAlign w:val="center"/>
          </w:tcPr>
          <w:p w14:paraId="4EF66D25">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874" w:type="pct"/>
            <w:vMerge w:val="continue"/>
            <w:tcMar>
              <w:top w:w="57" w:type="dxa"/>
              <w:left w:w="28" w:type="dxa"/>
              <w:bottom w:w="57" w:type="dxa"/>
              <w:right w:w="28" w:type="dxa"/>
            </w:tcMar>
            <w:vAlign w:val="center"/>
          </w:tcPr>
          <w:p w14:paraId="10C86F98">
            <w:pPr>
              <w:widowControl/>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1286" w:type="pct"/>
            <w:vMerge w:val="continue"/>
            <w:tcMar>
              <w:top w:w="57" w:type="dxa"/>
              <w:left w:w="28" w:type="dxa"/>
              <w:bottom w:w="57" w:type="dxa"/>
              <w:right w:w="28" w:type="dxa"/>
            </w:tcMar>
            <w:vAlign w:val="center"/>
          </w:tcPr>
          <w:p w14:paraId="12144E9D">
            <w:pPr>
              <w:widowControl/>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290" w:type="pct"/>
            <w:vMerge w:val="continue"/>
            <w:tcMar>
              <w:top w:w="57" w:type="dxa"/>
              <w:left w:w="28" w:type="dxa"/>
              <w:bottom w:w="57" w:type="dxa"/>
              <w:right w:w="28" w:type="dxa"/>
            </w:tcMar>
            <w:vAlign w:val="center"/>
          </w:tcPr>
          <w:p w14:paraId="043718D7">
            <w:pPr>
              <w:widowControl/>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291" w:type="pct"/>
            <w:vMerge w:val="continue"/>
            <w:tcMar>
              <w:top w:w="57" w:type="dxa"/>
              <w:left w:w="28" w:type="dxa"/>
              <w:bottom w:w="57" w:type="dxa"/>
              <w:right w:w="28" w:type="dxa"/>
            </w:tcMar>
            <w:vAlign w:val="center"/>
          </w:tcPr>
          <w:p w14:paraId="40B2409D">
            <w:pPr>
              <w:widowControl/>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291" w:type="pct"/>
            <w:tcMar>
              <w:top w:w="57" w:type="dxa"/>
              <w:left w:w="28" w:type="dxa"/>
              <w:bottom w:w="57" w:type="dxa"/>
              <w:right w:w="28" w:type="dxa"/>
            </w:tcMar>
            <w:vAlign w:val="center"/>
          </w:tcPr>
          <w:p w14:paraId="5EC20281">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理论The.</w:t>
            </w:r>
          </w:p>
        </w:tc>
        <w:tc>
          <w:tcPr>
            <w:tcW w:w="248" w:type="pct"/>
            <w:tcMar>
              <w:top w:w="57" w:type="dxa"/>
              <w:left w:w="28" w:type="dxa"/>
              <w:bottom w:w="57" w:type="dxa"/>
              <w:right w:w="28" w:type="dxa"/>
            </w:tcMar>
            <w:vAlign w:val="center"/>
          </w:tcPr>
          <w:p w14:paraId="2D7ABADE">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实验Exp.</w:t>
            </w:r>
          </w:p>
        </w:tc>
        <w:tc>
          <w:tcPr>
            <w:tcW w:w="259" w:type="pct"/>
            <w:tcMar>
              <w:top w:w="57" w:type="dxa"/>
              <w:left w:w="28" w:type="dxa"/>
              <w:bottom w:w="57" w:type="dxa"/>
              <w:right w:w="28" w:type="dxa"/>
            </w:tcMar>
            <w:vAlign w:val="center"/>
          </w:tcPr>
          <w:p w14:paraId="45010E4D">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实践Pra.</w:t>
            </w:r>
          </w:p>
        </w:tc>
        <w:tc>
          <w:tcPr>
            <w:tcW w:w="221" w:type="pct"/>
            <w:tcMar>
              <w:top w:w="57" w:type="dxa"/>
              <w:left w:w="28" w:type="dxa"/>
              <w:bottom w:w="57" w:type="dxa"/>
              <w:right w:w="28" w:type="dxa"/>
            </w:tcMar>
            <w:vAlign w:val="center"/>
          </w:tcPr>
          <w:p w14:paraId="7D4107BE">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习题</w:t>
            </w:r>
          </w:p>
          <w:p w14:paraId="24D21B5F">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Ueb</w:t>
            </w:r>
          </w:p>
        </w:tc>
        <w:tc>
          <w:tcPr>
            <w:tcW w:w="456" w:type="pct"/>
            <w:vMerge w:val="continue"/>
            <w:tcMar>
              <w:top w:w="57" w:type="dxa"/>
              <w:left w:w="28" w:type="dxa"/>
              <w:bottom w:w="57" w:type="dxa"/>
              <w:right w:w="28" w:type="dxa"/>
            </w:tcMar>
            <w:vAlign w:val="center"/>
          </w:tcPr>
          <w:p w14:paraId="6C70E91A">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291" w:type="pct"/>
            <w:vMerge w:val="continue"/>
            <w:tcMar>
              <w:top w:w="57" w:type="dxa"/>
              <w:left w:w="28" w:type="dxa"/>
              <w:bottom w:w="57" w:type="dxa"/>
              <w:right w:w="28" w:type="dxa"/>
            </w:tcMar>
            <w:vAlign w:val="center"/>
          </w:tcPr>
          <w:p w14:paraId="19D2C063">
            <w:pPr>
              <w:widowControl/>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r>
      <w:tr w14:paraId="3D04E8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487" w:type="pct"/>
            <w:vMerge w:val="restart"/>
            <w:tcMar>
              <w:top w:w="57" w:type="dxa"/>
              <w:left w:w="28" w:type="dxa"/>
              <w:bottom w:w="57" w:type="dxa"/>
              <w:right w:w="28" w:type="dxa"/>
            </w:tcMar>
            <w:textDirection w:val="tbRlV"/>
            <w:vAlign w:val="center"/>
          </w:tcPr>
          <w:p w14:paraId="1E9B271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学科基础必修  Basic Courses Require</w:t>
            </w:r>
          </w:p>
        </w:tc>
        <w:tc>
          <w:tcPr>
            <w:tcW w:w="874" w:type="pct"/>
            <w:tcMar>
              <w:top w:w="57" w:type="dxa"/>
              <w:left w:w="28" w:type="dxa"/>
              <w:bottom w:w="57" w:type="dxa"/>
              <w:right w:w="28" w:type="dxa"/>
            </w:tcMar>
            <w:vAlign w:val="center"/>
          </w:tcPr>
          <w:p w14:paraId="0DFCF34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213100035618</w:t>
            </w:r>
          </w:p>
        </w:tc>
        <w:tc>
          <w:tcPr>
            <w:tcW w:w="1286" w:type="pct"/>
            <w:tcMar>
              <w:top w:w="57" w:type="dxa"/>
              <w:left w:w="28" w:type="dxa"/>
              <w:bottom w:w="57" w:type="dxa"/>
              <w:right w:w="28" w:type="dxa"/>
            </w:tcMar>
            <w:vAlign w:val="center"/>
          </w:tcPr>
          <w:p w14:paraId="0C29168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无机化学（B）Z</w:t>
            </w:r>
          </w:p>
          <w:p w14:paraId="75B5749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Inorganic Chemistry (B) Z</w:t>
            </w:r>
          </w:p>
        </w:tc>
        <w:tc>
          <w:tcPr>
            <w:tcW w:w="290" w:type="pct"/>
            <w:tcMar>
              <w:top w:w="57" w:type="dxa"/>
              <w:left w:w="28" w:type="dxa"/>
              <w:bottom w:w="57" w:type="dxa"/>
              <w:right w:w="28" w:type="dxa"/>
            </w:tcMar>
            <w:vAlign w:val="center"/>
          </w:tcPr>
          <w:p w14:paraId="44CE5F3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w:t>
            </w:r>
          </w:p>
        </w:tc>
        <w:tc>
          <w:tcPr>
            <w:tcW w:w="291" w:type="pct"/>
            <w:tcMar>
              <w:top w:w="57" w:type="dxa"/>
              <w:left w:w="28" w:type="dxa"/>
              <w:bottom w:w="57" w:type="dxa"/>
              <w:right w:w="28" w:type="dxa"/>
            </w:tcMar>
            <w:vAlign w:val="center"/>
          </w:tcPr>
          <w:p w14:paraId="5C76E2C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48</w:t>
            </w:r>
          </w:p>
        </w:tc>
        <w:tc>
          <w:tcPr>
            <w:tcW w:w="291" w:type="pct"/>
            <w:tcMar>
              <w:top w:w="57" w:type="dxa"/>
              <w:left w:w="28" w:type="dxa"/>
              <w:bottom w:w="57" w:type="dxa"/>
              <w:right w:w="28" w:type="dxa"/>
            </w:tcMar>
            <w:vAlign w:val="center"/>
          </w:tcPr>
          <w:p w14:paraId="5046AE5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48</w:t>
            </w:r>
          </w:p>
        </w:tc>
        <w:tc>
          <w:tcPr>
            <w:tcW w:w="248" w:type="pct"/>
            <w:tcMar>
              <w:top w:w="57" w:type="dxa"/>
              <w:left w:w="28" w:type="dxa"/>
              <w:bottom w:w="57" w:type="dxa"/>
              <w:right w:w="28" w:type="dxa"/>
            </w:tcMar>
            <w:vAlign w:val="center"/>
          </w:tcPr>
          <w:p w14:paraId="7247154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59" w:type="pct"/>
            <w:tcMar>
              <w:top w:w="57" w:type="dxa"/>
              <w:left w:w="28" w:type="dxa"/>
              <w:bottom w:w="57" w:type="dxa"/>
              <w:right w:w="28" w:type="dxa"/>
            </w:tcMar>
            <w:vAlign w:val="center"/>
          </w:tcPr>
          <w:p w14:paraId="3012450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21" w:type="pct"/>
            <w:tcMar>
              <w:top w:w="57" w:type="dxa"/>
              <w:left w:w="28" w:type="dxa"/>
              <w:bottom w:w="57" w:type="dxa"/>
              <w:right w:w="28" w:type="dxa"/>
            </w:tcMar>
            <w:vAlign w:val="center"/>
          </w:tcPr>
          <w:p w14:paraId="044D3A0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456" w:type="pct"/>
            <w:tcMar>
              <w:top w:w="57" w:type="dxa"/>
              <w:left w:w="28" w:type="dxa"/>
              <w:bottom w:w="57" w:type="dxa"/>
              <w:right w:w="28" w:type="dxa"/>
            </w:tcMar>
            <w:vAlign w:val="center"/>
          </w:tcPr>
          <w:p w14:paraId="0D638AC6">
            <w:pPr>
              <w:snapToGri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w:t>
            </w:r>
          </w:p>
        </w:tc>
        <w:tc>
          <w:tcPr>
            <w:tcW w:w="291" w:type="pct"/>
            <w:tcMar>
              <w:top w:w="57" w:type="dxa"/>
              <w:left w:w="28" w:type="dxa"/>
              <w:bottom w:w="57" w:type="dxa"/>
              <w:right w:w="28" w:type="dxa"/>
            </w:tcMar>
            <w:vAlign w:val="center"/>
          </w:tcPr>
          <w:p w14:paraId="1C7D1F4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167F9B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487" w:type="pct"/>
            <w:vMerge w:val="continue"/>
            <w:tcMar>
              <w:top w:w="57" w:type="dxa"/>
              <w:left w:w="28" w:type="dxa"/>
              <w:bottom w:w="57" w:type="dxa"/>
              <w:right w:w="28" w:type="dxa"/>
            </w:tcMar>
            <w:textDirection w:val="tbRlV"/>
            <w:vAlign w:val="center"/>
          </w:tcPr>
          <w:p w14:paraId="0451715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03D9400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213110035818</w:t>
            </w:r>
          </w:p>
        </w:tc>
        <w:tc>
          <w:tcPr>
            <w:tcW w:w="1286" w:type="pct"/>
            <w:tcMar>
              <w:top w:w="57" w:type="dxa"/>
              <w:left w:w="28" w:type="dxa"/>
              <w:bottom w:w="57" w:type="dxa"/>
              <w:right w:w="28" w:type="dxa"/>
            </w:tcMar>
            <w:vAlign w:val="center"/>
          </w:tcPr>
          <w:p w14:paraId="7DA58B2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无机化学实验（C）</w:t>
            </w:r>
          </w:p>
          <w:p w14:paraId="3D7E6C1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Inorganic Chemistry Experiments (C)</w:t>
            </w:r>
          </w:p>
        </w:tc>
        <w:tc>
          <w:tcPr>
            <w:tcW w:w="290" w:type="pct"/>
            <w:tcMar>
              <w:top w:w="57" w:type="dxa"/>
              <w:left w:w="28" w:type="dxa"/>
              <w:bottom w:w="57" w:type="dxa"/>
              <w:right w:w="28" w:type="dxa"/>
            </w:tcMar>
            <w:vAlign w:val="center"/>
          </w:tcPr>
          <w:p w14:paraId="7D23737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0/0.5</w:t>
            </w:r>
          </w:p>
        </w:tc>
        <w:tc>
          <w:tcPr>
            <w:tcW w:w="291" w:type="pct"/>
            <w:tcMar>
              <w:top w:w="57" w:type="dxa"/>
              <w:left w:w="28" w:type="dxa"/>
              <w:bottom w:w="57" w:type="dxa"/>
              <w:right w:w="28" w:type="dxa"/>
            </w:tcMar>
            <w:vAlign w:val="center"/>
          </w:tcPr>
          <w:p w14:paraId="7737AAB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16</w:t>
            </w:r>
          </w:p>
        </w:tc>
        <w:tc>
          <w:tcPr>
            <w:tcW w:w="291" w:type="pct"/>
            <w:tcMar>
              <w:top w:w="57" w:type="dxa"/>
              <w:left w:w="28" w:type="dxa"/>
              <w:bottom w:w="57" w:type="dxa"/>
              <w:right w:w="28" w:type="dxa"/>
            </w:tcMar>
            <w:vAlign w:val="center"/>
          </w:tcPr>
          <w:p w14:paraId="7208B03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48" w:type="pct"/>
            <w:tcMar>
              <w:top w:w="57" w:type="dxa"/>
              <w:left w:w="28" w:type="dxa"/>
              <w:bottom w:w="57" w:type="dxa"/>
              <w:right w:w="28" w:type="dxa"/>
            </w:tcMar>
            <w:vAlign w:val="center"/>
          </w:tcPr>
          <w:p w14:paraId="3BDF01C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16</w:t>
            </w:r>
          </w:p>
        </w:tc>
        <w:tc>
          <w:tcPr>
            <w:tcW w:w="259" w:type="pct"/>
            <w:tcMar>
              <w:top w:w="57" w:type="dxa"/>
              <w:left w:w="28" w:type="dxa"/>
              <w:bottom w:w="57" w:type="dxa"/>
              <w:right w:w="28" w:type="dxa"/>
            </w:tcMar>
            <w:vAlign w:val="center"/>
          </w:tcPr>
          <w:p w14:paraId="2041A10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21" w:type="pct"/>
            <w:tcMar>
              <w:top w:w="57" w:type="dxa"/>
              <w:left w:w="28" w:type="dxa"/>
              <w:bottom w:w="57" w:type="dxa"/>
              <w:right w:w="28" w:type="dxa"/>
            </w:tcMar>
            <w:vAlign w:val="center"/>
          </w:tcPr>
          <w:p w14:paraId="3A6EAE3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456" w:type="pct"/>
            <w:tcMar>
              <w:top w:w="57" w:type="dxa"/>
              <w:left w:w="28" w:type="dxa"/>
              <w:bottom w:w="57" w:type="dxa"/>
              <w:right w:w="28" w:type="dxa"/>
            </w:tcMar>
            <w:vAlign w:val="center"/>
          </w:tcPr>
          <w:p w14:paraId="71851821">
            <w:pPr>
              <w:snapToGri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w:t>
            </w:r>
          </w:p>
        </w:tc>
        <w:tc>
          <w:tcPr>
            <w:tcW w:w="291" w:type="pct"/>
            <w:tcMar>
              <w:top w:w="57" w:type="dxa"/>
              <w:left w:w="28" w:type="dxa"/>
              <w:bottom w:w="57" w:type="dxa"/>
              <w:right w:w="28" w:type="dxa"/>
            </w:tcMar>
            <w:vAlign w:val="center"/>
          </w:tcPr>
          <w:p w14:paraId="2E1F8CA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574E4B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487" w:type="pct"/>
            <w:vMerge w:val="continue"/>
            <w:tcMar>
              <w:top w:w="57" w:type="dxa"/>
              <w:left w:w="28" w:type="dxa"/>
              <w:bottom w:w="57" w:type="dxa"/>
              <w:right w:w="28" w:type="dxa"/>
            </w:tcMar>
            <w:textDirection w:val="tbRlV"/>
            <w:vAlign w:val="center"/>
          </w:tcPr>
          <w:p w14:paraId="363FDEA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1F20572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2101000113</w:t>
            </w:r>
          </w:p>
        </w:tc>
        <w:tc>
          <w:tcPr>
            <w:tcW w:w="1286" w:type="pct"/>
            <w:shd w:val="clear" w:color="auto" w:fill="FFFFFF"/>
            <w:tcMar>
              <w:top w:w="57" w:type="dxa"/>
              <w:left w:w="28" w:type="dxa"/>
              <w:bottom w:w="57" w:type="dxa"/>
              <w:right w:w="28" w:type="dxa"/>
            </w:tcMar>
            <w:vAlign w:val="center"/>
          </w:tcPr>
          <w:p w14:paraId="235F830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高等数学A(1)</w:t>
            </w:r>
          </w:p>
          <w:p w14:paraId="5A99FD7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Higher Mathematics A (1)</w:t>
            </w:r>
          </w:p>
        </w:tc>
        <w:tc>
          <w:tcPr>
            <w:tcW w:w="290" w:type="pct"/>
            <w:shd w:val="clear" w:color="auto" w:fill="FFFFFF"/>
            <w:tcMar>
              <w:top w:w="57" w:type="dxa"/>
              <w:left w:w="28" w:type="dxa"/>
              <w:bottom w:w="57" w:type="dxa"/>
              <w:right w:w="28" w:type="dxa"/>
            </w:tcMar>
            <w:vAlign w:val="center"/>
          </w:tcPr>
          <w:p w14:paraId="679A148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4</w:t>
            </w:r>
          </w:p>
        </w:tc>
        <w:tc>
          <w:tcPr>
            <w:tcW w:w="291" w:type="pct"/>
            <w:shd w:val="clear" w:color="auto" w:fill="FFFFFF"/>
            <w:tcMar>
              <w:top w:w="57" w:type="dxa"/>
              <w:left w:w="28" w:type="dxa"/>
              <w:bottom w:w="57" w:type="dxa"/>
              <w:right w:w="28" w:type="dxa"/>
            </w:tcMar>
            <w:vAlign w:val="center"/>
          </w:tcPr>
          <w:p w14:paraId="159FFDD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80</w:t>
            </w:r>
          </w:p>
        </w:tc>
        <w:tc>
          <w:tcPr>
            <w:tcW w:w="291" w:type="pct"/>
            <w:shd w:val="clear" w:color="auto" w:fill="FFFFFF"/>
            <w:tcMar>
              <w:top w:w="57" w:type="dxa"/>
              <w:left w:w="28" w:type="dxa"/>
              <w:bottom w:w="57" w:type="dxa"/>
              <w:right w:w="28" w:type="dxa"/>
            </w:tcMar>
            <w:vAlign w:val="center"/>
          </w:tcPr>
          <w:p w14:paraId="6669E73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64</w:t>
            </w:r>
          </w:p>
        </w:tc>
        <w:tc>
          <w:tcPr>
            <w:tcW w:w="248" w:type="pct"/>
            <w:shd w:val="clear" w:color="auto" w:fill="FFFFFF"/>
            <w:tcMar>
              <w:top w:w="57" w:type="dxa"/>
              <w:left w:w="28" w:type="dxa"/>
              <w:bottom w:w="57" w:type="dxa"/>
              <w:right w:w="28" w:type="dxa"/>
            </w:tcMar>
            <w:vAlign w:val="center"/>
          </w:tcPr>
          <w:p w14:paraId="25176E7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59" w:type="pct"/>
            <w:shd w:val="clear" w:color="auto" w:fill="FFFFFF"/>
            <w:tcMar>
              <w:top w:w="57" w:type="dxa"/>
              <w:left w:w="28" w:type="dxa"/>
              <w:bottom w:w="57" w:type="dxa"/>
              <w:right w:w="28" w:type="dxa"/>
            </w:tcMar>
            <w:vAlign w:val="center"/>
          </w:tcPr>
          <w:p w14:paraId="4A704B4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21" w:type="pct"/>
            <w:shd w:val="clear" w:color="auto" w:fill="FFFFFF"/>
            <w:tcMar>
              <w:top w:w="57" w:type="dxa"/>
              <w:left w:w="28" w:type="dxa"/>
              <w:bottom w:w="57" w:type="dxa"/>
              <w:right w:w="28" w:type="dxa"/>
            </w:tcMar>
            <w:vAlign w:val="center"/>
          </w:tcPr>
          <w:p w14:paraId="1860B70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16</w:t>
            </w:r>
          </w:p>
        </w:tc>
        <w:tc>
          <w:tcPr>
            <w:tcW w:w="456" w:type="pct"/>
            <w:tcMar>
              <w:top w:w="57" w:type="dxa"/>
              <w:left w:w="28" w:type="dxa"/>
              <w:bottom w:w="57" w:type="dxa"/>
              <w:right w:w="28" w:type="dxa"/>
            </w:tcMar>
            <w:vAlign w:val="center"/>
          </w:tcPr>
          <w:p w14:paraId="755F5404">
            <w:pPr>
              <w:snapToGri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w:t>
            </w:r>
          </w:p>
        </w:tc>
        <w:tc>
          <w:tcPr>
            <w:tcW w:w="291" w:type="pct"/>
            <w:tcMar>
              <w:top w:w="57" w:type="dxa"/>
              <w:left w:w="28" w:type="dxa"/>
              <w:bottom w:w="57" w:type="dxa"/>
              <w:right w:w="28" w:type="dxa"/>
            </w:tcMar>
            <w:vAlign w:val="center"/>
          </w:tcPr>
          <w:p w14:paraId="5860CB6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4C9C4E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487" w:type="pct"/>
            <w:vMerge w:val="continue"/>
            <w:tcMar>
              <w:top w:w="57" w:type="dxa"/>
              <w:left w:w="28" w:type="dxa"/>
              <w:bottom w:w="57" w:type="dxa"/>
              <w:right w:w="28" w:type="dxa"/>
            </w:tcMar>
            <w:textDirection w:val="tbRlV"/>
            <w:vAlign w:val="center"/>
          </w:tcPr>
          <w:p w14:paraId="4AB867E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3FC1D49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2101000118</w:t>
            </w:r>
          </w:p>
        </w:tc>
        <w:tc>
          <w:tcPr>
            <w:tcW w:w="1286" w:type="pct"/>
            <w:shd w:val="clear" w:color="auto" w:fill="FFFFFF"/>
            <w:tcMar>
              <w:top w:w="57" w:type="dxa"/>
              <w:left w:w="28" w:type="dxa"/>
              <w:bottom w:w="57" w:type="dxa"/>
              <w:right w:w="28" w:type="dxa"/>
            </w:tcMar>
            <w:vAlign w:val="center"/>
          </w:tcPr>
          <w:p w14:paraId="6CB54530">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线性代数</w:t>
            </w:r>
          </w:p>
          <w:p w14:paraId="0F427E6D">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Linear Algebra</w:t>
            </w:r>
          </w:p>
        </w:tc>
        <w:tc>
          <w:tcPr>
            <w:tcW w:w="290" w:type="pct"/>
            <w:shd w:val="clear" w:color="auto" w:fill="FFFFFF"/>
            <w:tcMar>
              <w:top w:w="57" w:type="dxa"/>
              <w:left w:w="28" w:type="dxa"/>
              <w:bottom w:w="57" w:type="dxa"/>
              <w:right w:w="28" w:type="dxa"/>
            </w:tcMar>
            <w:vAlign w:val="center"/>
          </w:tcPr>
          <w:p w14:paraId="45A0F109">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2</w:t>
            </w:r>
          </w:p>
        </w:tc>
        <w:tc>
          <w:tcPr>
            <w:tcW w:w="291" w:type="pct"/>
            <w:shd w:val="clear" w:color="auto" w:fill="FFFFFF"/>
            <w:tcMar>
              <w:top w:w="57" w:type="dxa"/>
              <w:left w:w="28" w:type="dxa"/>
              <w:bottom w:w="57" w:type="dxa"/>
              <w:right w:w="28" w:type="dxa"/>
            </w:tcMar>
            <w:vAlign w:val="center"/>
          </w:tcPr>
          <w:p w14:paraId="5FB1649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48</w:t>
            </w:r>
          </w:p>
        </w:tc>
        <w:tc>
          <w:tcPr>
            <w:tcW w:w="291" w:type="pct"/>
            <w:shd w:val="clear" w:color="auto" w:fill="FFFFFF"/>
            <w:tcMar>
              <w:top w:w="57" w:type="dxa"/>
              <w:left w:w="28" w:type="dxa"/>
              <w:bottom w:w="57" w:type="dxa"/>
              <w:right w:w="28" w:type="dxa"/>
            </w:tcMar>
            <w:vAlign w:val="center"/>
          </w:tcPr>
          <w:p w14:paraId="780E5F6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248" w:type="pct"/>
            <w:shd w:val="clear" w:color="auto" w:fill="FFFFFF"/>
            <w:tcMar>
              <w:top w:w="57" w:type="dxa"/>
              <w:left w:w="28" w:type="dxa"/>
              <w:bottom w:w="57" w:type="dxa"/>
              <w:right w:w="28" w:type="dxa"/>
            </w:tcMar>
            <w:vAlign w:val="center"/>
          </w:tcPr>
          <w:p w14:paraId="17EBF55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59" w:type="pct"/>
            <w:shd w:val="clear" w:color="auto" w:fill="FFFFFF"/>
            <w:tcMar>
              <w:top w:w="57" w:type="dxa"/>
              <w:left w:w="28" w:type="dxa"/>
              <w:bottom w:w="57" w:type="dxa"/>
              <w:right w:w="28" w:type="dxa"/>
            </w:tcMar>
            <w:vAlign w:val="center"/>
          </w:tcPr>
          <w:p w14:paraId="69BB0C4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21" w:type="pct"/>
            <w:shd w:val="clear" w:color="auto" w:fill="FFFFFF"/>
            <w:tcMar>
              <w:top w:w="57" w:type="dxa"/>
              <w:left w:w="28" w:type="dxa"/>
              <w:bottom w:w="57" w:type="dxa"/>
              <w:right w:w="28" w:type="dxa"/>
            </w:tcMar>
            <w:vAlign w:val="center"/>
          </w:tcPr>
          <w:p w14:paraId="75AF005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16</w:t>
            </w:r>
          </w:p>
        </w:tc>
        <w:tc>
          <w:tcPr>
            <w:tcW w:w="456" w:type="pct"/>
            <w:tcMar>
              <w:top w:w="57" w:type="dxa"/>
              <w:left w:w="28" w:type="dxa"/>
              <w:bottom w:w="57" w:type="dxa"/>
              <w:right w:w="28" w:type="dxa"/>
            </w:tcMar>
            <w:vAlign w:val="center"/>
          </w:tcPr>
          <w:p w14:paraId="152E7EA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w:t>
            </w:r>
          </w:p>
        </w:tc>
        <w:tc>
          <w:tcPr>
            <w:tcW w:w="291" w:type="pct"/>
            <w:tcMar>
              <w:top w:w="57" w:type="dxa"/>
              <w:left w:w="28" w:type="dxa"/>
              <w:bottom w:w="57" w:type="dxa"/>
              <w:right w:w="28" w:type="dxa"/>
            </w:tcMar>
            <w:vAlign w:val="center"/>
          </w:tcPr>
          <w:p w14:paraId="6E74685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79256E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487" w:type="pct"/>
            <w:vMerge w:val="continue"/>
            <w:tcMar>
              <w:top w:w="57" w:type="dxa"/>
              <w:left w:w="28" w:type="dxa"/>
              <w:bottom w:w="57" w:type="dxa"/>
              <w:right w:w="28" w:type="dxa"/>
            </w:tcMar>
            <w:textDirection w:val="tbRlV"/>
            <w:vAlign w:val="center"/>
          </w:tcPr>
          <w:p w14:paraId="15A3C05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4CB0AC2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213103005213</w:t>
            </w:r>
          </w:p>
        </w:tc>
        <w:tc>
          <w:tcPr>
            <w:tcW w:w="1286" w:type="pct"/>
            <w:shd w:val="clear" w:color="auto" w:fill="FFFFFF"/>
            <w:tcMar>
              <w:top w:w="57" w:type="dxa"/>
              <w:left w:w="28" w:type="dxa"/>
              <w:bottom w:w="57" w:type="dxa"/>
              <w:right w:w="28" w:type="dxa"/>
            </w:tcMar>
            <w:vAlign w:val="center"/>
          </w:tcPr>
          <w:p w14:paraId="7E94694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分析化学（B）</w:t>
            </w:r>
          </w:p>
          <w:p w14:paraId="444B7DB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Analytical Chemistry (B)</w:t>
            </w:r>
          </w:p>
        </w:tc>
        <w:tc>
          <w:tcPr>
            <w:tcW w:w="290" w:type="pct"/>
            <w:shd w:val="clear" w:color="auto" w:fill="FFFFFF"/>
            <w:tcMar>
              <w:top w:w="57" w:type="dxa"/>
              <w:left w:w="28" w:type="dxa"/>
              <w:bottom w:w="57" w:type="dxa"/>
              <w:right w:w="28" w:type="dxa"/>
            </w:tcMar>
            <w:vAlign w:val="center"/>
          </w:tcPr>
          <w:p w14:paraId="5F60DC4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w:t>
            </w:r>
          </w:p>
        </w:tc>
        <w:tc>
          <w:tcPr>
            <w:tcW w:w="291" w:type="pct"/>
            <w:shd w:val="clear" w:color="auto" w:fill="FFFFFF"/>
            <w:tcMar>
              <w:top w:w="57" w:type="dxa"/>
              <w:left w:w="28" w:type="dxa"/>
              <w:bottom w:w="57" w:type="dxa"/>
              <w:right w:w="28" w:type="dxa"/>
            </w:tcMar>
            <w:vAlign w:val="center"/>
          </w:tcPr>
          <w:p w14:paraId="3D58CAD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291" w:type="pct"/>
            <w:shd w:val="clear" w:color="auto" w:fill="FFFFFF"/>
            <w:tcMar>
              <w:top w:w="57" w:type="dxa"/>
              <w:left w:w="28" w:type="dxa"/>
              <w:bottom w:w="57" w:type="dxa"/>
              <w:right w:w="28" w:type="dxa"/>
            </w:tcMar>
            <w:vAlign w:val="center"/>
          </w:tcPr>
          <w:p w14:paraId="1340E3E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248" w:type="pct"/>
            <w:shd w:val="clear" w:color="auto" w:fill="FFFFFF"/>
            <w:tcMar>
              <w:top w:w="57" w:type="dxa"/>
              <w:left w:w="28" w:type="dxa"/>
              <w:bottom w:w="57" w:type="dxa"/>
              <w:right w:w="28" w:type="dxa"/>
            </w:tcMar>
            <w:vAlign w:val="center"/>
          </w:tcPr>
          <w:p w14:paraId="0016CC3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59" w:type="pct"/>
            <w:shd w:val="clear" w:color="auto" w:fill="FFFFFF"/>
            <w:tcMar>
              <w:top w:w="57" w:type="dxa"/>
              <w:left w:w="28" w:type="dxa"/>
              <w:bottom w:w="57" w:type="dxa"/>
              <w:right w:w="28" w:type="dxa"/>
            </w:tcMar>
            <w:vAlign w:val="center"/>
          </w:tcPr>
          <w:p w14:paraId="2FE81E2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21" w:type="pct"/>
            <w:shd w:val="clear" w:color="auto" w:fill="FFFFFF"/>
            <w:tcMar>
              <w:top w:w="57" w:type="dxa"/>
              <w:left w:w="28" w:type="dxa"/>
              <w:bottom w:w="57" w:type="dxa"/>
              <w:right w:w="28" w:type="dxa"/>
            </w:tcMar>
            <w:vAlign w:val="center"/>
          </w:tcPr>
          <w:p w14:paraId="00A042A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456" w:type="pct"/>
            <w:tcMar>
              <w:top w:w="57" w:type="dxa"/>
              <w:left w:w="28" w:type="dxa"/>
              <w:bottom w:w="57" w:type="dxa"/>
              <w:right w:w="28" w:type="dxa"/>
            </w:tcMar>
            <w:vAlign w:val="center"/>
          </w:tcPr>
          <w:p w14:paraId="5E46F0FE">
            <w:pPr>
              <w:snapToGri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w:t>
            </w:r>
          </w:p>
        </w:tc>
        <w:tc>
          <w:tcPr>
            <w:tcW w:w="291" w:type="pct"/>
            <w:tcMar>
              <w:top w:w="57" w:type="dxa"/>
              <w:left w:w="28" w:type="dxa"/>
              <w:bottom w:w="57" w:type="dxa"/>
              <w:right w:w="28" w:type="dxa"/>
            </w:tcMar>
            <w:vAlign w:val="center"/>
          </w:tcPr>
          <w:p w14:paraId="11A2DDA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3EAC90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487" w:type="pct"/>
            <w:vMerge w:val="continue"/>
            <w:tcMar>
              <w:top w:w="57" w:type="dxa"/>
              <w:left w:w="28" w:type="dxa"/>
              <w:bottom w:w="57" w:type="dxa"/>
              <w:right w:w="28" w:type="dxa"/>
            </w:tcMar>
            <w:textDirection w:val="tbRlV"/>
            <w:vAlign w:val="center"/>
          </w:tcPr>
          <w:p w14:paraId="32ADF2D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4ED5520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213110036418</w:t>
            </w:r>
          </w:p>
        </w:tc>
        <w:tc>
          <w:tcPr>
            <w:tcW w:w="1286" w:type="pct"/>
            <w:shd w:val="clear" w:color="auto" w:fill="FFFFFF"/>
            <w:tcMar>
              <w:top w:w="57" w:type="dxa"/>
              <w:left w:w="28" w:type="dxa"/>
              <w:bottom w:w="57" w:type="dxa"/>
              <w:right w:w="28" w:type="dxa"/>
            </w:tcMar>
            <w:vAlign w:val="center"/>
          </w:tcPr>
          <w:p w14:paraId="1E51485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分析化学实验（B）Analytical Chemistry Experiments (B)</w:t>
            </w:r>
          </w:p>
        </w:tc>
        <w:tc>
          <w:tcPr>
            <w:tcW w:w="290" w:type="pct"/>
            <w:shd w:val="clear" w:color="auto" w:fill="FFFFFF"/>
            <w:tcMar>
              <w:top w:w="57" w:type="dxa"/>
              <w:left w:w="28" w:type="dxa"/>
              <w:bottom w:w="57" w:type="dxa"/>
              <w:right w:w="28" w:type="dxa"/>
            </w:tcMar>
            <w:vAlign w:val="center"/>
          </w:tcPr>
          <w:p w14:paraId="75FF9C9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0/1</w:t>
            </w:r>
          </w:p>
        </w:tc>
        <w:tc>
          <w:tcPr>
            <w:tcW w:w="291" w:type="pct"/>
            <w:shd w:val="clear" w:color="auto" w:fill="FFFFFF"/>
            <w:tcMar>
              <w:top w:w="57" w:type="dxa"/>
              <w:left w:w="28" w:type="dxa"/>
              <w:bottom w:w="57" w:type="dxa"/>
              <w:right w:w="28" w:type="dxa"/>
            </w:tcMar>
            <w:vAlign w:val="center"/>
          </w:tcPr>
          <w:p w14:paraId="01A5FC6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291" w:type="pct"/>
            <w:shd w:val="clear" w:color="auto" w:fill="FFFFFF"/>
            <w:tcMar>
              <w:top w:w="57" w:type="dxa"/>
              <w:left w:w="28" w:type="dxa"/>
              <w:bottom w:w="57" w:type="dxa"/>
              <w:right w:w="28" w:type="dxa"/>
            </w:tcMar>
            <w:vAlign w:val="center"/>
          </w:tcPr>
          <w:p w14:paraId="6FD27CE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48" w:type="pct"/>
            <w:shd w:val="clear" w:color="auto" w:fill="FFFFFF"/>
            <w:tcMar>
              <w:top w:w="57" w:type="dxa"/>
              <w:left w:w="28" w:type="dxa"/>
              <w:bottom w:w="57" w:type="dxa"/>
              <w:right w:w="28" w:type="dxa"/>
            </w:tcMar>
            <w:vAlign w:val="center"/>
          </w:tcPr>
          <w:p w14:paraId="06A04ED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259" w:type="pct"/>
            <w:shd w:val="clear" w:color="auto" w:fill="FFFFFF"/>
            <w:tcMar>
              <w:top w:w="57" w:type="dxa"/>
              <w:left w:w="28" w:type="dxa"/>
              <w:bottom w:w="57" w:type="dxa"/>
              <w:right w:w="28" w:type="dxa"/>
            </w:tcMar>
            <w:vAlign w:val="center"/>
          </w:tcPr>
          <w:p w14:paraId="0A0FF54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21" w:type="pct"/>
            <w:shd w:val="clear" w:color="auto" w:fill="FFFFFF"/>
            <w:tcMar>
              <w:top w:w="57" w:type="dxa"/>
              <w:left w:w="28" w:type="dxa"/>
              <w:bottom w:w="57" w:type="dxa"/>
              <w:right w:w="28" w:type="dxa"/>
            </w:tcMar>
            <w:vAlign w:val="center"/>
          </w:tcPr>
          <w:p w14:paraId="30FA72D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456" w:type="pct"/>
            <w:tcMar>
              <w:top w:w="57" w:type="dxa"/>
              <w:left w:w="28" w:type="dxa"/>
              <w:bottom w:w="57" w:type="dxa"/>
              <w:right w:w="28" w:type="dxa"/>
            </w:tcMar>
            <w:vAlign w:val="center"/>
          </w:tcPr>
          <w:p w14:paraId="1F9A23E0">
            <w:pPr>
              <w:snapToGri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w:t>
            </w:r>
          </w:p>
        </w:tc>
        <w:tc>
          <w:tcPr>
            <w:tcW w:w="291" w:type="pct"/>
            <w:tcMar>
              <w:top w:w="57" w:type="dxa"/>
              <w:left w:w="28" w:type="dxa"/>
              <w:bottom w:w="57" w:type="dxa"/>
              <w:right w:w="28" w:type="dxa"/>
            </w:tcMar>
            <w:vAlign w:val="center"/>
          </w:tcPr>
          <w:p w14:paraId="54FA4B0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1A3CD8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487" w:type="pct"/>
            <w:vMerge w:val="continue"/>
            <w:tcMar>
              <w:top w:w="57" w:type="dxa"/>
              <w:left w:w="28" w:type="dxa"/>
              <w:bottom w:w="57" w:type="dxa"/>
              <w:right w:w="28" w:type="dxa"/>
            </w:tcMar>
            <w:textDirection w:val="tbRlV"/>
            <w:vAlign w:val="center"/>
          </w:tcPr>
          <w:p w14:paraId="21D0DD0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3FED18F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209100064918</w:t>
            </w:r>
          </w:p>
        </w:tc>
        <w:tc>
          <w:tcPr>
            <w:tcW w:w="1286" w:type="pct"/>
            <w:shd w:val="clear" w:color="auto" w:fill="FFFFFF"/>
            <w:tcMar>
              <w:top w:w="57" w:type="dxa"/>
              <w:left w:w="28" w:type="dxa"/>
              <w:bottom w:w="57" w:type="dxa"/>
              <w:right w:w="28" w:type="dxa"/>
            </w:tcMar>
            <w:vAlign w:val="center"/>
          </w:tcPr>
          <w:p w14:paraId="2495717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人工智能与</w:t>
            </w:r>
            <w:r>
              <w:rPr>
                <w:rFonts w:ascii="Times New Roman" w:hAnsi="Times New Roman" w:eastAsia="宋体" w:cs="Times New Roman"/>
                <w:color w:val="000000" w:themeColor="text1"/>
                <w:sz w:val="18"/>
                <w:highlight w:val="none"/>
                <w14:textFill>
                  <w14:solidFill>
                    <w14:schemeClr w14:val="tx1"/>
                  </w14:solidFill>
                </w14:textFill>
              </w:rPr>
              <w:t>Python</w:t>
            </w:r>
            <w:r>
              <w:rPr>
                <w:rFonts w:hint="eastAsia" w:ascii="Times New Roman" w:hAnsi="Times New Roman" w:eastAsia="宋体" w:cs="Times New Roman"/>
                <w:color w:val="000000" w:themeColor="text1"/>
                <w:sz w:val="18"/>
                <w:highlight w:val="none"/>
                <w14:textFill>
                  <w14:solidFill>
                    <w14:schemeClr w14:val="tx1"/>
                  </w14:solidFill>
                </w14:textFill>
              </w:rPr>
              <w:t>程序设计</w:t>
            </w:r>
          </w:p>
          <w:p w14:paraId="3AD34C6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Artificial Intelligence and Python Programming Design</w:t>
            </w:r>
          </w:p>
        </w:tc>
        <w:tc>
          <w:tcPr>
            <w:tcW w:w="290" w:type="pct"/>
            <w:shd w:val="clear" w:color="auto" w:fill="FFFFFF"/>
            <w:tcMar>
              <w:top w:w="57" w:type="dxa"/>
              <w:left w:w="28" w:type="dxa"/>
              <w:bottom w:w="57" w:type="dxa"/>
              <w:right w:w="28" w:type="dxa"/>
            </w:tcMar>
            <w:vAlign w:val="center"/>
          </w:tcPr>
          <w:p w14:paraId="135ABAA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1.5/1</w:t>
            </w:r>
          </w:p>
        </w:tc>
        <w:tc>
          <w:tcPr>
            <w:tcW w:w="291" w:type="pct"/>
            <w:shd w:val="clear" w:color="auto" w:fill="FFFFFF"/>
            <w:tcMar>
              <w:top w:w="57" w:type="dxa"/>
              <w:left w:w="28" w:type="dxa"/>
              <w:bottom w:w="57" w:type="dxa"/>
              <w:right w:w="28" w:type="dxa"/>
            </w:tcMar>
            <w:vAlign w:val="center"/>
          </w:tcPr>
          <w:p w14:paraId="5054D4E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56</w:t>
            </w:r>
          </w:p>
        </w:tc>
        <w:tc>
          <w:tcPr>
            <w:tcW w:w="291" w:type="pct"/>
            <w:shd w:val="clear" w:color="auto" w:fill="FFFFFF"/>
            <w:tcMar>
              <w:top w:w="57" w:type="dxa"/>
              <w:left w:w="28" w:type="dxa"/>
              <w:bottom w:w="57" w:type="dxa"/>
              <w:right w:w="28" w:type="dxa"/>
            </w:tcMar>
            <w:vAlign w:val="center"/>
          </w:tcPr>
          <w:p w14:paraId="2AA4AE9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24</w:t>
            </w:r>
          </w:p>
        </w:tc>
        <w:tc>
          <w:tcPr>
            <w:tcW w:w="248" w:type="pct"/>
            <w:shd w:val="clear" w:color="auto" w:fill="FFFFFF"/>
            <w:tcMar>
              <w:top w:w="57" w:type="dxa"/>
              <w:left w:w="28" w:type="dxa"/>
              <w:bottom w:w="57" w:type="dxa"/>
              <w:right w:w="28" w:type="dxa"/>
            </w:tcMar>
            <w:vAlign w:val="center"/>
          </w:tcPr>
          <w:p w14:paraId="0A7EAE0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59" w:type="pct"/>
            <w:shd w:val="clear" w:color="auto" w:fill="FFFFFF"/>
            <w:tcMar>
              <w:top w:w="57" w:type="dxa"/>
              <w:left w:w="28" w:type="dxa"/>
              <w:bottom w:w="57" w:type="dxa"/>
              <w:right w:w="28" w:type="dxa"/>
            </w:tcMar>
            <w:vAlign w:val="center"/>
          </w:tcPr>
          <w:p w14:paraId="78CB33A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221" w:type="pct"/>
            <w:shd w:val="clear" w:color="auto" w:fill="FFFFFF"/>
            <w:tcMar>
              <w:top w:w="57" w:type="dxa"/>
              <w:left w:w="28" w:type="dxa"/>
              <w:bottom w:w="57" w:type="dxa"/>
              <w:right w:w="28" w:type="dxa"/>
            </w:tcMar>
            <w:vAlign w:val="center"/>
          </w:tcPr>
          <w:p w14:paraId="65C62EE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456" w:type="pct"/>
            <w:tcMar>
              <w:top w:w="57" w:type="dxa"/>
              <w:left w:w="28" w:type="dxa"/>
              <w:bottom w:w="57" w:type="dxa"/>
              <w:right w:w="28" w:type="dxa"/>
            </w:tcMar>
            <w:vAlign w:val="center"/>
          </w:tcPr>
          <w:p w14:paraId="43B7ACED">
            <w:pPr>
              <w:snapToGri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1</w:t>
            </w:r>
          </w:p>
        </w:tc>
        <w:tc>
          <w:tcPr>
            <w:tcW w:w="291" w:type="pct"/>
            <w:tcMar>
              <w:top w:w="57" w:type="dxa"/>
              <w:left w:w="28" w:type="dxa"/>
              <w:bottom w:w="57" w:type="dxa"/>
              <w:right w:w="28" w:type="dxa"/>
            </w:tcMar>
            <w:vAlign w:val="center"/>
          </w:tcPr>
          <w:p w14:paraId="0623982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人工智能课程</w:t>
            </w:r>
          </w:p>
        </w:tc>
      </w:tr>
      <w:tr w14:paraId="047C19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487" w:type="pct"/>
            <w:tcMar>
              <w:top w:w="57" w:type="dxa"/>
              <w:left w:w="28" w:type="dxa"/>
              <w:bottom w:w="57" w:type="dxa"/>
              <w:right w:w="28" w:type="dxa"/>
            </w:tcMar>
            <w:textDirection w:val="tbRlV"/>
            <w:vAlign w:val="center"/>
          </w:tcPr>
          <w:p w14:paraId="6BC02F2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6A857EB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224100029423</w:t>
            </w:r>
          </w:p>
        </w:tc>
        <w:tc>
          <w:tcPr>
            <w:tcW w:w="1286" w:type="pct"/>
            <w:shd w:val="clear" w:color="auto" w:fill="FFFFFF"/>
            <w:tcMar>
              <w:top w:w="57" w:type="dxa"/>
              <w:left w:w="28" w:type="dxa"/>
              <w:bottom w:w="57" w:type="dxa"/>
              <w:right w:w="28" w:type="dxa"/>
            </w:tcMar>
            <w:vAlign w:val="center"/>
          </w:tcPr>
          <w:p w14:paraId="108F17D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资源与环境概论</w:t>
            </w:r>
          </w:p>
          <w:p w14:paraId="6DFB9B6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 xml:space="preserve">Introduction to National Resources </w:t>
            </w:r>
            <w:r>
              <w:rPr>
                <w:rFonts w:hint="eastAsia" w:ascii="Times New Roman" w:hAnsi="Times New Roman" w:eastAsia="宋体" w:cs="Times New Roman"/>
                <w:color w:val="000000" w:themeColor="text1"/>
                <w:sz w:val="18"/>
                <w:highlight w:val="none"/>
                <w:lang w:val="en-US" w:eastAsia="zh-CN"/>
                <w14:textFill>
                  <w14:solidFill>
                    <w14:schemeClr w14:val="tx1"/>
                  </w14:solidFill>
                </w14:textFill>
              </w:rPr>
              <w:t>a</w:t>
            </w:r>
            <w:r>
              <w:rPr>
                <w:rFonts w:ascii="Times New Roman" w:hAnsi="Times New Roman" w:eastAsia="宋体" w:cs="Times New Roman"/>
                <w:color w:val="000000" w:themeColor="text1"/>
                <w:sz w:val="18"/>
                <w:highlight w:val="none"/>
                <w14:textFill>
                  <w14:solidFill>
                    <w14:schemeClr w14:val="tx1"/>
                  </w14:solidFill>
                </w14:textFill>
              </w:rPr>
              <w:t>nd Environmental Protection</w:t>
            </w:r>
          </w:p>
        </w:tc>
        <w:tc>
          <w:tcPr>
            <w:tcW w:w="290" w:type="pct"/>
            <w:shd w:val="clear" w:color="auto" w:fill="FFFFFF"/>
            <w:tcMar>
              <w:top w:w="57" w:type="dxa"/>
              <w:left w:w="28" w:type="dxa"/>
              <w:bottom w:w="57" w:type="dxa"/>
              <w:right w:w="28" w:type="dxa"/>
            </w:tcMar>
            <w:vAlign w:val="center"/>
          </w:tcPr>
          <w:p w14:paraId="79803D23">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1</w:t>
            </w:r>
          </w:p>
        </w:tc>
        <w:tc>
          <w:tcPr>
            <w:tcW w:w="291" w:type="pct"/>
            <w:shd w:val="clear" w:color="auto" w:fill="FFFFFF"/>
            <w:tcMar>
              <w:top w:w="57" w:type="dxa"/>
              <w:left w:w="28" w:type="dxa"/>
              <w:bottom w:w="57" w:type="dxa"/>
              <w:right w:w="28" w:type="dxa"/>
            </w:tcMar>
            <w:vAlign w:val="center"/>
          </w:tcPr>
          <w:p w14:paraId="15EAFFF5">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16</w:t>
            </w:r>
          </w:p>
        </w:tc>
        <w:tc>
          <w:tcPr>
            <w:tcW w:w="291" w:type="pct"/>
            <w:shd w:val="clear" w:color="auto" w:fill="FFFFFF"/>
            <w:tcMar>
              <w:top w:w="57" w:type="dxa"/>
              <w:left w:w="28" w:type="dxa"/>
              <w:bottom w:w="57" w:type="dxa"/>
              <w:right w:w="28" w:type="dxa"/>
            </w:tcMar>
            <w:vAlign w:val="center"/>
          </w:tcPr>
          <w:p w14:paraId="23340CE9">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16</w:t>
            </w:r>
          </w:p>
        </w:tc>
        <w:tc>
          <w:tcPr>
            <w:tcW w:w="248" w:type="pct"/>
            <w:shd w:val="clear" w:color="auto" w:fill="FFFFFF"/>
            <w:tcMar>
              <w:top w:w="57" w:type="dxa"/>
              <w:left w:w="28" w:type="dxa"/>
              <w:bottom w:w="57" w:type="dxa"/>
              <w:right w:w="28" w:type="dxa"/>
            </w:tcMar>
            <w:vAlign w:val="center"/>
          </w:tcPr>
          <w:p w14:paraId="0125EB4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59" w:type="pct"/>
            <w:shd w:val="clear" w:color="auto" w:fill="FFFFFF"/>
            <w:tcMar>
              <w:top w:w="57" w:type="dxa"/>
              <w:left w:w="28" w:type="dxa"/>
              <w:bottom w:w="57" w:type="dxa"/>
              <w:right w:w="28" w:type="dxa"/>
            </w:tcMar>
            <w:vAlign w:val="center"/>
          </w:tcPr>
          <w:p w14:paraId="0680670B">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221" w:type="pct"/>
            <w:shd w:val="clear" w:color="auto" w:fill="FFFFFF"/>
            <w:tcMar>
              <w:top w:w="57" w:type="dxa"/>
              <w:left w:w="28" w:type="dxa"/>
              <w:bottom w:w="57" w:type="dxa"/>
              <w:right w:w="28" w:type="dxa"/>
            </w:tcMar>
            <w:vAlign w:val="center"/>
          </w:tcPr>
          <w:p w14:paraId="42EFC1C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456" w:type="pct"/>
            <w:tcMar>
              <w:top w:w="57" w:type="dxa"/>
              <w:left w:w="28" w:type="dxa"/>
              <w:bottom w:w="57" w:type="dxa"/>
              <w:right w:w="28" w:type="dxa"/>
            </w:tcMar>
            <w:vAlign w:val="center"/>
          </w:tcPr>
          <w:p w14:paraId="1F772286">
            <w:pPr>
              <w:snapToGrid w:val="0"/>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1</w:t>
            </w:r>
          </w:p>
        </w:tc>
        <w:tc>
          <w:tcPr>
            <w:tcW w:w="291" w:type="pct"/>
            <w:tcMar>
              <w:top w:w="57" w:type="dxa"/>
              <w:left w:w="28" w:type="dxa"/>
              <w:bottom w:w="57" w:type="dxa"/>
              <w:right w:w="28" w:type="dxa"/>
            </w:tcMar>
            <w:vAlign w:val="center"/>
          </w:tcPr>
          <w:p w14:paraId="60327AB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铸牢中华民族共同体意识课程</w:t>
            </w:r>
          </w:p>
        </w:tc>
      </w:tr>
      <w:tr w14:paraId="379B91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487" w:type="pct"/>
            <w:vMerge w:val="restart"/>
            <w:tcMar>
              <w:top w:w="57" w:type="dxa"/>
              <w:left w:w="28" w:type="dxa"/>
              <w:bottom w:w="57" w:type="dxa"/>
              <w:right w:w="28" w:type="dxa"/>
            </w:tcMar>
            <w:textDirection w:val="tbRlV"/>
            <w:vAlign w:val="center"/>
          </w:tcPr>
          <w:p w14:paraId="12044E5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3379F64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2241000067</w:t>
            </w:r>
          </w:p>
        </w:tc>
        <w:tc>
          <w:tcPr>
            <w:tcW w:w="1286" w:type="pct"/>
            <w:shd w:val="clear" w:color="auto" w:fill="FFFFFF"/>
            <w:tcMar>
              <w:top w:w="57" w:type="dxa"/>
              <w:left w:w="28" w:type="dxa"/>
              <w:bottom w:w="57" w:type="dxa"/>
              <w:right w:w="28" w:type="dxa"/>
            </w:tcMar>
            <w:vAlign w:val="center"/>
          </w:tcPr>
          <w:p w14:paraId="2A452467">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hint="eastAsia" w:ascii="Times New Roman" w:hAnsi="Times New Roman" w:eastAsia="宋体" w:cs="Times New Roman"/>
                <w:color w:val="000000" w:themeColor="text1"/>
                <w:sz w:val="18"/>
                <w:szCs w:val="22"/>
                <w:highlight w:val="none"/>
                <w14:textFill>
                  <w14:solidFill>
                    <w14:schemeClr w14:val="tx1"/>
                  </w14:solidFill>
                </w14:textFill>
              </w:rPr>
              <w:t>工程测量学</w:t>
            </w:r>
          </w:p>
          <w:p w14:paraId="5F3DFB0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Cs w:val="22"/>
                <w:highlight w:val="none"/>
                <w14:textFill>
                  <w14:solidFill>
                    <w14:schemeClr w14:val="tx1"/>
                  </w14:solidFill>
                </w14:textFill>
              </w:rPr>
              <w:t>Engineering Surveying</w:t>
            </w:r>
          </w:p>
        </w:tc>
        <w:tc>
          <w:tcPr>
            <w:tcW w:w="290" w:type="pct"/>
            <w:shd w:val="clear" w:color="auto" w:fill="FFFFFF"/>
            <w:tcMar>
              <w:top w:w="57" w:type="dxa"/>
              <w:left w:w="28" w:type="dxa"/>
              <w:bottom w:w="57" w:type="dxa"/>
              <w:right w:w="28" w:type="dxa"/>
            </w:tcMar>
            <w:vAlign w:val="center"/>
          </w:tcPr>
          <w:p w14:paraId="6AFBE991">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w:t>
            </w:r>
          </w:p>
        </w:tc>
        <w:tc>
          <w:tcPr>
            <w:tcW w:w="291" w:type="pct"/>
            <w:shd w:val="clear" w:color="auto" w:fill="FFFFFF"/>
            <w:tcMar>
              <w:top w:w="57" w:type="dxa"/>
              <w:left w:w="28" w:type="dxa"/>
              <w:bottom w:w="57" w:type="dxa"/>
              <w:right w:w="28" w:type="dxa"/>
            </w:tcMar>
            <w:vAlign w:val="center"/>
          </w:tcPr>
          <w:p w14:paraId="6E36D950">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291" w:type="pct"/>
            <w:shd w:val="clear" w:color="auto" w:fill="FFFFFF"/>
            <w:tcMar>
              <w:top w:w="57" w:type="dxa"/>
              <w:left w:w="28" w:type="dxa"/>
              <w:bottom w:w="57" w:type="dxa"/>
              <w:right w:w="28" w:type="dxa"/>
            </w:tcMar>
            <w:vAlign w:val="center"/>
          </w:tcPr>
          <w:p w14:paraId="042B7C35">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248" w:type="pct"/>
            <w:shd w:val="clear" w:color="auto" w:fill="FFFFFF"/>
            <w:tcMar>
              <w:top w:w="57" w:type="dxa"/>
              <w:left w:w="28" w:type="dxa"/>
              <w:bottom w:w="57" w:type="dxa"/>
              <w:right w:w="28" w:type="dxa"/>
            </w:tcMar>
            <w:vAlign w:val="center"/>
          </w:tcPr>
          <w:p w14:paraId="5E01408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59" w:type="pct"/>
            <w:shd w:val="clear" w:color="auto" w:fill="FFFFFF"/>
            <w:tcMar>
              <w:top w:w="57" w:type="dxa"/>
              <w:left w:w="28" w:type="dxa"/>
              <w:bottom w:w="57" w:type="dxa"/>
              <w:right w:w="28" w:type="dxa"/>
            </w:tcMar>
            <w:vAlign w:val="center"/>
          </w:tcPr>
          <w:p w14:paraId="2893C548">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221" w:type="pct"/>
            <w:shd w:val="clear" w:color="auto" w:fill="FFFFFF"/>
            <w:tcMar>
              <w:top w:w="57" w:type="dxa"/>
              <w:left w:w="28" w:type="dxa"/>
              <w:bottom w:w="57" w:type="dxa"/>
              <w:right w:w="28" w:type="dxa"/>
            </w:tcMar>
            <w:vAlign w:val="center"/>
          </w:tcPr>
          <w:p w14:paraId="12B3882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456" w:type="pct"/>
            <w:tcMar>
              <w:top w:w="57" w:type="dxa"/>
              <w:left w:w="28" w:type="dxa"/>
              <w:bottom w:w="57" w:type="dxa"/>
              <w:right w:w="28" w:type="dxa"/>
            </w:tcMar>
            <w:vAlign w:val="center"/>
          </w:tcPr>
          <w:p w14:paraId="237DAE24">
            <w:pPr>
              <w:snapToGrid w:val="0"/>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w:t>
            </w:r>
          </w:p>
        </w:tc>
        <w:tc>
          <w:tcPr>
            <w:tcW w:w="291" w:type="pct"/>
            <w:tcMar>
              <w:top w:w="57" w:type="dxa"/>
              <w:left w:w="28" w:type="dxa"/>
              <w:bottom w:w="57" w:type="dxa"/>
              <w:right w:w="28" w:type="dxa"/>
            </w:tcMar>
            <w:vAlign w:val="center"/>
          </w:tcPr>
          <w:p w14:paraId="74E7A7B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5C112E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487" w:type="pct"/>
            <w:vMerge w:val="continue"/>
            <w:tcMar>
              <w:top w:w="57" w:type="dxa"/>
              <w:left w:w="28" w:type="dxa"/>
              <w:bottom w:w="57" w:type="dxa"/>
              <w:right w:w="28" w:type="dxa"/>
            </w:tcMar>
            <w:textDirection w:val="tbRlV"/>
            <w:vAlign w:val="center"/>
          </w:tcPr>
          <w:p w14:paraId="79F0C2E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70DA43D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210100025623</w:t>
            </w:r>
          </w:p>
        </w:tc>
        <w:tc>
          <w:tcPr>
            <w:tcW w:w="1286" w:type="pct"/>
            <w:shd w:val="clear" w:color="auto" w:fill="FFFFFF"/>
            <w:tcMar>
              <w:top w:w="57" w:type="dxa"/>
              <w:left w:w="28" w:type="dxa"/>
              <w:bottom w:w="57" w:type="dxa"/>
              <w:right w:w="28" w:type="dxa"/>
            </w:tcMar>
            <w:vAlign w:val="center"/>
          </w:tcPr>
          <w:p w14:paraId="1ACEA81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高等数学</w:t>
            </w:r>
            <w:r>
              <w:rPr>
                <w:rFonts w:ascii="Times New Roman" w:hAnsi="Times New Roman" w:eastAsia="宋体" w:cs="Times New Roman"/>
                <w:color w:val="000000" w:themeColor="text1"/>
                <w:sz w:val="18"/>
                <w:highlight w:val="none"/>
                <w14:textFill>
                  <w14:solidFill>
                    <w14:schemeClr w14:val="tx1"/>
                  </w14:solidFill>
                </w14:textFill>
              </w:rPr>
              <w:t>A(2)</w:t>
            </w:r>
          </w:p>
          <w:p w14:paraId="48B2557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Higher Mathematics A (2)</w:t>
            </w:r>
          </w:p>
        </w:tc>
        <w:tc>
          <w:tcPr>
            <w:tcW w:w="290" w:type="pct"/>
            <w:shd w:val="clear" w:color="auto" w:fill="FFFFFF"/>
            <w:tcMar>
              <w:top w:w="57" w:type="dxa"/>
              <w:left w:w="28" w:type="dxa"/>
              <w:bottom w:w="57" w:type="dxa"/>
              <w:right w:w="28" w:type="dxa"/>
            </w:tcMar>
            <w:vAlign w:val="center"/>
          </w:tcPr>
          <w:p w14:paraId="162DE56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4.5</w:t>
            </w:r>
          </w:p>
        </w:tc>
        <w:tc>
          <w:tcPr>
            <w:tcW w:w="291" w:type="pct"/>
            <w:shd w:val="clear" w:color="auto" w:fill="FFFFFF"/>
            <w:tcMar>
              <w:top w:w="57" w:type="dxa"/>
              <w:left w:w="28" w:type="dxa"/>
              <w:bottom w:w="57" w:type="dxa"/>
              <w:right w:w="28" w:type="dxa"/>
            </w:tcMar>
            <w:vAlign w:val="center"/>
          </w:tcPr>
          <w:p w14:paraId="4255804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96</w:t>
            </w:r>
          </w:p>
        </w:tc>
        <w:tc>
          <w:tcPr>
            <w:tcW w:w="291" w:type="pct"/>
            <w:shd w:val="clear" w:color="auto" w:fill="FFFFFF"/>
            <w:tcMar>
              <w:top w:w="57" w:type="dxa"/>
              <w:left w:w="28" w:type="dxa"/>
              <w:bottom w:w="57" w:type="dxa"/>
              <w:right w:w="28" w:type="dxa"/>
            </w:tcMar>
            <w:vAlign w:val="center"/>
          </w:tcPr>
          <w:p w14:paraId="61856AA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72</w:t>
            </w:r>
          </w:p>
        </w:tc>
        <w:tc>
          <w:tcPr>
            <w:tcW w:w="248" w:type="pct"/>
            <w:shd w:val="clear" w:color="auto" w:fill="FFFFFF"/>
            <w:tcMar>
              <w:top w:w="57" w:type="dxa"/>
              <w:left w:w="28" w:type="dxa"/>
              <w:bottom w:w="57" w:type="dxa"/>
              <w:right w:w="28" w:type="dxa"/>
            </w:tcMar>
            <w:vAlign w:val="center"/>
          </w:tcPr>
          <w:p w14:paraId="372B873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59" w:type="pct"/>
            <w:shd w:val="clear" w:color="auto" w:fill="FFFFFF"/>
            <w:tcMar>
              <w:top w:w="57" w:type="dxa"/>
              <w:left w:w="28" w:type="dxa"/>
              <w:bottom w:w="57" w:type="dxa"/>
              <w:right w:w="28" w:type="dxa"/>
            </w:tcMar>
            <w:vAlign w:val="center"/>
          </w:tcPr>
          <w:p w14:paraId="35BDF9C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21" w:type="pct"/>
            <w:shd w:val="clear" w:color="auto" w:fill="FFFFFF"/>
            <w:tcMar>
              <w:top w:w="57" w:type="dxa"/>
              <w:left w:w="28" w:type="dxa"/>
              <w:bottom w:w="57" w:type="dxa"/>
              <w:right w:w="28" w:type="dxa"/>
            </w:tcMar>
            <w:vAlign w:val="center"/>
          </w:tcPr>
          <w:p w14:paraId="65D1273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24</w:t>
            </w:r>
          </w:p>
        </w:tc>
        <w:tc>
          <w:tcPr>
            <w:tcW w:w="456" w:type="pct"/>
            <w:tcMar>
              <w:top w:w="57" w:type="dxa"/>
              <w:left w:w="28" w:type="dxa"/>
              <w:bottom w:w="57" w:type="dxa"/>
              <w:right w:w="28" w:type="dxa"/>
            </w:tcMar>
            <w:vAlign w:val="center"/>
          </w:tcPr>
          <w:p w14:paraId="1DD605F3">
            <w:pPr>
              <w:snapToGri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w:t>
            </w:r>
          </w:p>
        </w:tc>
        <w:tc>
          <w:tcPr>
            <w:tcW w:w="291" w:type="pct"/>
            <w:tcMar>
              <w:top w:w="57" w:type="dxa"/>
              <w:left w:w="28" w:type="dxa"/>
              <w:bottom w:w="57" w:type="dxa"/>
              <w:right w:w="28" w:type="dxa"/>
            </w:tcMar>
            <w:vAlign w:val="center"/>
          </w:tcPr>
          <w:p w14:paraId="209EE0C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418625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487" w:type="pct"/>
            <w:vMerge w:val="continue"/>
            <w:tcMar>
              <w:top w:w="57" w:type="dxa"/>
              <w:left w:w="28" w:type="dxa"/>
              <w:bottom w:w="57" w:type="dxa"/>
              <w:right w:w="28" w:type="dxa"/>
            </w:tcMar>
            <w:textDirection w:val="tbRlV"/>
            <w:vAlign w:val="center"/>
          </w:tcPr>
          <w:p w14:paraId="5D64A62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2990000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211100011</w:t>
            </w:r>
            <w:r>
              <w:rPr>
                <w:rFonts w:hint="eastAsia" w:ascii="Times New Roman" w:hAnsi="Times New Roman" w:eastAsia="宋体" w:cs="Times New Roman"/>
                <w:color w:val="000000" w:themeColor="text1"/>
                <w:sz w:val="18"/>
                <w:szCs w:val="18"/>
                <w:highlight w:val="none"/>
                <w14:textFill>
                  <w14:solidFill>
                    <w14:schemeClr w14:val="tx1"/>
                  </w14:solidFill>
                </w14:textFill>
              </w:rPr>
              <w:t>3</w:t>
            </w:r>
            <w:r>
              <w:rPr>
                <w:rFonts w:ascii="Times New Roman" w:hAnsi="Times New Roman" w:eastAsia="宋体" w:cs="Times New Roman"/>
                <w:color w:val="000000" w:themeColor="text1"/>
                <w:sz w:val="18"/>
                <w:szCs w:val="18"/>
                <w:highlight w:val="none"/>
                <w14:textFill>
                  <w14:solidFill>
                    <w14:schemeClr w14:val="tx1"/>
                  </w14:solidFill>
                </w14:textFill>
              </w:rPr>
              <w:t>18</w:t>
            </w:r>
          </w:p>
        </w:tc>
        <w:tc>
          <w:tcPr>
            <w:tcW w:w="1286" w:type="pct"/>
            <w:tcMar>
              <w:top w:w="57" w:type="dxa"/>
              <w:left w:w="28" w:type="dxa"/>
              <w:bottom w:w="57" w:type="dxa"/>
              <w:right w:w="28" w:type="dxa"/>
            </w:tcMar>
            <w:vAlign w:val="center"/>
          </w:tcPr>
          <w:p w14:paraId="0BF46771">
            <w:pPr>
              <w:tabs>
                <w:tab w:val="left" w:pos="420"/>
                <w:tab w:val="center" w:pos="4153"/>
                <w:tab w:val="right" w:pos="8306"/>
              </w:tabs>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大学物理</w:t>
            </w:r>
            <w:r>
              <w:rPr>
                <w:rFonts w:ascii="Times New Roman" w:hAnsi="Times New Roman" w:eastAsia="宋体" w:cs="Times New Roman"/>
                <w:color w:val="000000" w:themeColor="text1"/>
                <w:sz w:val="18"/>
                <w:highlight w:val="none"/>
                <w14:textFill>
                  <w14:solidFill>
                    <w14:schemeClr w14:val="tx1"/>
                  </w14:solidFill>
                </w14:textFill>
              </w:rPr>
              <w:t>C</w:t>
            </w:r>
          </w:p>
          <w:p w14:paraId="1FEEDD7D">
            <w:pPr>
              <w:tabs>
                <w:tab w:val="left" w:pos="420"/>
                <w:tab w:val="center" w:pos="4153"/>
                <w:tab w:val="right" w:pos="8306"/>
              </w:tabs>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College Physics C</w:t>
            </w:r>
          </w:p>
        </w:tc>
        <w:tc>
          <w:tcPr>
            <w:tcW w:w="290" w:type="pct"/>
            <w:tcMar>
              <w:top w:w="57" w:type="dxa"/>
              <w:left w:w="28" w:type="dxa"/>
              <w:bottom w:w="57" w:type="dxa"/>
              <w:right w:w="28" w:type="dxa"/>
            </w:tcMar>
            <w:vAlign w:val="center"/>
          </w:tcPr>
          <w:p w14:paraId="0EC755B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w:t>
            </w:r>
          </w:p>
        </w:tc>
        <w:tc>
          <w:tcPr>
            <w:tcW w:w="291" w:type="pct"/>
            <w:tcMar>
              <w:top w:w="57" w:type="dxa"/>
              <w:left w:w="28" w:type="dxa"/>
              <w:bottom w:w="57" w:type="dxa"/>
              <w:right w:w="28" w:type="dxa"/>
            </w:tcMar>
            <w:vAlign w:val="center"/>
          </w:tcPr>
          <w:p w14:paraId="1960B37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56</w:t>
            </w:r>
          </w:p>
        </w:tc>
        <w:tc>
          <w:tcPr>
            <w:tcW w:w="291" w:type="pct"/>
            <w:tcMar>
              <w:top w:w="57" w:type="dxa"/>
              <w:left w:w="28" w:type="dxa"/>
              <w:bottom w:w="57" w:type="dxa"/>
              <w:right w:w="28" w:type="dxa"/>
            </w:tcMar>
            <w:vAlign w:val="center"/>
          </w:tcPr>
          <w:p w14:paraId="7745007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48</w:t>
            </w:r>
          </w:p>
        </w:tc>
        <w:tc>
          <w:tcPr>
            <w:tcW w:w="248" w:type="pct"/>
            <w:tcMar>
              <w:top w:w="57" w:type="dxa"/>
              <w:left w:w="28" w:type="dxa"/>
              <w:bottom w:w="57" w:type="dxa"/>
              <w:right w:w="28" w:type="dxa"/>
            </w:tcMar>
            <w:vAlign w:val="center"/>
          </w:tcPr>
          <w:p w14:paraId="7DC36FA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59" w:type="pct"/>
            <w:tcMar>
              <w:top w:w="57" w:type="dxa"/>
              <w:left w:w="28" w:type="dxa"/>
              <w:bottom w:w="57" w:type="dxa"/>
              <w:right w:w="28" w:type="dxa"/>
            </w:tcMar>
            <w:vAlign w:val="center"/>
          </w:tcPr>
          <w:p w14:paraId="2A7FDE2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21" w:type="pct"/>
            <w:tcMar>
              <w:top w:w="57" w:type="dxa"/>
              <w:left w:w="28" w:type="dxa"/>
              <w:bottom w:w="57" w:type="dxa"/>
              <w:right w:w="28" w:type="dxa"/>
            </w:tcMar>
            <w:vAlign w:val="center"/>
          </w:tcPr>
          <w:p w14:paraId="56467D8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8</w:t>
            </w:r>
          </w:p>
        </w:tc>
        <w:tc>
          <w:tcPr>
            <w:tcW w:w="456" w:type="pct"/>
            <w:tcMar>
              <w:top w:w="57" w:type="dxa"/>
              <w:left w:w="28" w:type="dxa"/>
              <w:bottom w:w="57" w:type="dxa"/>
              <w:right w:w="28" w:type="dxa"/>
            </w:tcMar>
            <w:vAlign w:val="center"/>
          </w:tcPr>
          <w:p w14:paraId="0A97CB51">
            <w:pPr>
              <w:snapToGri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w:t>
            </w:r>
          </w:p>
        </w:tc>
        <w:tc>
          <w:tcPr>
            <w:tcW w:w="291" w:type="pct"/>
            <w:tcMar>
              <w:top w:w="57" w:type="dxa"/>
              <w:left w:w="28" w:type="dxa"/>
              <w:bottom w:w="57" w:type="dxa"/>
              <w:right w:w="28" w:type="dxa"/>
            </w:tcMar>
            <w:vAlign w:val="center"/>
          </w:tcPr>
          <w:p w14:paraId="189CD7D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078702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487" w:type="pct"/>
            <w:vMerge w:val="continue"/>
            <w:tcMar>
              <w:top w:w="57" w:type="dxa"/>
              <w:left w:w="28" w:type="dxa"/>
              <w:bottom w:w="57" w:type="dxa"/>
              <w:right w:w="28" w:type="dxa"/>
            </w:tcMar>
            <w:textDirection w:val="tbRlV"/>
            <w:vAlign w:val="center"/>
          </w:tcPr>
          <w:p w14:paraId="1D546C8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06421CD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211110021318</w:t>
            </w:r>
          </w:p>
        </w:tc>
        <w:tc>
          <w:tcPr>
            <w:tcW w:w="1286" w:type="pct"/>
            <w:tcMar>
              <w:top w:w="57" w:type="dxa"/>
              <w:left w:w="28" w:type="dxa"/>
              <w:bottom w:w="57" w:type="dxa"/>
              <w:right w:w="28" w:type="dxa"/>
            </w:tcMar>
            <w:vAlign w:val="center"/>
          </w:tcPr>
          <w:p w14:paraId="5DD6F904">
            <w:pPr>
              <w:tabs>
                <w:tab w:val="left" w:pos="420"/>
                <w:tab w:val="center" w:pos="4153"/>
                <w:tab w:val="right" w:pos="8306"/>
              </w:tabs>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大学物理实验（</w:t>
            </w:r>
            <w:r>
              <w:rPr>
                <w:rFonts w:ascii="Times New Roman" w:hAnsi="Times New Roman" w:eastAsia="宋体" w:cs="Times New Roman"/>
                <w:color w:val="000000" w:themeColor="text1"/>
                <w:sz w:val="18"/>
                <w:highlight w:val="none"/>
                <w14:textFill>
                  <w14:solidFill>
                    <w14:schemeClr w14:val="tx1"/>
                  </w14:solidFill>
                </w14:textFill>
              </w:rPr>
              <w:t>1</w:t>
            </w:r>
            <w:r>
              <w:rPr>
                <w:rFonts w:hint="eastAsia" w:ascii="Times New Roman" w:hAnsi="Times New Roman" w:eastAsia="宋体" w:cs="Times New Roman"/>
                <w:color w:val="000000" w:themeColor="text1"/>
                <w:sz w:val="18"/>
                <w:highlight w:val="none"/>
                <w14:textFill>
                  <w14:solidFill>
                    <w14:schemeClr w14:val="tx1"/>
                  </w14:solidFill>
                </w14:textFill>
              </w:rPr>
              <w:t>）</w:t>
            </w:r>
          </w:p>
          <w:p w14:paraId="22127CB0">
            <w:pPr>
              <w:tabs>
                <w:tab w:val="left" w:pos="420"/>
                <w:tab w:val="center" w:pos="4153"/>
                <w:tab w:val="right" w:pos="8306"/>
              </w:tabs>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 xml:space="preserve">University Physics </w:t>
            </w:r>
            <w:r>
              <w:rPr>
                <w:rFonts w:ascii="Times New Roman" w:hAnsi="Times New Roman" w:eastAsia="宋体" w:cs="Times New Roman"/>
                <w:color w:val="000000" w:themeColor="text1"/>
                <w:sz w:val="18"/>
                <w:szCs w:val="18"/>
                <w:highlight w:val="none"/>
                <w14:textFill>
                  <w14:solidFill>
                    <w14:schemeClr w14:val="tx1"/>
                  </w14:solidFill>
                </w14:textFill>
              </w:rPr>
              <w:t xml:space="preserve">Experiments </w:t>
            </w:r>
            <w:r>
              <w:rPr>
                <w:rFonts w:hint="eastAsia" w:ascii="Times New Roman" w:hAnsi="Times New Roman" w:eastAsia="宋体" w:cs="Times New Roman"/>
                <w:color w:val="000000" w:themeColor="text1"/>
                <w:sz w:val="18"/>
                <w:szCs w:val="18"/>
                <w:highlight w:val="none"/>
                <w14:textFill>
                  <w14:solidFill>
                    <w14:schemeClr w14:val="tx1"/>
                  </w14:solidFill>
                </w14:textFill>
              </w:rPr>
              <w:t>（</w:t>
            </w:r>
            <w:r>
              <w:rPr>
                <w:rFonts w:ascii="Times New Roman" w:hAnsi="Times New Roman" w:eastAsia="宋体" w:cs="Times New Roman"/>
                <w:color w:val="000000" w:themeColor="text1"/>
                <w:sz w:val="18"/>
                <w:szCs w:val="18"/>
                <w:highlight w:val="none"/>
                <w14:textFill>
                  <w14:solidFill>
                    <w14:schemeClr w14:val="tx1"/>
                  </w14:solidFill>
                </w14:textFill>
              </w:rPr>
              <w:t>1</w:t>
            </w:r>
            <w:r>
              <w:rPr>
                <w:rFonts w:hint="eastAsia" w:ascii="Times New Roman" w:hAnsi="Times New Roman" w:eastAsia="宋体" w:cs="Times New Roman"/>
                <w:color w:val="000000" w:themeColor="text1"/>
                <w:sz w:val="18"/>
                <w:szCs w:val="18"/>
                <w:highlight w:val="none"/>
                <w14:textFill>
                  <w14:solidFill>
                    <w14:schemeClr w14:val="tx1"/>
                  </w14:solidFill>
                </w14:textFill>
              </w:rPr>
              <w:t>）</w:t>
            </w:r>
          </w:p>
        </w:tc>
        <w:tc>
          <w:tcPr>
            <w:tcW w:w="290" w:type="pct"/>
            <w:tcMar>
              <w:top w:w="57" w:type="dxa"/>
              <w:left w:w="28" w:type="dxa"/>
              <w:bottom w:w="57" w:type="dxa"/>
              <w:right w:w="28" w:type="dxa"/>
            </w:tcMar>
            <w:vAlign w:val="center"/>
          </w:tcPr>
          <w:p w14:paraId="369CDCD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0/0.5</w:t>
            </w:r>
          </w:p>
        </w:tc>
        <w:tc>
          <w:tcPr>
            <w:tcW w:w="291" w:type="pct"/>
            <w:tcMar>
              <w:top w:w="57" w:type="dxa"/>
              <w:left w:w="28" w:type="dxa"/>
              <w:bottom w:w="57" w:type="dxa"/>
              <w:right w:w="28" w:type="dxa"/>
            </w:tcMar>
            <w:vAlign w:val="center"/>
          </w:tcPr>
          <w:p w14:paraId="7E531E0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16</w:t>
            </w:r>
          </w:p>
        </w:tc>
        <w:tc>
          <w:tcPr>
            <w:tcW w:w="291" w:type="pct"/>
            <w:tcMar>
              <w:top w:w="57" w:type="dxa"/>
              <w:left w:w="28" w:type="dxa"/>
              <w:bottom w:w="57" w:type="dxa"/>
              <w:right w:w="28" w:type="dxa"/>
            </w:tcMar>
            <w:vAlign w:val="center"/>
          </w:tcPr>
          <w:p w14:paraId="76C3E7B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48" w:type="pct"/>
            <w:tcMar>
              <w:top w:w="57" w:type="dxa"/>
              <w:left w:w="28" w:type="dxa"/>
              <w:bottom w:w="57" w:type="dxa"/>
              <w:right w:w="28" w:type="dxa"/>
            </w:tcMar>
            <w:vAlign w:val="center"/>
          </w:tcPr>
          <w:p w14:paraId="45BD185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16</w:t>
            </w:r>
          </w:p>
        </w:tc>
        <w:tc>
          <w:tcPr>
            <w:tcW w:w="259" w:type="pct"/>
            <w:tcMar>
              <w:top w:w="57" w:type="dxa"/>
              <w:left w:w="28" w:type="dxa"/>
              <w:bottom w:w="57" w:type="dxa"/>
              <w:right w:w="28" w:type="dxa"/>
            </w:tcMar>
            <w:vAlign w:val="center"/>
          </w:tcPr>
          <w:p w14:paraId="427E180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21" w:type="pct"/>
            <w:tcMar>
              <w:top w:w="57" w:type="dxa"/>
              <w:left w:w="28" w:type="dxa"/>
              <w:bottom w:w="57" w:type="dxa"/>
              <w:right w:w="28" w:type="dxa"/>
            </w:tcMar>
            <w:vAlign w:val="center"/>
          </w:tcPr>
          <w:p w14:paraId="4DFDED7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456" w:type="pct"/>
            <w:tcMar>
              <w:top w:w="57" w:type="dxa"/>
              <w:left w:w="28" w:type="dxa"/>
              <w:bottom w:w="57" w:type="dxa"/>
              <w:right w:w="28" w:type="dxa"/>
            </w:tcMar>
            <w:vAlign w:val="center"/>
          </w:tcPr>
          <w:p w14:paraId="735FC956">
            <w:pPr>
              <w:snapToGri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w:t>
            </w:r>
          </w:p>
        </w:tc>
        <w:tc>
          <w:tcPr>
            <w:tcW w:w="291" w:type="pct"/>
            <w:tcMar>
              <w:top w:w="57" w:type="dxa"/>
              <w:left w:w="28" w:type="dxa"/>
              <w:bottom w:w="57" w:type="dxa"/>
              <w:right w:w="28" w:type="dxa"/>
            </w:tcMar>
            <w:vAlign w:val="center"/>
          </w:tcPr>
          <w:p w14:paraId="4907CCF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593BF8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487" w:type="pct"/>
            <w:vMerge w:val="continue"/>
            <w:tcMar>
              <w:top w:w="57" w:type="dxa"/>
              <w:left w:w="28" w:type="dxa"/>
              <w:bottom w:w="57" w:type="dxa"/>
              <w:right w:w="28" w:type="dxa"/>
            </w:tcMar>
            <w:textDirection w:val="tbRlV"/>
            <w:vAlign w:val="center"/>
          </w:tcPr>
          <w:p w14:paraId="25A0EE7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1DB58EA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224100000913</w:t>
            </w:r>
          </w:p>
        </w:tc>
        <w:tc>
          <w:tcPr>
            <w:tcW w:w="1286" w:type="pct"/>
            <w:shd w:val="clear" w:color="auto" w:fill="FFFFFF"/>
            <w:tcMar>
              <w:top w:w="57" w:type="dxa"/>
              <w:left w:w="28" w:type="dxa"/>
              <w:bottom w:w="57" w:type="dxa"/>
              <w:right w:w="28" w:type="dxa"/>
            </w:tcMar>
            <w:vAlign w:val="center"/>
          </w:tcPr>
          <w:p w14:paraId="6D9D936E">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画法几何&amp;工程制图</w:t>
            </w:r>
          </w:p>
          <w:p w14:paraId="34033D24">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Descriptive Geometry &amp; Engineering Drawing</w:t>
            </w:r>
          </w:p>
        </w:tc>
        <w:tc>
          <w:tcPr>
            <w:tcW w:w="290" w:type="pct"/>
            <w:shd w:val="clear" w:color="auto" w:fill="FFFFFF"/>
            <w:tcMar>
              <w:top w:w="57" w:type="dxa"/>
              <w:left w:w="28" w:type="dxa"/>
              <w:bottom w:w="57" w:type="dxa"/>
              <w:right w:w="28" w:type="dxa"/>
            </w:tcMar>
            <w:vAlign w:val="center"/>
          </w:tcPr>
          <w:p w14:paraId="4D78DE1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w:t>
            </w:r>
          </w:p>
        </w:tc>
        <w:tc>
          <w:tcPr>
            <w:tcW w:w="291" w:type="pct"/>
            <w:shd w:val="clear" w:color="auto" w:fill="FFFFFF"/>
            <w:tcMar>
              <w:top w:w="57" w:type="dxa"/>
              <w:left w:w="28" w:type="dxa"/>
              <w:bottom w:w="57" w:type="dxa"/>
              <w:right w:w="28" w:type="dxa"/>
            </w:tcMar>
            <w:vAlign w:val="center"/>
          </w:tcPr>
          <w:p w14:paraId="42BC2E9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291" w:type="pct"/>
            <w:shd w:val="clear" w:color="auto" w:fill="FFFFFF"/>
            <w:tcMar>
              <w:top w:w="57" w:type="dxa"/>
              <w:left w:w="28" w:type="dxa"/>
              <w:bottom w:w="57" w:type="dxa"/>
              <w:right w:w="28" w:type="dxa"/>
            </w:tcMar>
            <w:vAlign w:val="center"/>
          </w:tcPr>
          <w:p w14:paraId="794F398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248" w:type="pct"/>
            <w:shd w:val="clear" w:color="auto" w:fill="FFFFFF"/>
            <w:tcMar>
              <w:top w:w="57" w:type="dxa"/>
              <w:left w:w="28" w:type="dxa"/>
              <w:bottom w:w="57" w:type="dxa"/>
              <w:right w:w="28" w:type="dxa"/>
            </w:tcMar>
            <w:vAlign w:val="center"/>
          </w:tcPr>
          <w:p w14:paraId="24EFDE3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59" w:type="pct"/>
            <w:shd w:val="clear" w:color="auto" w:fill="FFFFFF"/>
            <w:tcMar>
              <w:top w:w="57" w:type="dxa"/>
              <w:left w:w="28" w:type="dxa"/>
              <w:bottom w:w="57" w:type="dxa"/>
              <w:right w:w="28" w:type="dxa"/>
            </w:tcMar>
            <w:vAlign w:val="center"/>
          </w:tcPr>
          <w:p w14:paraId="2B252E6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21" w:type="pct"/>
            <w:shd w:val="clear" w:color="auto" w:fill="FFFFFF"/>
            <w:tcMar>
              <w:top w:w="57" w:type="dxa"/>
              <w:left w:w="28" w:type="dxa"/>
              <w:bottom w:w="57" w:type="dxa"/>
              <w:right w:w="28" w:type="dxa"/>
            </w:tcMar>
            <w:vAlign w:val="center"/>
          </w:tcPr>
          <w:p w14:paraId="66C76F7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456" w:type="pct"/>
            <w:tcMar>
              <w:top w:w="57" w:type="dxa"/>
              <w:left w:w="28" w:type="dxa"/>
              <w:bottom w:w="57" w:type="dxa"/>
              <w:right w:w="28" w:type="dxa"/>
            </w:tcMar>
            <w:vAlign w:val="center"/>
          </w:tcPr>
          <w:p w14:paraId="399D814F">
            <w:pPr>
              <w:snapToGri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w:t>
            </w:r>
          </w:p>
        </w:tc>
        <w:tc>
          <w:tcPr>
            <w:tcW w:w="291" w:type="pct"/>
            <w:tcMar>
              <w:top w:w="57" w:type="dxa"/>
              <w:left w:w="28" w:type="dxa"/>
              <w:bottom w:w="57" w:type="dxa"/>
              <w:right w:w="28" w:type="dxa"/>
            </w:tcMar>
            <w:vAlign w:val="center"/>
          </w:tcPr>
          <w:p w14:paraId="7E57815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550D8F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487" w:type="pct"/>
            <w:vMerge w:val="continue"/>
            <w:tcMar>
              <w:top w:w="57" w:type="dxa"/>
              <w:left w:w="28" w:type="dxa"/>
              <w:bottom w:w="57" w:type="dxa"/>
              <w:right w:w="28" w:type="dxa"/>
            </w:tcMar>
            <w:textDirection w:val="tbRlV"/>
            <w:vAlign w:val="center"/>
          </w:tcPr>
          <w:p w14:paraId="621C022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1842FE4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2101000112</w:t>
            </w:r>
          </w:p>
        </w:tc>
        <w:tc>
          <w:tcPr>
            <w:tcW w:w="1286" w:type="pct"/>
            <w:shd w:val="clear" w:color="000000" w:fill="FFFFFF"/>
            <w:tcMar>
              <w:top w:w="57" w:type="dxa"/>
              <w:left w:w="28" w:type="dxa"/>
              <w:bottom w:w="57" w:type="dxa"/>
              <w:right w:w="28" w:type="dxa"/>
            </w:tcMar>
            <w:vAlign w:val="center"/>
          </w:tcPr>
          <w:p w14:paraId="59276588">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概率论与数理统计</w:t>
            </w:r>
          </w:p>
          <w:p w14:paraId="5F8D690F">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Probability Theory and Mathematical Statistics</w:t>
            </w:r>
          </w:p>
        </w:tc>
        <w:tc>
          <w:tcPr>
            <w:tcW w:w="290" w:type="pct"/>
            <w:shd w:val="clear" w:color="auto" w:fill="FFFFFF"/>
            <w:tcMar>
              <w:top w:w="57" w:type="dxa"/>
              <w:left w:w="28" w:type="dxa"/>
              <w:bottom w:w="57" w:type="dxa"/>
              <w:right w:w="28" w:type="dxa"/>
            </w:tcMar>
            <w:vAlign w:val="center"/>
          </w:tcPr>
          <w:p w14:paraId="03F6097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2.5</w:t>
            </w:r>
          </w:p>
        </w:tc>
        <w:tc>
          <w:tcPr>
            <w:tcW w:w="291" w:type="pct"/>
            <w:shd w:val="clear" w:color="auto" w:fill="FFFFFF"/>
            <w:tcMar>
              <w:top w:w="57" w:type="dxa"/>
              <w:left w:w="28" w:type="dxa"/>
              <w:bottom w:w="57" w:type="dxa"/>
              <w:right w:w="28" w:type="dxa"/>
            </w:tcMar>
            <w:vAlign w:val="center"/>
          </w:tcPr>
          <w:p w14:paraId="622FA5D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56</w:t>
            </w:r>
          </w:p>
        </w:tc>
        <w:tc>
          <w:tcPr>
            <w:tcW w:w="291" w:type="pct"/>
            <w:shd w:val="clear" w:color="auto" w:fill="FFFFFF"/>
            <w:tcMar>
              <w:top w:w="57" w:type="dxa"/>
              <w:left w:w="28" w:type="dxa"/>
              <w:bottom w:w="57" w:type="dxa"/>
              <w:right w:w="28" w:type="dxa"/>
            </w:tcMar>
            <w:vAlign w:val="center"/>
          </w:tcPr>
          <w:p w14:paraId="6B3BB1A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40</w:t>
            </w:r>
          </w:p>
        </w:tc>
        <w:tc>
          <w:tcPr>
            <w:tcW w:w="248" w:type="pct"/>
            <w:shd w:val="clear" w:color="auto" w:fill="FFFFFF"/>
            <w:tcMar>
              <w:top w:w="57" w:type="dxa"/>
              <w:left w:w="28" w:type="dxa"/>
              <w:bottom w:w="57" w:type="dxa"/>
              <w:right w:w="28" w:type="dxa"/>
            </w:tcMar>
            <w:vAlign w:val="center"/>
          </w:tcPr>
          <w:p w14:paraId="0F6D3F9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59" w:type="pct"/>
            <w:shd w:val="clear" w:color="auto" w:fill="FFFFFF"/>
            <w:tcMar>
              <w:top w:w="57" w:type="dxa"/>
              <w:left w:w="28" w:type="dxa"/>
              <w:bottom w:w="57" w:type="dxa"/>
              <w:right w:w="28" w:type="dxa"/>
            </w:tcMar>
            <w:vAlign w:val="center"/>
          </w:tcPr>
          <w:p w14:paraId="753C3B5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21" w:type="pct"/>
            <w:shd w:val="clear" w:color="auto" w:fill="FFFFFF"/>
            <w:tcMar>
              <w:top w:w="57" w:type="dxa"/>
              <w:left w:w="28" w:type="dxa"/>
              <w:bottom w:w="57" w:type="dxa"/>
              <w:right w:w="28" w:type="dxa"/>
            </w:tcMar>
            <w:vAlign w:val="center"/>
          </w:tcPr>
          <w:p w14:paraId="66A3547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16</w:t>
            </w:r>
          </w:p>
        </w:tc>
        <w:tc>
          <w:tcPr>
            <w:tcW w:w="456" w:type="pct"/>
            <w:tcMar>
              <w:top w:w="57" w:type="dxa"/>
              <w:left w:w="28" w:type="dxa"/>
              <w:bottom w:w="57" w:type="dxa"/>
              <w:right w:w="28" w:type="dxa"/>
            </w:tcMar>
            <w:vAlign w:val="center"/>
          </w:tcPr>
          <w:p w14:paraId="434E63BB">
            <w:pPr>
              <w:snapToGri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w:t>
            </w:r>
          </w:p>
        </w:tc>
        <w:tc>
          <w:tcPr>
            <w:tcW w:w="291" w:type="pct"/>
            <w:tcMar>
              <w:top w:w="57" w:type="dxa"/>
              <w:left w:w="28" w:type="dxa"/>
              <w:bottom w:w="57" w:type="dxa"/>
              <w:right w:w="28" w:type="dxa"/>
            </w:tcMar>
            <w:vAlign w:val="center"/>
          </w:tcPr>
          <w:p w14:paraId="65E54AE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6FF140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824" w:hRule="atLeast"/>
          <w:jc w:val="center"/>
        </w:trPr>
        <w:tc>
          <w:tcPr>
            <w:tcW w:w="487" w:type="pct"/>
            <w:vMerge w:val="restart"/>
            <w:tcMar>
              <w:top w:w="57" w:type="dxa"/>
              <w:left w:w="28" w:type="dxa"/>
              <w:bottom w:w="57" w:type="dxa"/>
              <w:right w:w="28" w:type="dxa"/>
            </w:tcMar>
            <w:textDirection w:val="tbRlV"/>
            <w:vAlign w:val="center"/>
          </w:tcPr>
          <w:p w14:paraId="75CEA89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学科基础必修  Require Basic Courses</w:t>
            </w:r>
          </w:p>
        </w:tc>
        <w:tc>
          <w:tcPr>
            <w:tcW w:w="874" w:type="pct"/>
            <w:tcMar>
              <w:top w:w="57" w:type="dxa"/>
              <w:left w:w="28" w:type="dxa"/>
              <w:bottom w:w="57" w:type="dxa"/>
              <w:right w:w="28" w:type="dxa"/>
            </w:tcMar>
            <w:vAlign w:val="center"/>
          </w:tcPr>
          <w:p w14:paraId="2FEBA7F0">
            <w:pPr>
              <w:spacing w:line="260" w:lineRule="exact"/>
              <w:jc w:val="center"/>
              <w:rPr>
                <w:rFonts w:ascii="Times New Roman" w:hAnsi="Times New Roman" w:eastAsia="宋体" w:cs="Times New Roman"/>
                <w:strike/>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213100035218</w:t>
            </w:r>
          </w:p>
        </w:tc>
        <w:tc>
          <w:tcPr>
            <w:tcW w:w="1286" w:type="pct"/>
            <w:shd w:val="clear" w:color="000000" w:fill="FFFFFF"/>
            <w:tcMar>
              <w:top w:w="57" w:type="dxa"/>
              <w:left w:w="28" w:type="dxa"/>
              <w:bottom w:w="57" w:type="dxa"/>
              <w:right w:w="28" w:type="dxa"/>
            </w:tcMar>
            <w:vAlign w:val="center"/>
          </w:tcPr>
          <w:p w14:paraId="7B333130">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有机化学</w:t>
            </w:r>
            <w:r>
              <w:rPr>
                <w:rFonts w:ascii="Times New Roman" w:hAnsi="Times New Roman" w:eastAsia="宋体" w:cs="Times New Roman"/>
                <w:color w:val="000000" w:themeColor="text1"/>
                <w:sz w:val="18"/>
                <w:szCs w:val="18"/>
                <w:highlight w:val="none"/>
                <w14:textFill>
                  <w14:solidFill>
                    <w14:schemeClr w14:val="tx1"/>
                  </w14:solidFill>
                </w14:textFill>
              </w:rPr>
              <w:t>（C）</w:t>
            </w:r>
          </w:p>
          <w:p w14:paraId="33C1F985">
            <w:pPr>
              <w:tabs>
                <w:tab w:val="left" w:pos="420"/>
                <w:tab w:val="center" w:pos="4153"/>
                <w:tab w:val="right" w:pos="8306"/>
              </w:tabs>
              <w:spacing w:line="260" w:lineRule="exact"/>
              <w:jc w:val="center"/>
              <w:rPr>
                <w:rFonts w:ascii="Times New Roman" w:hAnsi="Times New Roman" w:eastAsia="宋体" w:cs="Times New Roman"/>
                <w:strike/>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Organic Chemistry (C)</w:t>
            </w:r>
          </w:p>
        </w:tc>
        <w:tc>
          <w:tcPr>
            <w:tcW w:w="290" w:type="pct"/>
            <w:shd w:val="clear" w:color="auto" w:fill="FFFFFF"/>
            <w:tcMar>
              <w:top w:w="57" w:type="dxa"/>
              <w:left w:w="28" w:type="dxa"/>
              <w:bottom w:w="57" w:type="dxa"/>
              <w:right w:w="28" w:type="dxa"/>
            </w:tcMar>
            <w:vAlign w:val="center"/>
          </w:tcPr>
          <w:p w14:paraId="35BB1851">
            <w:pPr>
              <w:spacing w:line="260" w:lineRule="exact"/>
              <w:jc w:val="center"/>
              <w:rPr>
                <w:rFonts w:ascii="Times New Roman" w:hAnsi="Times New Roman" w:eastAsia="宋体" w:cs="Times New Roman"/>
                <w:strike/>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w:t>
            </w:r>
          </w:p>
        </w:tc>
        <w:tc>
          <w:tcPr>
            <w:tcW w:w="291" w:type="pct"/>
            <w:shd w:val="clear" w:color="auto" w:fill="FFFFFF"/>
            <w:tcMar>
              <w:top w:w="57" w:type="dxa"/>
              <w:left w:w="28" w:type="dxa"/>
              <w:bottom w:w="57" w:type="dxa"/>
              <w:right w:w="28" w:type="dxa"/>
            </w:tcMar>
            <w:vAlign w:val="center"/>
          </w:tcPr>
          <w:p w14:paraId="7427AED9">
            <w:pPr>
              <w:spacing w:line="260" w:lineRule="exact"/>
              <w:jc w:val="center"/>
              <w:rPr>
                <w:rFonts w:ascii="Times New Roman" w:hAnsi="Times New Roman" w:eastAsia="宋体" w:cs="Times New Roman"/>
                <w:strike/>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48</w:t>
            </w:r>
          </w:p>
        </w:tc>
        <w:tc>
          <w:tcPr>
            <w:tcW w:w="291" w:type="pct"/>
            <w:shd w:val="clear" w:color="auto" w:fill="FFFFFF"/>
            <w:tcMar>
              <w:top w:w="57" w:type="dxa"/>
              <w:left w:w="28" w:type="dxa"/>
              <w:bottom w:w="57" w:type="dxa"/>
              <w:right w:w="28" w:type="dxa"/>
            </w:tcMar>
            <w:vAlign w:val="center"/>
          </w:tcPr>
          <w:p w14:paraId="5DF1BDB7">
            <w:pPr>
              <w:spacing w:line="260" w:lineRule="exact"/>
              <w:jc w:val="center"/>
              <w:rPr>
                <w:rFonts w:ascii="Times New Roman" w:hAnsi="Times New Roman" w:eastAsia="宋体" w:cs="Times New Roman"/>
                <w:strike/>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48</w:t>
            </w:r>
          </w:p>
        </w:tc>
        <w:tc>
          <w:tcPr>
            <w:tcW w:w="248" w:type="pct"/>
            <w:shd w:val="clear" w:color="auto" w:fill="FFFFFF"/>
            <w:tcMar>
              <w:top w:w="57" w:type="dxa"/>
              <w:left w:w="28" w:type="dxa"/>
              <w:bottom w:w="57" w:type="dxa"/>
              <w:right w:w="28" w:type="dxa"/>
            </w:tcMar>
            <w:vAlign w:val="center"/>
          </w:tcPr>
          <w:p w14:paraId="0D05A8C3">
            <w:pPr>
              <w:spacing w:line="260" w:lineRule="exact"/>
              <w:jc w:val="center"/>
              <w:rPr>
                <w:rFonts w:ascii="Times New Roman" w:hAnsi="Times New Roman" w:eastAsia="宋体" w:cs="Times New Roman"/>
                <w:strike/>
                <w:color w:val="000000" w:themeColor="text1"/>
                <w:sz w:val="18"/>
                <w:highlight w:val="none"/>
                <w14:textFill>
                  <w14:solidFill>
                    <w14:schemeClr w14:val="tx1"/>
                  </w14:solidFill>
                </w14:textFill>
              </w:rPr>
            </w:pPr>
          </w:p>
        </w:tc>
        <w:tc>
          <w:tcPr>
            <w:tcW w:w="259" w:type="pct"/>
            <w:shd w:val="clear" w:color="auto" w:fill="FFFFFF"/>
            <w:tcMar>
              <w:top w:w="57" w:type="dxa"/>
              <w:left w:w="28" w:type="dxa"/>
              <w:bottom w:w="57" w:type="dxa"/>
              <w:right w:w="28" w:type="dxa"/>
            </w:tcMar>
            <w:vAlign w:val="center"/>
          </w:tcPr>
          <w:p w14:paraId="075AD4B4">
            <w:pPr>
              <w:spacing w:line="260" w:lineRule="exact"/>
              <w:jc w:val="center"/>
              <w:rPr>
                <w:rFonts w:ascii="Times New Roman" w:hAnsi="Times New Roman" w:eastAsia="宋体" w:cs="Times New Roman"/>
                <w:strike/>
                <w:color w:val="000000" w:themeColor="text1"/>
                <w:sz w:val="18"/>
                <w:highlight w:val="none"/>
                <w14:textFill>
                  <w14:solidFill>
                    <w14:schemeClr w14:val="tx1"/>
                  </w14:solidFill>
                </w14:textFill>
              </w:rPr>
            </w:pPr>
          </w:p>
        </w:tc>
        <w:tc>
          <w:tcPr>
            <w:tcW w:w="221" w:type="pct"/>
            <w:shd w:val="clear" w:color="auto" w:fill="FFFFFF"/>
            <w:tcMar>
              <w:top w:w="57" w:type="dxa"/>
              <w:left w:w="28" w:type="dxa"/>
              <w:bottom w:w="57" w:type="dxa"/>
              <w:right w:w="28" w:type="dxa"/>
            </w:tcMar>
            <w:vAlign w:val="center"/>
          </w:tcPr>
          <w:p w14:paraId="76CD23B5">
            <w:pPr>
              <w:spacing w:line="260" w:lineRule="exact"/>
              <w:jc w:val="center"/>
              <w:rPr>
                <w:rFonts w:ascii="Times New Roman" w:hAnsi="Times New Roman" w:eastAsia="宋体" w:cs="Times New Roman"/>
                <w:strike/>
                <w:color w:val="000000" w:themeColor="text1"/>
                <w:sz w:val="18"/>
                <w:highlight w:val="none"/>
                <w14:textFill>
                  <w14:solidFill>
                    <w14:schemeClr w14:val="tx1"/>
                  </w14:solidFill>
                </w14:textFill>
              </w:rPr>
            </w:pPr>
          </w:p>
        </w:tc>
        <w:tc>
          <w:tcPr>
            <w:tcW w:w="456" w:type="pct"/>
            <w:tcMar>
              <w:top w:w="57" w:type="dxa"/>
              <w:left w:w="28" w:type="dxa"/>
              <w:bottom w:w="57" w:type="dxa"/>
              <w:right w:w="28" w:type="dxa"/>
            </w:tcMar>
            <w:vAlign w:val="center"/>
          </w:tcPr>
          <w:p w14:paraId="316493C5">
            <w:pPr>
              <w:snapToGrid w:val="0"/>
              <w:spacing w:line="260" w:lineRule="exact"/>
              <w:jc w:val="center"/>
              <w:rPr>
                <w:rFonts w:ascii="Times New Roman" w:hAnsi="Times New Roman" w:eastAsia="宋体" w:cs="Times New Roman"/>
                <w:strike/>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w:t>
            </w:r>
          </w:p>
        </w:tc>
        <w:tc>
          <w:tcPr>
            <w:tcW w:w="291" w:type="pct"/>
            <w:tcMar>
              <w:top w:w="57" w:type="dxa"/>
              <w:left w:w="28" w:type="dxa"/>
              <w:bottom w:w="57" w:type="dxa"/>
              <w:right w:w="28" w:type="dxa"/>
            </w:tcMar>
            <w:vAlign w:val="center"/>
          </w:tcPr>
          <w:p w14:paraId="09416D6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7C5CC1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734" w:hRule="atLeast"/>
          <w:jc w:val="center"/>
        </w:trPr>
        <w:tc>
          <w:tcPr>
            <w:tcW w:w="487" w:type="pct"/>
            <w:vMerge w:val="continue"/>
            <w:tcMar>
              <w:top w:w="57" w:type="dxa"/>
              <w:left w:w="28" w:type="dxa"/>
              <w:bottom w:w="57" w:type="dxa"/>
              <w:right w:w="28" w:type="dxa"/>
            </w:tcMar>
            <w:vAlign w:val="center"/>
          </w:tcPr>
          <w:p w14:paraId="1E711128">
            <w:pPr>
              <w:widowControl/>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33C76B7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213110036118</w:t>
            </w:r>
          </w:p>
        </w:tc>
        <w:tc>
          <w:tcPr>
            <w:tcW w:w="1286" w:type="pct"/>
            <w:shd w:val="clear" w:color="auto" w:fill="FFFFFF"/>
            <w:tcMar>
              <w:top w:w="57" w:type="dxa"/>
              <w:left w:w="28" w:type="dxa"/>
              <w:bottom w:w="57" w:type="dxa"/>
              <w:right w:w="28" w:type="dxa"/>
            </w:tcMar>
            <w:vAlign w:val="center"/>
          </w:tcPr>
          <w:p w14:paraId="0CD2D05A">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有机化学实验</w:t>
            </w:r>
            <w:r>
              <w:rPr>
                <w:rFonts w:ascii="Times New Roman" w:hAnsi="Times New Roman" w:eastAsia="宋体" w:cs="Times New Roman"/>
                <w:color w:val="000000" w:themeColor="text1"/>
                <w:sz w:val="18"/>
                <w:szCs w:val="18"/>
                <w:highlight w:val="none"/>
                <w14:textFill>
                  <w14:solidFill>
                    <w14:schemeClr w14:val="tx1"/>
                  </w14:solidFill>
                </w14:textFill>
              </w:rPr>
              <w:t>（B）</w:t>
            </w:r>
          </w:p>
          <w:p w14:paraId="76560647">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 xml:space="preserve">Organic Chemistry </w:t>
            </w:r>
            <w:r>
              <w:rPr>
                <w:rFonts w:ascii="Times New Roman" w:hAnsi="Times New Roman" w:eastAsia="宋体" w:cs="Times New Roman"/>
                <w:color w:val="000000" w:themeColor="text1"/>
                <w:sz w:val="18"/>
                <w:szCs w:val="18"/>
                <w:highlight w:val="none"/>
                <w14:textFill>
                  <w14:solidFill>
                    <w14:schemeClr w14:val="tx1"/>
                  </w14:solidFill>
                </w14:textFill>
              </w:rPr>
              <w:t>Experiments</w:t>
            </w:r>
            <w:r>
              <w:rPr>
                <w:rFonts w:ascii="Times New Roman" w:hAnsi="Times New Roman" w:eastAsia="宋体" w:cs="Times New Roman"/>
                <w:color w:val="000000" w:themeColor="text1"/>
                <w:sz w:val="18"/>
                <w:szCs w:val="22"/>
                <w:highlight w:val="none"/>
                <w14:textFill>
                  <w14:solidFill>
                    <w14:schemeClr w14:val="tx1"/>
                  </w14:solidFill>
                </w14:textFill>
              </w:rPr>
              <w:t xml:space="preserve"> (B)</w:t>
            </w:r>
          </w:p>
        </w:tc>
        <w:tc>
          <w:tcPr>
            <w:tcW w:w="290" w:type="pct"/>
            <w:shd w:val="clear" w:color="auto" w:fill="FFFFFF"/>
            <w:tcMar>
              <w:top w:w="57" w:type="dxa"/>
              <w:left w:w="28" w:type="dxa"/>
              <w:bottom w:w="57" w:type="dxa"/>
              <w:right w:w="28" w:type="dxa"/>
            </w:tcMar>
            <w:vAlign w:val="center"/>
          </w:tcPr>
          <w:p w14:paraId="78C7862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0/1</w:t>
            </w:r>
          </w:p>
        </w:tc>
        <w:tc>
          <w:tcPr>
            <w:tcW w:w="291" w:type="pct"/>
            <w:shd w:val="clear" w:color="auto" w:fill="FFFFFF"/>
            <w:tcMar>
              <w:top w:w="57" w:type="dxa"/>
              <w:left w:w="28" w:type="dxa"/>
              <w:bottom w:w="57" w:type="dxa"/>
              <w:right w:w="28" w:type="dxa"/>
            </w:tcMar>
            <w:vAlign w:val="center"/>
          </w:tcPr>
          <w:p w14:paraId="2E89C9F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291" w:type="pct"/>
            <w:shd w:val="clear" w:color="auto" w:fill="FFFFFF"/>
            <w:tcMar>
              <w:top w:w="57" w:type="dxa"/>
              <w:left w:w="28" w:type="dxa"/>
              <w:bottom w:w="57" w:type="dxa"/>
              <w:right w:w="28" w:type="dxa"/>
            </w:tcMar>
            <w:vAlign w:val="center"/>
          </w:tcPr>
          <w:p w14:paraId="5E5461B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48" w:type="pct"/>
            <w:shd w:val="clear" w:color="auto" w:fill="FFFFFF"/>
            <w:tcMar>
              <w:top w:w="57" w:type="dxa"/>
              <w:left w:w="28" w:type="dxa"/>
              <w:bottom w:w="57" w:type="dxa"/>
              <w:right w:w="28" w:type="dxa"/>
            </w:tcMar>
            <w:vAlign w:val="center"/>
          </w:tcPr>
          <w:p w14:paraId="09C3156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259" w:type="pct"/>
            <w:shd w:val="clear" w:color="auto" w:fill="FFFFFF"/>
            <w:tcMar>
              <w:top w:w="57" w:type="dxa"/>
              <w:left w:w="28" w:type="dxa"/>
              <w:bottom w:w="57" w:type="dxa"/>
              <w:right w:w="28" w:type="dxa"/>
            </w:tcMar>
            <w:vAlign w:val="center"/>
          </w:tcPr>
          <w:p w14:paraId="0C9E1EA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21" w:type="pct"/>
            <w:shd w:val="clear" w:color="auto" w:fill="FFFFFF"/>
            <w:tcMar>
              <w:top w:w="57" w:type="dxa"/>
              <w:left w:w="28" w:type="dxa"/>
              <w:bottom w:w="57" w:type="dxa"/>
              <w:right w:w="28" w:type="dxa"/>
            </w:tcMar>
            <w:vAlign w:val="center"/>
          </w:tcPr>
          <w:p w14:paraId="7789176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456" w:type="pct"/>
            <w:tcMar>
              <w:top w:w="57" w:type="dxa"/>
              <w:left w:w="28" w:type="dxa"/>
              <w:bottom w:w="57" w:type="dxa"/>
              <w:right w:w="28" w:type="dxa"/>
            </w:tcMar>
            <w:vAlign w:val="center"/>
          </w:tcPr>
          <w:p w14:paraId="5BBD356E">
            <w:pPr>
              <w:snapToGri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w:t>
            </w:r>
          </w:p>
        </w:tc>
        <w:tc>
          <w:tcPr>
            <w:tcW w:w="291" w:type="pct"/>
            <w:tcMar>
              <w:top w:w="57" w:type="dxa"/>
              <w:left w:w="28" w:type="dxa"/>
              <w:bottom w:w="57" w:type="dxa"/>
              <w:right w:w="28" w:type="dxa"/>
            </w:tcMar>
            <w:vAlign w:val="center"/>
          </w:tcPr>
          <w:p w14:paraId="67851A1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5E670F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676" w:hRule="atLeast"/>
          <w:jc w:val="center"/>
        </w:trPr>
        <w:tc>
          <w:tcPr>
            <w:tcW w:w="487" w:type="pct"/>
            <w:vMerge w:val="continue"/>
            <w:tcMar>
              <w:top w:w="57" w:type="dxa"/>
              <w:left w:w="28" w:type="dxa"/>
              <w:bottom w:w="57" w:type="dxa"/>
              <w:right w:w="28" w:type="dxa"/>
            </w:tcMar>
            <w:vAlign w:val="center"/>
          </w:tcPr>
          <w:p w14:paraId="2286E830">
            <w:pPr>
              <w:widowControl/>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5A64C7D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213100034518</w:t>
            </w:r>
          </w:p>
        </w:tc>
        <w:tc>
          <w:tcPr>
            <w:tcW w:w="1286" w:type="pct"/>
            <w:shd w:val="clear" w:color="auto" w:fill="FFFFFF"/>
            <w:tcMar>
              <w:top w:w="57" w:type="dxa"/>
              <w:left w:w="28" w:type="dxa"/>
              <w:bottom w:w="57" w:type="dxa"/>
              <w:right w:w="28" w:type="dxa"/>
            </w:tcMar>
            <w:vAlign w:val="center"/>
          </w:tcPr>
          <w:p w14:paraId="6F9E1D66">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物理化学</w:t>
            </w:r>
            <w:r>
              <w:rPr>
                <w:rFonts w:ascii="Times New Roman" w:hAnsi="Times New Roman" w:eastAsia="宋体" w:cs="Times New Roman"/>
                <w:color w:val="000000" w:themeColor="text1"/>
                <w:sz w:val="18"/>
                <w:szCs w:val="18"/>
                <w:highlight w:val="none"/>
                <w14:textFill>
                  <w14:solidFill>
                    <w14:schemeClr w14:val="tx1"/>
                  </w14:solidFill>
                </w14:textFill>
              </w:rPr>
              <w:t>（B）</w:t>
            </w:r>
          </w:p>
          <w:p w14:paraId="00C401D2">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 xml:space="preserve">Physical chemistry (B) </w:t>
            </w:r>
          </w:p>
        </w:tc>
        <w:tc>
          <w:tcPr>
            <w:tcW w:w="290" w:type="pct"/>
            <w:shd w:val="clear" w:color="auto" w:fill="FFFFFF"/>
            <w:tcMar>
              <w:top w:w="57" w:type="dxa"/>
              <w:left w:w="28" w:type="dxa"/>
              <w:bottom w:w="57" w:type="dxa"/>
              <w:right w:w="28" w:type="dxa"/>
            </w:tcMar>
            <w:vAlign w:val="center"/>
          </w:tcPr>
          <w:p w14:paraId="4DE794D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3.5</w:t>
            </w:r>
          </w:p>
        </w:tc>
        <w:tc>
          <w:tcPr>
            <w:tcW w:w="291" w:type="pct"/>
            <w:shd w:val="clear" w:color="auto" w:fill="FFFFFF"/>
            <w:tcMar>
              <w:top w:w="57" w:type="dxa"/>
              <w:left w:w="28" w:type="dxa"/>
              <w:bottom w:w="57" w:type="dxa"/>
              <w:right w:w="28" w:type="dxa"/>
            </w:tcMar>
            <w:vAlign w:val="center"/>
          </w:tcPr>
          <w:p w14:paraId="194FC80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56</w:t>
            </w:r>
          </w:p>
        </w:tc>
        <w:tc>
          <w:tcPr>
            <w:tcW w:w="291" w:type="pct"/>
            <w:shd w:val="clear" w:color="auto" w:fill="FFFFFF"/>
            <w:tcMar>
              <w:top w:w="57" w:type="dxa"/>
              <w:left w:w="28" w:type="dxa"/>
              <w:bottom w:w="57" w:type="dxa"/>
              <w:right w:w="28" w:type="dxa"/>
            </w:tcMar>
            <w:vAlign w:val="center"/>
          </w:tcPr>
          <w:p w14:paraId="7BDA8B9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56</w:t>
            </w:r>
          </w:p>
        </w:tc>
        <w:tc>
          <w:tcPr>
            <w:tcW w:w="248" w:type="pct"/>
            <w:shd w:val="clear" w:color="auto" w:fill="FFFFFF"/>
            <w:tcMar>
              <w:top w:w="57" w:type="dxa"/>
              <w:left w:w="28" w:type="dxa"/>
              <w:bottom w:w="57" w:type="dxa"/>
              <w:right w:w="28" w:type="dxa"/>
            </w:tcMar>
            <w:vAlign w:val="center"/>
          </w:tcPr>
          <w:p w14:paraId="7640B13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59" w:type="pct"/>
            <w:shd w:val="clear" w:color="auto" w:fill="FFFFFF"/>
            <w:tcMar>
              <w:top w:w="57" w:type="dxa"/>
              <w:left w:w="28" w:type="dxa"/>
              <w:bottom w:w="57" w:type="dxa"/>
              <w:right w:w="28" w:type="dxa"/>
            </w:tcMar>
            <w:vAlign w:val="center"/>
          </w:tcPr>
          <w:p w14:paraId="668E5A2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21" w:type="pct"/>
            <w:shd w:val="clear" w:color="auto" w:fill="FFFFFF"/>
            <w:tcMar>
              <w:top w:w="57" w:type="dxa"/>
              <w:left w:w="28" w:type="dxa"/>
              <w:bottom w:w="57" w:type="dxa"/>
              <w:right w:w="28" w:type="dxa"/>
            </w:tcMar>
            <w:vAlign w:val="center"/>
          </w:tcPr>
          <w:p w14:paraId="653E088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456" w:type="pct"/>
            <w:tcMar>
              <w:top w:w="57" w:type="dxa"/>
              <w:left w:w="28" w:type="dxa"/>
              <w:bottom w:w="57" w:type="dxa"/>
              <w:right w:w="28" w:type="dxa"/>
            </w:tcMar>
            <w:vAlign w:val="center"/>
          </w:tcPr>
          <w:p w14:paraId="37E52D77">
            <w:pPr>
              <w:snapToGri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w:t>
            </w:r>
          </w:p>
        </w:tc>
        <w:tc>
          <w:tcPr>
            <w:tcW w:w="291" w:type="pct"/>
            <w:tcMar>
              <w:top w:w="57" w:type="dxa"/>
              <w:left w:w="28" w:type="dxa"/>
              <w:bottom w:w="57" w:type="dxa"/>
              <w:right w:w="28" w:type="dxa"/>
            </w:tcMar>
            <w:vAlign w:val="center"/>
          </w:tcPr>
          <w:p w14:paraId="61EF7B1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56509B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487" w:type="pct"/>
            <w:vMerge w:val="continue"/>
            <w:tcMar>
              <w:top w:w="57" w:type="dxa"/>
              <w:left w:w="28" w:type="dxa"/>
              <w:bottom w:w="57" w:type="dxa"/>
              <w:right w:w="28" w:type="dxa"/>
            </w:tcMar>
            <w:vAlign w:val="center"/>
          </w:tcPr>
          <w:p w14:paraId="38A3CCE7">
            <w:pPr>
              <w:widowControl/>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3FE2FFF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213110034618</w:t>
            </w:r>
          </w:p>
        </w:tc>
        <w:tc>
          <w:tcPr>
            <w:tcW w:w="1286" w:type="pct"/>
            <w:shd w:val="clear" w:color="auto" w:fill="FFFFFF"/>
            <w:tcMar>
              <w:top w:w="57" w:type="dxa"/>
              <w:left w:w="28" w:type="dxa"/>
              <w:bottom w:w="57" w:type="dxa"/>
              <w:right w:w="28" w:type="dxa"/>
            </w:tcMar>
            <w:vAlign w:val="center"/>
          </w:tcPr>
          <w:p w14:paraId="4C8C7669">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物理化学实验</w:t>
            </w:r>
          </w:p>
          <w:p w14:paraId="2EAFED7D">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Physical Chemistry</w:t>
            </w:r>
            <w:r>
              <w:rPr>
                <w:rFonts w:ascii="Times New Roman" w:hAnsi="Times New Roman" w:eastAsia="宋体" w:cs="Times New Roman"/>
                <w:color w:val="000000" w:themeColor="text1"/>
                <w:sz w:val="18"/>
                <w:szCs w:val="18"/>
                <w:highlight w:val="none"/>
                <w14:textFill>
                  <w14:solidFill>
                    <w14:schemeClr w14:val="tx1"/>
                  </w14:solidFill>
                </w14:textFill>
              </w:rPr>
              <w:t xml:space="preserve"> Experiments</w:t>
            </w:r>
            <w:r>
              <w:rPr>
                <w:rFonts w:ascii="Times New Roman" w:hAnsi="Times New Roman" w:eastAsia="宋体" w:cs="Times New Roman"/>
                <w:color w:val="000000" w:themeColor="text1"/>
                <w:sz w:val="18"/>
                <w:szCs w:val="22"/>
                <w:highlight w:val="none"/>
                <w14:textFill>
                  <w14:solidFill>
                    <w14:schemeClr w14:val="tx1"/>
                  </w14:solidFill>
                </w14:textFill>
              </w:rPr>
              <w:t xml:space="preserve"> </w:t>
            </w:r>
          </w:p>
        </w:tc>
        <w:tc>
          <w:tcPr>
            <w:tcW w:w="290" w:type="pct"/>
            <w:shd w:val="clear" w:color="auto" w:fill="FFFFFF"/>
            <w:tcMar>
              <w:top w:w="57" w:type="dxa"/>
              <w:left w:w="28" w:type="dxa"/>
              <w:bottom w:w="57" w:type="dxa"/>
              <w:right w:w="28" w:type="dxa"/>
            </w:tcMar>
            <w:vAlign w:val="center"/>
          </w:tcPr>
          <w:p w14:paraId="4183EAB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0/1</w:t>
            </w:r>
          </w:p>
        </w:tc>
        <w:tc>
          <w:tcPr>
            <w:tcW w:w="291" w:type="pct"/>
            <w:shd w:val="clear" w:color="auto" w:fill="FFFFFF"/>
            <w:tcMar>
              <w:top w:w="57" w:type="dxa"/>
              <w:left w:w="28" w:type="dxa"/>
              <w:bottom w:w="57" w:type="dxa"/>
              <w:right w:w="28" w:type="dxa"/>
            </w:tcMar>
            <w:vAlign w:val="center"/>
          </w:tcPr>
          <w:p w14:paraId="106DA59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291" w:type="pct"/>
            <w:shd w:val="clear" w:color="auto" w:fill="FFFFFF"/>
            <w:tcMar>
              <w:top w:w="57" w:type="dxa"/>
              <w:left w:w="28" w:type="dxa"/>
              <w:bottom w:w="57" w:type="dxa"/>
              <w:right w:w="28" w:type="dxa"/>
            </w:tcMar>
            <w:vAlign w:val="center"/>
          </w:tcPr>
          <w:p w14:paraId="1281C62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48" w:type="pct"/>
            <w:shd w:val="clear" w:color="auto" w:fill="FFFFFF"/>
            <w:tcMar>
              <w:top w:w="57" w:type="dxa"/>
              <w:left w:w="28" w:type="dxa"/>
              <w:bottom w:w="57" w:type="dxa"/>
              <w:right w:w="28" w:type="dxa"/>
            </w:tcMar>
            <w:vAlign w:val="center"/>
          </w:tcPr>
          <w:p w14:paraId="6D8E1E4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259" w:type="pct"/>
            <w:shd w:val="clear" w:color="auto" w:fill="FFFFFF"/>
            <w:tcMar>
              <w:top w:w="57" w:type="dxa"/>
              <w:left w:w="28" w:type="dxa"/>
              <w:bottom w:w="57" w:type="dxa"/>
              <w:right w:w="28" w:type="dxa"/>
            </w:tcMar>
            <w:vAlign w:val="center"/>
          </w:tcPr>
          <w:p w14:paraId="14BF333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21" w:type="pct"/>
            <w:shd w:val="clear" w:color="auto" w:fill="FFFFFF"/>
            <w:tcMar>
              <w:top w:w="57" w:type="dxa"/>
              <w:left w:w="28" w:type="dxa"/>
              <w:bottom w:w="57" w:type="dxa"/>
              <w:right w:w="28" w:type="dxa"/>
            </w:tcMar>
            <w:vAlign w:val="center"/>
          </w:tcPr>
          <w:p w14:paraId="05E73A7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456" w:type="pct"/>
            <w:tcMar>
              <w:top w:w="57" w:type="dxa"/>
              <w:left w:w="28" w:type="dxa"/>
              <w:bottom w:w="57" w:type="dxa"/>
              <w:right w:w="28" w:type="dxa"/>
            </w:tcMar>
            <w:vAlign w:val="center"/>
          </w:tcPr>
          <w:p w14:paraId="086999B6">
            <w:pPr>
              <w:snapToGri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w:t>
            </w:r>
          </w:p>
        </w:tc>
        <w:tc>
          <w:tcPr>
            <w:tcW w:w="291" w:type="pct"/>
            <w:tcMar>
              <w:top w:w="57" w:type="dxa"/>
              <w:left w:w="28" w:type="dxa"/>
              <w:bottom w:w="57" w:type="dxa"/>
              <w:right w:w="28" w:type="dxa"/>
            </w:tcMar>
            <w:vAlign w:val="center"/>
          </w:tcPr>
          <w:p w14:paraId="32449B5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609DDE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732" w:hRule="atLeast"/>
          <w:jc w:val="center"/>
        </w:trPr>
        <w:tc>
          <w:tcPr>
            <w:tcW w:w="487" w:type="pct"/>
            <w:vMerge w:val="continue"/>
            <w:tcMar>
              <w:top w:w="57" w:type="dxa"/>
              <w:left w:w="28" w:type="dxa"/>
              <w:bottom w:w="57" w:type="dxa"/>
              <w:right w:w="28" w:type="dxa"/>
            </w:tcMar>
            <w:vAlign w:val="center"/>
          </w:tcPr>
          <w:p w14:paraId="7B51DB5F">
            <w:pPr>
              <w:widowControl/>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1D2D370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212100018318</w:t>
            </w:r>
          </w:p>
        </w:tc>
        <w:tc>
          <w:tcPr>
            <w:tcW w:w="1286" w:type="pct"/>
            <w:shd w:val="clear" w:color="auto" w:fill="FFFFFF"/>
            <w:tcMar>
              <w:top w:w="57" w:type="dxa"/>
              <w:left w:w="28" w:type="dxa"/>
              <w:bottom w:w="57" w:type="dxa"/>
              <w:right w:w="28" w:type="dxa"/>
            </w:tcMar>
            <w:vAlign w:val="center"/>
          </w:tcPr>
          <w:p w14:paraId="5C6C6385">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电子电工学</w:t>
            </w:r>
          </w:p>
          <w:p w14:paraId="45F6AFAA">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Electronic Engineering</w:t>
            </w:r>
          </w:p>
        </w:tc>
        <w:tc>
          <w:tcPr>
            <w:tcW w:w="290" w:type="pct"/>
            <w:shd w:val="clear" w:color="auto" w:fill="FFFFFF"/>
            <w:tcMar>
              <w:top w:w="57" w:type="dxa"/>
              <w:left w:w="28" w:type="dxa"/>
              <w:bottom w:w="57" w:type="dxa"/>
              <w:right w:w="28" w:type="dxa"/>
            </w:tcMar>
            <w:vAlign w:val="center"/>
          </w:tcPr>
          <w:p w14:paraId="72A01E8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w:t>
            </w:r>
          </w:p>
        </w:tc>
        <w:tc>
          <w:tcPr>
            <w:tcW w:w="291" w:type="pct"/>
            <w:shd w:val="clear" w:color="auto" w:fill="FFFFFF"/>
            <w:tcMar>
              <w:top w:w="57" w:type="dxa"/>
              <w:left w:w="28" w:type="dxa"/>
              <w:bottom w:w="57" w:type="dxa"/>
              <w:right w:w="28" w:type="dxa"/>
            </w:tcMar>
            <w:vAlign w:val="center"/>
          </w:tcPr>
          <w:p w14:paraId="1BA4FB5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291" w:type="pct"/>
            <w:shd w:val="clear" w:color="auto" w:fill="FFFFFF"/>
            <w:tcMar>
              <w:top w:w="57" w:type="dxa"/>
              <w:left w:w="28" w:type="dxa"/>
              <w:bottom w:w="57" w:type="dxa"/>
              <w:right w:w="28" w:type="dxa"/>
            </w:tcMar>
            <w:vAlign w:val="center"/>
          </w:tcPr>
          <w:p w14:paraId="30159A9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32</w:t>
            </w:r>
          </w:p>
        </w:tc>
        <w:tc>
          <w:tcPr>
            <w:tcW w:w="248" w:type="pct"/>
            <w:shd w:val="clear" w:color="auto" w:fill="FFFFFF"/>
            <w:tcMar>
              <w:top w:w="57" w:type="dxa"/>
              <w:left w:w="28" w:type="dxa"/>
              <w:bottom w:w="57" w:type="dxa"/>
              <w:right w:w="28" w:type="dxa"/>
            </w:tcMar>
            <w:vAlign w:val="center"/>
          </w:tcPr>
          <w:p w14:paraId="3AD0FDE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59" w:type="pct"/>
            <w:shd w:val="clear" w:color="auto" w:fill="FFFFFF"/>
            <w:tcMar>
              <w:top w:w="57" w:type="dxa"/>
              <w:left w:w="28" w:type="dxa"/>
              <w:bottom w:w="57" w:type="dxa"/>
              <w:right w:w="28" w:type="dxa"/>
            </w:tcMar>
            <w:vAlign w:val="center"/>
          </w:tcPr>
          <w:p w14:paraId="60DA50C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21" w:type="pct"/>
            <w:shd w:val="clear" w:color="auto" w:fill="FFFFFF"/>
            <w:tcMar>
              <w:top w:w="57" w:type="dxa"/>
              <w:left w:w="28" w:type="dxa"/>
              <w:bottom w:w="57" w:type="dxa"/>
              <w:right w:w="28" w:type="dxa"/>
            </w:tcMar>
            <w:vAlign w:val="center"/>
          </w:tcPr>
          <w:p w14:paraId="4035240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456" w:type="pct"/>
            <w:tcMar>
              <w:top w:w="57" w:type="dxa"/>
              <w:left w:w="28" w:type="dxa"/>
              <w:bottom w:w="57" w:type="dxa"/>
              <w:right w:w="28" w:type="dxa"/>
            </w:tcMar>
            <w:vAlign w:val="center"/>
          </w:tcPr>
          <w:p w14:paraId="5A6ABBDC">
            <w:pPr>
              <w:snapToGri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w:t>
            </w:r>
          </w:p>
        </w:tc>
        <w:tc>
          <w:tcPr>
            <w:tcW w:w="291" w:type="pct"/>
            <w:tcMar>
              <w:top w:w="57" w:type="dxa"/>
              <w:left w:w="28" w:type="dxa"/>
              <w:bottom w:w="57" w:type="dxa"/>
              <w:right w:w="28" w:type="dxa"/>
            </w:tcMar>
            <w:vAlign w:val="center"/>
          </w:tcPr>
          <w:p w14:paraId="73290CE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1D4FE1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965" w:hRule="atLeast"/>
          <w:jc w:val="center"/>
        </w:trPr>
        <w:tc>
          <w:tcPr>
            <w:tcW w:w="487" w:type="pct"/>
            <w:vMerge w:val="continue"/>
            <w:tcMar>
              <w:top w:w="57" w:type="dxa"/>
              <w:left w:w="28" w:type="dxa"/>
              <w:bottom w:w="57" w:type="dxa"/>
              <w:right w:w="28" w:type="dxa"/>
            </w:tcMar>
            <w:vAlign w:val="center"/>
          </w:tcPr>
          <w:p w14:paraId="5D31C8B5">
            <w:pPr>
              <w:widowControl/>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4" w:type="pct"/>
            <w:tcMar>
              <w:top w:w="57" w:type="dxa"/>
              <w:left w:w="28" w:type="dxa"/>
              <w:bottom w:w="57" w:type="dxa"/>
              <w:right w:w="28" w:type="dxa"/>
            </w:tcMar>
            <w:vAlign w:val="center"/>
          </w:tcPr>
          <w:p w14:paraId="3B33E88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2241100071</w:t>
            </w:r>
          </w:p>
        </w:tc>
        <w:tc>
          <w:tcPr>
            <w:tcW w:w="1286" w:type="pct"/>
            <w:shd w:val="clear" w:color="auto" w:fill="FFFFFF"/>
            <w:tcMar>
              <w:top w:w="57" w:type="dxa"/>
              <w:left w:w="28" w:type="dxa"/>
              <w:bottom w:w="57" w:type="dxa"/>
              <w:right w:w="28" w:type="dxa"/>
            </w:tcMar>
            <w:vAlign w:val="center"/>
          </w:tcPr>
          <w:p w14:paraId="4BD285BC">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电子电工学实验</w:t>
            </w:r>
          </w:p>
          <w:p w14:paraId="5E428C43">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 xml:space="preserve">Electronics and Electrotechnics </w:t>
            </w:r>
            <w:r>
              <w:rPr>
                <w:rFonts w:ascii="Times New Roman" w:hAnsi="Times New Roman" w:eastAsia="宋体" w:cs="Times New Roman"/>
                <w:color w:val="000000" w:themeColor="text1"/>
                <w:sz w:val="18"/>
                <w:szCs w:val="18"/>
                <w:highlight w:val="none"/>
                <w14:textFill>
                  <w14:solidFill>
                    <w14:schemeClr w14:val="tx1"/>
                  </w14:solidFill>
                </w14:textFill>
              </w:rPr>
              <w:t>Experiments</w:t>
            </w:r>
          </w:p>
        </w:tc>
        <w:tc>
          <w:tcPr>
            <w:tcW w:w="290" w:type="pct"/>
            <w:shd w:val="clear" w:color="auto" w:fill="FFFFFF"/>
            <w:tcMar>
              <w:top w:w="57" w:type="dxa"/>
              <w:left w:w="28" w:type="dxa"/>
              <w:bottom w:w="57" w:type="dxa"/>
              <w:right w:w="28" w:type="dxa"/>
            </w:tcMar>
            <w:vAlign w:val="center"/>
          </w:tcPr>
          <w:p w14:paraId="266AB6A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0/0.5</w:t>
            </w:r>
          </w:p>
        </w:tc>
        <w:tc>
          <w:tcPr>
            <w:tcW w:w="291" w:type="pct"/>
            <w:shd w:val="clear" w:color="auto" w:fill="FFFFFF"/>
            <w:tcMar>
              <w:top w:w="57" w:type="dxa"/>
              <w:left w:w="28" w:type="dxa"/>
              <w:bottom w:w="57" w:type="dxa"/>
              <w:right w:w="28" w:type="dxa"/>
            </w:tcMar>
            <w:vAlign w:val="center"/>
          </w:tcPr>
          <w:p w14:paraId="23BD393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16</w:t>
            </w:r>
          </w:p>
        </w:tc>
        <w:tc>
          <w:tcPr>
            <w:tcW w:w="291" w:type="pct"/>
            <w:shd w:val="clear" w:color="auto" w:fill="FFFFFF"/>
            <w:tcMar>
              <w:top w:w="57" w:type="dxa"/>
              <w:left w:w="28" w:type="dxa"/>
              <w:bottom w:w="57" w:type="dxa"/>
              <w:right w:w="28" w:type="dxa"/>
            </w:tcMar>
            <w:vAlign w:val="center"/>
          </w:tcPr>
          <w:p w14:paraId="574E5BD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48" w:type="pct"/>
            <w:shd w:val="clear" w:color="auto" w:fill="FFFFFF"/>
            <w:tcMar>
              <w:top w:w="57" w:type="dxa"/>
              <w:left w:w="28" w:type="dxa"/>
              <w:bottom w:w="57" w:type="dxa"/>
              <w:right w:w="28" w:type="dxa"/>
            </w:tcMar>
            <w:vAlign w:val="center"/>
          </w:tcPr>
          <w:p w14:paraId="07AE7A8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16</w:t>
            </w:r>
          </w:p>
        </w:tc>
        <w:tc>
          <w:tcPr>
            <w:tcW w:w="259" w:type="pct"/>
            <w:shd w:val="clear" w:color="auto" w:fill="FFFFFF"/>
            <w:tcMar>
              <w:top w:w="57" w:type="dxa"/>
              <w:left w:w="28" w:type="dxa"/>
              <w:bottom w:w="57" w:type="dxa"/>
              <w:right w:w="28" w:type="dxa"/>
            </w:tcMar>
            <w:vAlign w:val="center"/>
          </w:tcPr>
          <w:p w14:paraId="416AFFB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21" w:type="pct"/>
            <w:shd w:val="clear" w:color="auto" w:fill="FFFFFF"/>
            <w:tcMar>
              <w:top w:w="57" w:type="dxa"/>
              <w:left w:w="28" w:type="dxa"/>
              <w:bottom w:w="57" w:type="dxa"/>
              <w:right w:w="28" w:type="dxa"/>
            </w:tcMar>
            <w:vAlign w:val="center"/>
          </w:tcPr>
          <w:p w14:paraId="60FF4AB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456" w:type="pct"/>
            <w:tcMar>
              <w:top w:w="57" w:type="dxa"/>
              <w:left w:w="28" w:type="dxa"/>
              <w:bottom w:w="57" w:type="dxa"/>
              <w:right w:w="28" w:type="dxa"/>
            </w:tcMar>
            <w:vAlign w:val="center"/>
          </w:tcPr>
          <w:p w14:paraId="72F21CC3">
            <w:pPr>
              <w:snapToGrid w:val="0"/>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w:t>
            </w:r>
          </w:p>
        </w:tc>
        <w:tc>
          <w:tcPr>
            <w:tcW w:w="291" w:type="pct"/>
            <w:tcMar>
              <w:top w:w="57" w:type="dxa"/>
              <w:left w:w="28" w:type="dxa"/>
              <w:bottom w:w="57" w:type="dxa"/>
              <w:right w:w="28" w:type="dxa"/>
            </w:tcMar>
            <w:vAlign w:val="center"/>
          </w:tcPr>
          <w:p w14:paraId="0F537A9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4829D6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932" w:hRule="atLeast"/>
          <w:jc w:val="center"/>
        </w:trPr>
        <w:tc>
          <w:tcPr>
            <w:tcW w:w="5000" w:type="pct"/>
            <w:gridSpan w:val="11"/>
            <w:tcMar>
              <w:top w:w="57" w:type="dxa"/>
              <w:left w:w="28" w:type="dxa"/>
              <w:bottom w:w="57" w:type="dxa"/>
              <w:right w:w="28" w:type="dxa"/>
            </w:tcMar>
            <w:vAlign w:val="center"/>
          </w:tcPr>
          <w:p w14:paraId="3EF7BF31">
            <w:pPr>
              <w:spacing w:line="276" w:lineRule="auto"/>
              <w:jc w:val="center"/>
              <w:rPr>
                <w:rFonts w:ascii="Times New Roman" w:hAnsi="Times New Roman" w:eastAsia="宋体" w:cs="Times New Roman"/>
                <w:b/>
                <w:bCs/>
                <w:color w:val="000000" w:themeColor="text1"/>
                <w:sz w:val="18"/>
                <w:highlight w:val="none"/>
                <w14:textFill>
                  <w14:solidFill>
                    <w14:schemeClr w14:val="tx1"/>
                  </w14:solidFill>
                </w14:textFill>
              </w:rPr>
            </w:pPr>
            <w:r>
              <w:rPr>
                <w:rFonts w:ascii="Times New Roman" w:hAnsi="Times New Roman" w:eastAsia="宋体" w:cs="Times New Roman"/>
                <w:b/>
                <w:bCs/>
                <w:color w:val="000000" w:themeColor="text1"/>
                <w:sz w:val="18"/>
                <w:highlight w:val="none"/>
                <w14:textFill>
                  <w14:solidFill>
                    <w14:schemeClr w14:val="tx1"/>
                  </w14:solidFill>
                </w14:textFill>
              </w:rPr>
              <w:t>学分要求：必修学分</w:t>
            </w:r>
            <w:r>
              <w:rPr>
                <w:rFonts w:hint="eastAsia" w:ascii="Times New Roman" w:hAnsi="Times New Roman" w:eastAsia="宋体" w:cs="Times New Roman"/>
                <w:b/>
                <w:bCs/>
                <w:color w:val="000000" w:themeColor="text1"/>
                <w:sz w:val="18"/>
                <w:highlight w:val="none"/>
                <w14:textFill>
                  <w14:solidFill>
                    <w14:schemeClr w14:val="tx1"/>
                  </w14:solidFill>
                </w14:textFill>
              </w:rPr>
              <w:t>41.5</w:t>
            </w:r>
          </w:p>
          <w:p w14:paraId="173AA88E">
            <w:pPr>
              <w:spacing w:line="276" w:lineRule="auto"/>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b/>
                <w:bCs/>
                <w:color w:val="000000" w:themeColor="text1"/>
                <w:sz w:val="18"/>
                <w:szCs w:val="18"/>
                <w:highlight w:val="none"/>
                <w14:textFill>
                  <w14:solidFill>
                    <w14:schemeClr w14:val="tx1"/>
                  </w14:solidFill>
                </w14:textFill>
              </w:rPr>
              <w:t>Demand of Credits:</w:t>
            </w:r>
            <w:r>
              <w:rPr>
                <w:rFonts w:ascii="Times New Roman" w:hAnsi="Times New Roman" w:eastAsia="宋体" w:cs="Times New Roman"/>
                <w:b/>
                <w:bCs/>
                <w:color w:val="000000" w:themeColor="text1"/>
                <w:sz w:val="18"/>
                <w:highlight w:val="none"/>
                <w14:textFill>
                  <w14:solidFill>
                    <w14:schemeClr w14:val="tx1"/>
                  </w14:solidFill>
                </w14:textFill>
              </w:rPr>
              <w:t xml:space="preserve"> Required:</w:t>
            </w:r>
            <w:r>
              <w:rPr>
                <w:rFonts w:hint="eastAsia" w:ascii="Times New Roman" w:hAnsi="Times New Roman" w:eastAsia="宋体" w:cs="Times New Roman"/>
                <w:b/>
                <w:bCs/>
                <w:color w:val="000000" w:themeColor="text1"/>
                <w:sz w:val="18"/>
                <w:highlight w:val="none"/>
                <w14:textFill>
                  <w14:solidFill>
                    <w14:schemeClr w14:val="tx1"/>
                  </w14:solidFill>
                </w14:textFill>
              </w:rPr>
              <w:t>41.5</w:t>
            </w:r>
          </w:p>
        </w:tc>
      </w:tr>
    </w:tbl>
    <w:p w14:paraId="75F4EAF5">
      <w:pPr>
        <w:spacing w:line="400" w:lineRule="atLeast"/>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br w:type="page"/>
      </w:r>
      <w:r>
        <w:rPr>
          <w:rFonts w:ascii="Times New Roman" w:hAnsi="Calibri" w:eastAsia="宋体" w:cs="Times New Roman"/>
          <w:b/>
          <w:bCs/>
          <w:color w:val="000000" w:themeColor="text1"/>
          <w:highlight w:val="none"/>
          <w14:textFill>
            <w14:solidFill>
              <w14:schemeClr w14:val="tx1"/>
            </w14:solidFill>
          </w14:textFill>
        </w:rPr>
        <w:t>表三：专业课程平台</w:t>
      </w:r>
    </w:p>
    <w:p w14:paraId="6BABDA97">
      <w:pPr>
        <w:spacing w:line="400" w:lineRule="exact"/>
        <w:ind w:right="-328" w:rightChars="-156"/>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Form III: Major Courses Platform</w:t>
      </w:r>
    </w:p>
    <w:tbl>
      <w:tblPr>
        <w:tblStyle w:val="28"/>
        <w:tblW w:w="891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807"/>
        <w:gridCol w:w="1446"/>
        <w:gridCol w:w="2078"/>
        <w:gridCol w:w="557"/>
        <w:gridCol w:w="416"/>
        <w:gridCol w:w="416"/>
        <w:gridCol w:w="412"/>
        <w:gridCol w:w="381"/>
        <w:gridCol w:w="366"/>
        <w:gridCol w:w="756"/>
        <w:gridCol w:w="641"/>
        <w:gridCol w:w="641"/>
      </w:tblGrid>
      <w:tr w14:paraId="33B6FE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20" w:hRule="atLeast"/>
          <w:tblHeader/>
          <w:jc w:val="center"/>
        </w:trPr>
        <w:tc>
          <w:tcPr>
            <w:tcW w:w="807" w:type="dxa"/>
            <w:vMerge w:val="restart"/>
            <w:tcMar>
              <w:top w:w="28" w:type="dxa"/>
              <w:left w:w="28" w:type="dxa"/>
              <w:bottom w:w="28" w:type="dxa"/>
              <w:right w:w="28" w:type="dxa"/>
            </w:tcMar>
            <w:vAlign w:val="center"/>
          </w:tcPr>
          <w:p w14:paraId="7EB20850">
            <w:pPr>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bookmarkStart w:id="73" w:name="_Hlk131086008"/>
            <w:r>
              <w:rPr>
                <w:rFonts w:ascii="Times New Roman" w:hAnsi="Times New Roman" w:eastAsia="宋体" w:cs="Times New Roman"/>
                <w:b/>
                <w:color w:val="000000" w:themeColor="text1"/>
                <w:sz w:val="18"/>
                <w:highlight w:val="none"/>
                <w14:textFill>
                  <w14:solidFill>
                    <w14:schemeClr w14:val="tx1"/>
                  </w14:solidFill>
                </w14:textFill>
              </w:rPr>
              <w:t>课程</w:t>
            </w:r>
          </w:p>
          <w:p w14:paraId="39C82242">
            <w:pPr>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类别</w:t>
            </w:r>
          </w:p>
          <w:p w14:paraId="2A7AD9BA">
            <w:pPr>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Course Classified</w:t>
            </w:r>
          </w:p>
        </w:tc>
        <w:tc>
          <w:tcPr>
            <w:tcW w:w="1446" w:type="dxa"/>
            <w:vMerge w:val="restart"/>
            <w:tcMar>
              <w:top w:w="28" w:type="dxa"/>
              <w:left w:w="28" w:type="dxa"/>
              <w:bottom w:w="28" w:type="dxa"/>
              <w:right w:w="28" w:type="dxa"/>
            </w:tcMar>
            <w:vAlign w:val="center"/>
          </w:tcPr>
          <w:p w14:paraId="68EC9D7B">
            <w:pPr>
              <w:spacing w:line="24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Times New Roman" w:eastAsia="宋体" w:cs="Times New Roman"/>
                <w:b/>
                <w:color w:val="000000" w:themeColor="text1"/>
                <w:sz w:val="18"/>
                <w:szCs w:val="18"/>
                <w:highlight w:val="none"/>
                <w14:textFill>
                  <w14:solidFill>
                    <w14:schemeClr w14:val="tx1"/>
                  </w14:solidFill>
                </w14:textFill>
              </w:rPr>
              <w:t>课程编号</w:t>
            </w:r>
          </w:p>
          <w:p w14:paraId="1FCA6606">
            <w:pPr>
              <w:spacing w:line="24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Times New Roman" w:eastAsia="宋体" w:cs="Times New Roman"/>
                <w:b/>
                <w:color w:val="000000" w:themeColor="text1"/>
                <w:sz w:val="18"/>
                <w:szCs w:val="18"/>
                <w:highlight w:val="none"/>
                <w14:textFill>
                  <w14:solidFill>
                    <w14:schemeClr w14:val="tx1"/>
                  </w14:solidFill>
                </w14:textFill>
              </w:rPr>
              <w:t>Course Code</w:t>
            </w:r>
          </w:p>
        </w:tc>
        <w:tc>
          <w:tcPr>
            <w:tcW w:w="2078" w:type="dxa"/>
            <w:vMerge w:val="restart"/>
            <w:tcMar>
              <w:top w:w="28" w:type="dxa"/>
              <w:left w:w="28" w:type="dxa"/>
              <w:bottom w:w="28" w:type="dxa"/>
              <w:right w:w="28" w:type="dxa"/>
            </w:tcMar>
            <w:vAlign w:val="center"/>
          </w:tcPr>
          <w:p w14:paraId="731AFDAD">
            <w:pPr>
              <w:spacing w:line="24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Times New Roman" w:eastAsia="宋体" w:cs="Times New Roman"/>
                <w:b/>
                <w:color w:val="000000" w:themeColor="text1"/>
                <w:sz w:val="18"/>
                <w:szCs w:val="18"/>
                <w:highlight w:val="none"/>
                <w14:textFill>
                  <w14:solidFill>
                    <w14:schemeClr w14:val="tx1"/>
                  </w14:solidFill>
                </w14:textFill>
              </w:rPr>
              <w:t>课程名称</w:t>
            </w:r>
          </w:p>
          <w:p w14:paraId="1A6AB35B">
            <w:pPr>
              <w:spacing w:line="24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Times New Roman" w:eastAsia="宋体" w:cs="Times New Roman"/>
                <w:b/>
                <w:color w:val="000000" w:themeColor="text1"/>
                <w:sz w:val="18"/>
                <w:szCs w:val="18"/>
                <w:highlight w:val="none"/>
                <w14:textFill>
                  <w14:solidFill>
                    <w14:schemeClr w14:val="tx1"/>
                  </w14:solidFill>
                </w14:textFill>
              </w:rPr>
              <w:t>Course Names</w:t>
            </w:r>
          </w:p>
        </w:tc>
        <w:tc>
          <w:tcPr>
            <w:tcW w:w="557" w:type="dxa"/>
            <w:vMerge w:val="restart"/>
            <w:tcMar>
              <w:top w:w="28" w:type="dxa"/>
              <w:left w:w="28" w:type="dxa"/>
              <w:bottom w:w="28" w:type="dxa"/>
              <w:right w:w="28" w:type="dxa"/>
            </w:tcMar>
            <w:vAlign w:val="center"/>
          </w:tcPr>
          <w:p w14:paraId="79F0C412">
            <w:pPr>
              <w:spacing w:line="24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Times New Roman" w:eastAsia="宋体" w:cs="Times New Roman"/>
                <w:b/>
                <w:color w:val="000000" w:themeColor="text1"/>
                <w:sz w:val="18"/>
                <w:szCs w:val="18"/>
                <w:highlight w:val="none"/>
                <w14:textFill>
                  <w14:solidFill>
                    <w14:schemeClr w14:val="tx1"/>
                  </w14:solidFill>
                </w14:textFill>
              </w:rPr>
              <w:t>学分数</w:t>
            </w:r>
          </w:p>
          <w:p w14:paraId="7756611B">
            <w:pPr>
              <w:spacing w:line="24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Times New Roman" w:eastAsia="宋体" w:cs="Times New Roman"/>
                <w:b/>
                <w:color w:val="000000" w:themeColor="text1"/>
                <w:sz w:val="18"/>
                <w:szCs w:val="18"/>
                <w:highlight w:val="none"/>
                <w14:textFill>
                  <w14:solidFill>
                    <w14:schemeClr w14:val="tx1"/>
                  </w14:solidFill>
                </w14:textFill>
              </w:rPr>
              <w:t>Crs.</w:t>
            </w:r>
          </w:p>
        </w:tc>
        <w:tc>
          <w:tcPr>
            <w:tcW w:w="416" w:type="dxa"/>
            <w:vMerge w:val="restart"/>
            <w:tcMar>
              <w:top w:w="28" w:type="dxa"/>
              <w:left w:w="28" w:type="dxa"/>
              <w:bottom w:w="28" w:type="dxa"/>
              <w:right w:w="28" w:type="dxa"/>
            </w:tcMar>
            <w:vAlign w:val="center"/>
          </w:tcPr>
          <w:p w14:paraId="0245AFAA">
            <w:pPr>
              <w:spacing w:line="24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Times New Roman" w:eastAsia="宋体" w:cs="Times New Roman"/>
                <w:b/>
                <w:color w:val="000000" w:themeColor="text1"/>
                <w:sz w:val="18"/>
                <w:szCs w:val="18"/>
                <w:highlight w:val="none"/>
                <w14:textFill>
                  <w14:solidFill>
                    <w14:schemeClr w14:val="tx1"/>
                  </w14:solidFill>
                </w14:textFill>
              </w:rPr>
              <w:t>总学时</w:t>
            </w:r>
          </w:p>
          <w:p w14:paraId="0076EFD1">
            <w:pPr>
              <w:spacing w:line="24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Times New Roman" w:eastAsia="宋体" w:cs="Times New Roman"/>
                <w:b/>
                <w:color w:val="000000" w:themeColor="text1"/>
                <w:sz w:val="18"/>
                <w:szCs w:val="18"/>
                <w:highlight w:val="none"/>
                <w14:textFill>
                  <w14:solidFill>
                    <w14:schemeClr w14:val="tx1"/>
                  </w14:solidFill>
                </w14:textFill>
              </w:rPr>
              <w:t>Hrs.</w:t>
            </w:r>
          </w:p>
        </w:tc>
        <w:tc>
          <w:tcPr>
            <w:tcW w:w="1575" w:type="dxa"/>
            <w:gridSpan w:val="4"/>
            <w:tcMar>
              <w:top w:w="28" w:type="dxa"/>
              <w:left w:w="28" w:type="dxa"/>
              <w:bottom w:w="28" w:type="dxa"/>
              <w:right w:w="28" w:type="dxa"/>
            </w:tcMar>
            <w:vAlign w:val="center"/>
          </w:tcPr>
          <w:p w14:paraId="1DCC62F3">
            <w:pPr>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学时类型</w:t>
            </w:r>
          </w:p>
          <w:p w14:paraId="50EB6BF8">
            <w:pPr>
              <w:keepNext/>
              <w:spacing w:line="240" w:lineRule="exact"/>
              <w:jc w:val="center"/>
              <w:outlineLvl w:val="0"/>
              <w:rPr>
                <w:rFonts w:ascii="Times New Roman" w:hAnsi="Times New Roman" w:eastAsia="宋体" w:cs="Times New Roman"/>
                <w:b/>
                <w:color w:val="000000" w:themeColor="text1"/>
                <w:sz w:val="18"/>
                <w:szCs w:val="20"/>
                <w:highlight w:val="none"/>
                <w14:textFill>
                  <w14:solidFill>
                    <w14:schemeClr w14:val="tx1"/>
                  </w14:solidFill>
                </w14:textFill>
              </w:rPr>
            </w:pPr>
            <w:bookmarkStart w:id="74" w:name="_Toc810"/>
            <w:bookmarkStart w:id="75" w:name="_Toc29735"/>
            <w:bookmarkStart w:id="76" w:name="_Toc10876"/>
            <w:bookmarkStart w:id="77" w:name="_Toc17690"/>
            <w:bookmarkStart w:id="78" w:name="_Toc227963744"/>
            <w:bookmarkStart w:id="79" w:name="_Toc18771"/>
            <w:r>
              <w:rPr>
                <w:rFonts w:ascii="Times New Roman" w:hAnsi="Times New Roman" w:eastAsia="宋体" w:cs="Times New Roman"/>
                <w:b/>
                <w:color w:val="000000" w:themeColor="text1"/>
                <w:sz w:val="18"/>
                <w:szCs w:val="20"/>
                <w:highlight w:val="none"/>
                <w14:textFill>
                  <w14:solidFill>
                    <w14:schemeClr w14:val="tx1"/>
                  </w14:solidFill>
                </w14:textFill>
              </w:rPr>
              <w:t>Period Classification</w:t>
            </w:r>
            <w:bookmarkEnd w:id="74"/>
            <w:bookmarkEnd w:id="75"/>
            <w:bookmarkEnd w:id="76"/>
            <w:bookmarkEnd w:id="77"/>
            <w:bookmarkEnd w:id="78"/>
            <w:bookmarkEnd w:id="79"/>
          </w:p>
        </w:tc>
        <w:tc>
          <w:tcPr>
            <w:tcW w:w="756" w:type="dxa"/>
            <w:vMerge w:val="restart"/>
            <w:tcMar>
              <w:top w:w="28" w:type="dxa"/>
              <w:left w:w="28" w:type="dxa"/>
              <w:bottom w:w="28" w:type="dxa"/>
              <w:right w:w="28" w:type="dxa"/>
            </w:tcMar>
            <w:vAlign w:val="center"/>
          </w:tcPr>
          <w:p w14:paraId="4206EC47">
            <w:pPr>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开课学期</w:t>
            </w:r>
          </w:p>
          <w:p w14:paraId="0D51D6E6">
            <w:pPr>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Semester</w:t>
            </w:r>
          </w:p>
        </w:tc>
        <w:tc>
          <w:tcPr>
            <w:tcW w:w="641" w:type="dxa"/>
            <w:vMerge w:val="restart"/>
            <w:tcMar>
              <w:top w:w="28" w:type="dxa"/>
              <w:left w:w="28" w:type="dxa"/>
              <w:bottom w:w="28" w:type="dxa"/>
              <w:right w:w="28" w:type="dxa"/>
            </w:tcMar>
            <w:vAlign w:val="center"/>
          </w:tcPr>
          <w:p w14:paraId="3184973B">
            <w:pPr>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备注</w:t>
            </w:r>
          </w:p>
          <w:p w14:paraId="19536AEF">
            <w:pPr>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Notes</w:t>
            </w:r>
          </w:p>
        </w:tc>
        <w:tc>
          <w:tcPr>
            <w:tcW w:w="641" w:type="dxa"/>
          </w:tcPr>
          <w:p w14:paraId="5389C7E5">
            <w:pPr>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r>
      <w:tr w14:paraId="569315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20" w:hRule="atLeast"/>
          <w:tblHeader/>
          <w:jc w:val="center"/>
        </w:trPr>
        <w:tc>
          <w:tcPr>
            <w:tcW w:w="807" w:type="dxa"/>
            <w:vMerge w:val="continue"/>
            <w:tcMar>
              <w:top w:w="28" w:type="dxa"/>
              <w:left w:w="28" w:type="dxa"/>
              <w:bottom w:w="28" w:type="dxa"/>
              <w:right w:w="28" w:type="dxa"/>
            </w:tcMar>
            <w:vAlign w:val="center"/>
          </w:tcPr>
          <w:p w14:paraId="1E028106">
            <w:pPr>
              <w:widowControl/>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1446" w:type="dxa"/>
            <w:vMerge w:val="continue"/>
            <w:tcMar>
              <w:top w:w="28" w:type="dxa"/>
              <w:left w:w="28" w:type="dxa"/>
              <w:bottom w:w="28" w:type="dxa"/>
              <w:right w:w="28" w:type="dxa"/>
            </w:tcMar>
            <w:vAlign w:val="center"/>
          </w:tcPr>
          <w:p w14:paraId="189A654E">
            <w:pPr>
              <w:widowControl/>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2078" w:type="dxa"/>
            <w:vMerge w:val="continue"/>
            <w:tcMar>
              <w:top w:w="28" w:type="dxa"/>
              <w:left w:w="28" w:type="dxa"/>
              <w:bottom w:w="28" w:type="dxa"/>
              <w:right w:w="28" w:type="dxa"/>
            </w:tcMar>
            <w:vAlign w:val="center"/>
          </w:tcPr>
          <w:p w14:paraId="288184DF">
            <w:pPr>
              <w:widowControl/>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557" w:type="dxa"/>
            <w:vMerge w:val="continue"/>
            <w:tcMar>
              <w:top w:w="28" w:type="dxa"/>
              <w:left w:w="28" w:type="dxa"/>
              <w:bottom w:w="28" w:type="dxa"/>
              <w:right w:w="28" w:type="dxa"/>
            </w:tcMar>
            <w:vAlign w:val="center"/>
          </w:tcPr>
          <w:p w14:paraId="2D5283BF">
            <w:pPr>
              <w:widowControl/>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416" w:type="dxa"/>
            <w:vMerge w:val="continue"/>
            <w:tcMar>
              <w:top w:w="28" w:type="dxa"/>
              <w:left w:w="28" w:type="dxa"/>
              <w:bottom w:w="28" w:type="dxa"/>
              <w:right w:w="28" w:type="dxa"/>
            </w:tcMar>
            <w:vAlign w:val="center"/>
          </w:tcPr>
          <w:p w14:paraId="3AE5E63F">
            <w:pPr>
              <w:widowControl/>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416" w:type="dxa"/>
            <w:tcMar>
              <w:top w:w="28" w:type="dxa"/>
              <w:left w:w="28" w:type="dxa"/>
              <w:bottom w:w="28" w:type="dxa"/>
              <w:right w:w="28" w:type="dxa"/>
            </w:tcMar>
            <w:vAlign w:val="center"/>
          </w:tcPr>
          <w:p w14:paraId="5DD8866B">
            <w:pPr>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理论The.</w:t>
            </w:r>
          </w:p>
        </w:tc>
        <w:tc>
          <w:tcPr>
            <w:tcW w:w="412" w:type="dxa"/>
            <w:tcMar>
              <w:top w:w="28" w:type="dxa"/>
              <w:left w:w="28" w:type="dxa"/>
              <w:bottom w:w="28" w:type="dxa"/>
              <w:right w:w="28" w:type="dxa"/>
            </w:tcMar>
            <w:vAlign w:val="center"/>
          </w:tcPr>
          <w:p w14:paraId="311D8C9B">
            <w:pPr>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实验Exp.</w:t>
            </w:r>
          </w:p>
        </w:tc>
        <w:tc>
          <w:tcPr>
            <w:tcW w:w="381" w:type="dxa"/>
            <w:tcMar>
              <w:top w:w="28" w:type="dxa"/>
              <w:left w:w="28" w:type="dxa"/>
              <w:bottom w:w="28" w:type="dxa"/>
              <w:right w:w="28" w:type="dxa"/>
            </w:tcMar>
            <w:vAlign w:val="center"/>
          </w:tcPr>
          <w:p w14:paraId="27F51914">
            <w:pPr>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实践Pra.</w:t>
            </w:r>
          </w:p>
        </w:tc>
        <w:tc>
          <w:tcPr>
            <w:tcW w:w="366" w:type="dxa"/>
            <w:tcMar>
              <w:top w:w="28" w:type="dxa"/>
              <w:left w:w="28" w:type="dxa"/>
              <w:bottom w:w="28" w:type="dxa"/>
              <w:right w:w="28" w:type="dxa"/>
            </w:tcMar>
            <w:vAlign w:val="center"/>
          </w:tcPr>
          <w:p w14:paraId="4C81CBE7">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习题</w:t>
            </w:r>
          </w:p>
          <w:p w14:paraId="5FB9CAD3">
            <w:pPr>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Ueb</w:t>
            </w:r>
          </w:p>
        </w:tc>
        <w:tc>
          <w:tcPr>
            <w:tcW w:w="756" w:type="dxa"/>
            <w:vMerge w:val="continue"/>
            <w:tcMar>
              <w:top w:w="28" w:type="dxa"/>
              <w:left w:w="28" w:type="dxa"/>
              <w:bottom w:w="28" w:type="dxa"/>
              <w:right w:w="28" w:type="dxa"/>
            </w:tcMar>
            <w:vAlign w:val="center"/>
          </w:tcPr>
          <w:p w14:paraId="4F5B0198">
            <w:pPr>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641" w:type="dxa"/>
            <w:vMerge w:val="continue"/>
            <w:tcMar>
              <w:top w:w="28" w:type="dxa"/>
              <w:left w:w="28" w:type="dxa"/>
              <w:bottom w:w="28" w:type="dxa"/>
              <w:right w:w="28" w:type="dxa"/>
            </w:tcMar>
            <w:vAlign w:val="center"/>
          </w:tcPr>
          <w:p w14:paraId="6EB68A61">
            <w:pPr>
              <w:widowControl/>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641" w:type="dxa"/>
          </w:tcPr>
          <w:p w14:paraId="68FA607B">
            <w:pPr>
              <w:widowControl/>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r>
      <w:tr w14:paraId="5D5B1B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827" w:hRule="atLeast"/>
          <w:jc w:val="center"/>
        </w:trPr>
        <w:tc>
          <w:tcPr>
            <w:tcW w:w="807" w:type="dxa"/>
            <w:vMerge w:val="restart"/>
            <w:tcMar>
              <w:top w:w="28" w:type="dxa"/>
              <w:left w:w="28" w:type="dxa"/>
              <w:bottom w:w="28" w:type="dxa"/>
              <w:right w:w="28" w:type="dxa"/>
            </w:tcMar>
            <w:textDirection w:val="tbRlV"/>
            <w:vAlign w:val="center"/>
          </w:tcPr>
          <w:p w14:paraId="2327467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专业必修  Required Courses</w:t>
            </w:r>
          </w:p>
        </w:tc>
        <w:tc>
          <w:tcPr>
            <w:tcW w:w="1446" w:type="dxa"/>
            <w:tcMar>
              <w:top w:w="28" w:type="dxa"/>
              <w:left w:w="28" w:type="dxa"/>
              <w:bottom w:w="28" w:type="dxa"/>
              <w:right w:w="28" w:type="dxa"/>
            </w:tcMar>
            <w:vAlign w:val="center"/>
          </w:tcPr>
          <w:p w14:paraId="2553395D">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224100029123</w:t>
            </w:r>
          </w:p>
        </w:tc>
        <w:tc>
          <w:tcPr>
            <w:tcW w:w="2078" w:type="dxa"/>
            <w:shd w:val="clear" w:color="auto" w:fill="FFFFFF"/>
            <w:tcMar>
              <w:top w:w="28" w:type="dxa"/>
              <w:left w:w="28" w:type="dxa"/>
              <w:bottom w:w="28" w:type="dxa"/>
              <w:right w:w="28" w:type="dxa"/>
            </w:tcMar>
            <w:vAlign w:val="center"/>
          </w:tcPr>
          <w:p w14:paraId="26EA39A1">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CAD</w:t>
            </w:r>
            <w:r>
              <w:rPr>
                <w:rFonts w:hint="eastAsia" w:ascii="Times New Roman" w:hAnsi="Times New Roman" w:eastAsia="宋体" w:cs="Times New Roman"/>
                <w:color w:val="000000" w:themeColor="text1"/>
                <w:sz w:val="18"/>
                <w:szCs w:val="18"/>
                <w:highlight w:val="none"/>
                <w14:textFill>
                  <w14:solidFill>
                    <w14:schemeClr w14:val="tx1"/>
                  </w14:solidFill>
                </w14:textFill>
              </w:rPr>
              <w:t>制图</w:t>
            </w:r>
          </w:p>
          <w:p w14:paraId="180436AC">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Computer Aided Design</w:t>
            </w:r>
          </w:p>
        </w:tc>
        <w:tc>
          <w:tcPr>
            <w:tcW w:w="557" w:type="dxa"/>
            <w:shd w:val="clear" w:color="auto" w:fill="FFFFFF"/>
            <w:tcMar>
              <w:top w:w="28" w:type="dxa"/>
              <w:left w:w="28" w:type="dxa"/>
              <w:bottom w:w="28" w:type="dxa"/>
              <w:right w:w="28" w:type="dxa"/>
            </w:tcMar>
            <w:vAlign w:val="center"/>
          </w:tcPr>
          <w:p w14:paraId="3D799D4D">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1</w:t>
            </w:r>
          </w:p>
        </w:tc>
        <w:tc>
          <w:tcPr>
            <w:tcW w:w="416" w:type="dxa"/>
            <w:shd w:val="clear" w:color="auto" w:fill="FFFFFF"/>
            <w:tcMar>
              <w:top w:w="28" w:type="dxa"/>
              <w:left w:w="28" w:type="dxa"/>
              <w:bottom w:w="28" w:type="dxa"/>
              <w:right w:w="28" w:type="dxa"/>
            </w:tcMar>
            <w:vAlign w:val="center"/>
          </w:tcPr>
          <w:p w14:paraId="6041FDC9">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16</w:t>
            </w:r>
          </w:p>
        </w:tc>
        <w:tc>
          <w:tcPr>
            <w:tcW w:w="416" w:type="dxa"/>
            <w:shd w:val="clear" w:color="auto" w:fill="FFFFFF"/>
            <w:tcMar>
              <w:top w:w="28" w:type="dxa"/>
              <w:left w:w="28" w:type="dxa"/>
              <w:bottom w:w="28" w:type="dxa"/>
              <w:right w:w="28" w:type="dxa"/>
            </w:tcMar>
            <w:vAlign w:val="center"/>
          </w:tcPr>
          <w:p w14:paraId="1AFB7A7D">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16</w:t>
            </w:r>
          </w:p>
        </w:tc>
        <w:tc>
          <w:tcPr>
            <w:tcW w:w="412" w:type="dxa"/>
            <w:shd w:val="clear" w:color="auto" w:fill="FFFFFF"/>
            <w:tcMar>
              <w:top w:w="28" w:type="dxa"/>
              <w:left w:w="28" w:type="dxa"/>
              <w:bottom w:w="28" w:type="dxa"/>
              <w:right w:w="28" w:type="dxa"/>
            </w:tcMar>
            <w:vAlign w:val="center"/>
          </w:tcPr>
          <w:p w14:paraId="5FCB9792">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shd w:val="clear" w:color="auto" w:fill="FFFFFF"/>
            <w:tcMar>
              <w:top w:w="28" w:type="dxa"/>
              <w:left w:w="28" w:type="dxa"/>
              <w:bottom w:w="28" w:type="dxa"/>
              <w:right w:w="28" w:type="dxa"/>
            </w:tcMar>
            <w:vAlign w:val="center"/>
          </w:tcPr>
          <w:p w14:paraId="55A0CA4A">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shd w:val="clear" w:color="auto" w:fill="FFFFFF"/>
            <w:tcMar>
              <w:top w:w="28" w:type="dxa"/>
              <w:left w:w="28" w:type="dxa"/>
              <w:bottom w:w="28" w:type="dxa"/>
              <w:right w:w="28" w:type="dxa"/>
            </w:tcMar>
            <w:vAlign w:val="center"/>
          </w:tcPr>
          <w:p w14:paraId="23D5F6BB">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07DE7C9D">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w:t>
            </w:r>
          </w:p>
        </w:tc>
        <w:tc>
          <w:tcPr>
            <w:tcW w:w="641" w:type="dxa"/>
            <w:tcMar>
              <w:top w:w="28" w:type="dxa"/>
              <w:left w:w="28" w:type="dxa"/>
              <w:bottom w:w="28" w:type="dxa"/>
              <w:right w:w="28" w:type="dxa"/>
            </w:tcMar>
            <w:vAlign w:val="center"/>
          </w:tcPr>
          <w:p w14:paraId="7E319FAA">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55D2686A">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人工智能课程</w:t>
            </w:r>
          </w:p>
        </w:tc>
      </w:tr>
      <w:tr w14:paraId="04AE00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827" w:hRule="atLeast"/>
          <w:jc w:val="center"/>
        </w:trPr>
        <w:tc>
          <w:tcPr>
            <w:tcW w:w="807" w:type="dxa"/>
            <w:vMerge w:val="continue"/>
            <w:tcMar>
              <w:top w:w="28" w:type="dxa"/>
              <w:left w:w="28" w:type="dxa"/>
              <w:bottom w:w="28" w:type="dxa"/>
              <w:right w:w="28" w:type="dxa"/>
            </w:tcMar>
            <w:textDirection w:val="tbRlV"/>
            <w:vAlign w:val="center"/>
          </w:tcPr>
          <w:p w14:paraId="67EF4261">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593E7B9C">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224110029223</w:t>
            </w:r>
          </w:p>
        </w:tc>
        <w:tc>
          <w:tcPr>
            <w:tcW w:w="2078" w:type="dxa"/>
            <w:shd w:val="clear" w:color="auto" w:fill="FFFFFF"/>
            <w:tcMar>
              <w:top w:w="28" w:type="dxa"/>
              <w:left w:w="28" w:type="dxa"/>
              <w:bottom w:w="28" w:type="dxa"/>
              <w:right w:w="28" w:type="dxa"/>
            </w:tcMar>
            <w:vAlign w:val="center"/>
          </w:tcPr>
          <w:p w14:paraId="02C1A5E0">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CAD</w:t>
            </w:r>
            <w:r>
              <w:rPr>
                <w:rFonts w:hint="eastAsia" w:ascii="Times New Roman" w:hAnsi="Times New Roman" w:eastAsia="宋体" w:cs="Times New Roman"/>
                <w:color w:val="000000" w:themeColor="text1"/>
                <w:sz w:val="18"/>
                <w:szCs w:val="18"/>
                <w:highlight w:val="none"/>
                <w14:textFill>
                  <w14:solidFill>
                    <w14:schemeClr w14:val="tx1"/>
                  </w14:solidFill>
                </w14:textFill>
              </w:rPr>
              <w:t>制图实验</w:t>
            </w:r>
          </w:p>
          <w:p w14:paraId="79233823">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Experiments of</w:t>
            </w:r>
            <w:r>
              <w:rPr>
                <w:rFonts w:hint="eastAsia" w:ascii="Times New Roman" w:hAnsi="Times New Roman" w:eastAsia="宋体" w:cs="Times New Roman"/>
                <w:color w:val="000000" w:themeColor="text1"/>
                <w:sz w:val="18"/>
                <w:szCs w:val="18"/>
                <w:highlight w:val="none"/>
                <w14:textFill>
                  <w14:solidFill>
                    <w14:schemeClr w14:val="tx1"/>
                  </w14:solidFill>
                </w14:textFill>
              </w:rPr>
              <w:t xml:space="preserve"> </w:t>
            </w:r>
            <w:r>
              <w:rPr>
                <w:rFonts w:ascii="Times New Roman" w:hAnsi="Times New Roman" w:eastAsia="宋体" w:cs="Times New Roman"/>
                <w:color w:val="000000" w:themeColor="text1"/>
                <w:sz w:val="18"/>
                <w:szCs w:val="18"/>
                <w:highlight w:val="none"/>
                <w14:textFill>
                  <w14:solidFill>
                    <w14:schemeClr w14:val="tx1"/>
                  </w14:solidFill>
                </w14:textFill>
              </w:rPr>
              <w:t>Computer Aided Design</w:t>
            </w:r>
          </w:p>
        </w:tc>
        <w:tc>
          <w:tcPr>
            <w:tcW w:w="557" w:type="dxa"/>
            <w:shd w:val="clear" w:color="auto" w:fill="FFFFFF"/>
            <w:tcMar>
              <w:top w:w="28" w:type="dxa"/>
              <w:left w:w="28" w:type="dxa"/>
              <w:bottom w:w="28" w:type="dxa"/>
              <w:right w:w="28" w:type="dxa"/>
            </w:tcMar>
            <w:vAlign w:val="center"/>
          </w:tcPr>
          <w:p w14:paraId="796E20D2">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0/1</w:t>
            </w:r>
          </w:p>
        </w:tc>
        <w:tc>
          <w:tcPr>
            <w:tcW w:w="416" w:type="dxa"/>
            <w:shd w:val="clear" w:color="auto" w:fill="FFFFFF"/>
            <w:tcMar>
              <w:top w:w="28" w:type="dxa"/>
              <w:left w:w="28" w:type="dxa"/>
              <w:bottom w:w="28" w:type="dxa"/>
              <w:right w:w="28" w:type="dxa"/>
            </w:tcMar>
            <w:vAlign w:val="center"/>
          </w:tcPr>
          <w:p w14:paraId="43A9EAAC">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shd w:val="clear" w:color="auto" w:fill="FFFFFF"/>
            <w:tcMar>
              <w:top w:w="28" w:type="dxa"/>
              <w:left w:w="28" w:type="dxa"/>
              <w:bottom w:w="28" w:type="dxa"/>
              <w:right w:w="28" w:type="dxa"/>
            </w:tcMar>
            <w:vAlign w:val="center"/>
          </w:tcPr>
          <w:p w14:paraId="3844EA28">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412" w:type="dxa"/>
            <w:shd w:val="clear" w:color="auto" w:fill="FFFFFF"/>
            <w:tcMar>
              <w:top w:w="28" w:type="dxa"/>
              <w:left w:w="28" w:type="dxa"/>
              <w:bottom w:w="28" w:type="dxa"/>
              <w:right w:w="28" w:type="dxa"/>
            </w:tcMar>
            <w:vAlign w:val="center"/>
          </w:tcPr>
          <w:p w14:paraId="2D795574">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381" w:type="dxa"/>
            <w:shd w:val="clear" w:color="auto" w:fill="FFFFFF"/>
            <w:tcMar>
              <w:top w:w="28" w:type="dxa"/>
              <w:left w:w="28" w:type="dxa"/>
              <w:bottom w:w="28" w:type="dxa"/>
              <w:right w:w="28" w:type="dxa"/>
            </w:tcMar>
            <w:vAlign w:val="center"/>
          </w:tcPr>
          <w:p w14:paraId="32ED531A">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shd w:val="clear" w:color="auto" w:fill="FFFFFF"/>
            <w:tcMar>
              <w:top w:w="28" w:type="dxa"/>
              <w:left w:w="28" w:type="dxa"/>
              <w:bottom w:w="28" w:type="dxa"/>
              <w:right w:w="28" w:type="dxa"/>
            </w:tcMar>
            <w:vAlign w:val="center"/>
          </w:tcPr>
          <w:p w14:paraId="7576176A">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6012B1BA">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w:t>
            </w:r>
          </w:p>
        </w:tc>
        <w:tc>
          <w:tcPr>
            <w:tcW w:w="641" w:type="dxa"/>
            <w:tcMar>
              <w:top w:w="28" w:type="dxa"/>
              <w:left w:w="28" w:type="dxa"/>
              <w:bottom w:w="28" w:type="dxa"/>
              <w:right w:w="28" w:type="dxa"/>
            </w:tcMar>
            <w:vAlign w:val="center"/>
          </w:tcPr>
          <w:p w14:paraId="3B370285">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236239CD">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人工智能课程</w:t>
            </w:r>
          </w:p>
        </w:tc>
      </w:tr>
      <w:tr w14:paraId="3D90C6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827" w:hRule="atLeast"/>
          <w:jc w:val="center"/>
        </w:trPr>
        <w:tc>
          <w:tcPr>
            <w:tcW w:w="807" w:type="dxa"/>
            <w:vMerge w:val="continue"/>
            <w:tcMar>
              <w:top w:w="28" w:type="dxa"/>
              <w:left w:w="28" w:type="dxa"/>
              <w:bottom w:w="28" w:type="dxa"/>
              <w:right w:w="28" w:type="dxa"/>
            </w:tcMar>
            <w:textDirection w:val="tbRlV"/>
            <w:vAlign w:val="center"/>
          </w:tcPr>
          <w:p w14:paraId="244ABB69">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668323B6">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224100013818</w:t>
            </w:r>
          </w:p>
        </w:tc>
        <w:tc>
          <w:tcPr>
            <w:tcW w:w="2078" w:type="dxa"/>
            <w:shd w:val="clear" w:color="auto" w:fill="FFFFFF"/>
            <w:tcMar>
              <w:top w:w="28" w:type="dxa"/>
              <w:left w:w="28" w:type="dxa"/>
              <w:bottom w:w="28" w:type="dxa"/>
              <w:right w:w="28" w:type="dxa"/>
            </w:tcMar>
            <w:vAlign w:val="center"/>
          </w:tcPr>
          <w:p w14:paraId="34BE422F">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化工原理（A1）</w:t>
            </w:r>
          </w:p>
          <w:p w14:paraId="527C251B">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Chemical Engineering（A1）</w:t>
            </w:r>
          </w:p>
        </w:tc>
        <w:tc>
          <w:tcPr>
            <w:tcW w:w="557" w:type="dxa"/>
            <w:shd w:val="clear" w:color="auto" w:fill="FFFFFF"/>
            <w:tcMar>
              <w:top w:w="28" w:type="dxa"/>
              <w:left w:w="28" w:type="dxa"/>
              <w:bottom w:w="28" w:type="dxa"/>
              <w:right w:w="28" w:type="dxa"/>
            </w:tcMar>
            <w:vAlign w:val="center"/>
          </w:tcPr>
          <w:p w14:paraId="420F9486">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w:t>
            </w:r>
          </w:p>
        </w:tc>
        <w:tc>
          <w:tcPr>
            <w:tcW w:w="416" w:type="dxa"/>
            <w:shd w:val="clear" w:color="auto" w:fill="FFFFFF"/>
            <w:tcMar>
              <w:top w:w="28" w:type="dxa"/>
              <w:left w:w="28" w:type="dxa"/>
              <w:bottom w:w="28" w:type="dxa"/>
              <w:right w:w="28" w:type="dxa"/>
            </w:tcMar>
            <w:vAlign w:val="center"/>
          </w:tcPr>
          <w:p w14:paraId="407850FD">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48</w:t>
            </w:r>
          </w:p>
        </w:tc>
        <w:tc>
          <w:tcPr>
            <w:tcW w:w="416" w:type="dxa"/>
            <w:shd w:val="clear" w:color="auto" w:fill="FFFFFF"/>
            <w:tcMar>
              <w:top w:w="28" w:type="dxa"/>
              <w:left w:w="28" w:type="dxa"/>
              <w:bottom w:w="28" w:type="dxa"/>
              <w:right w:w="28" w:type="dxa"/>
            </w:tcMar>
            <w:vAlign w:val="center"/>
          </w:tcPr>
          <w:p w14:paraId="0598D339">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48</w:t>
            </w:r>
          </w:p>
        </w:tc>
        <w:tc>
          <w:tcPr>
            <w:tcW w:w="412" w:type="dxa"/>
            <w:shd w:val="clear" w:color="auto" w:fill="FFFFFF"/>
            <w:tcMar>
              <w:top w:w="28" w:type="dxa"/>
              <w:left w:w="28" w:type="dxa"/>
              <w:bottom w:w="28" w:type="dxa"/>
              <w:right w:w="28" w:type="dxa"/>
            </w:tcMar>
            <w:vAlign w:val="center"/>
          </w:tcPr>
          <w:p w14:paraId="14433F40">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shd w:val="clear" w:color="auto" w:fill="FFFFFF"/>
            <w:tcMar>
              <w:top w:w="28" w:type="dxa"/>
              <w:left w:w="28" w:type="dxa"/>
              <w:bottom w:w="28" w:type="dxa"/>
              <w:right w:w="28" w:type="dxa"/>
            </w:tcMar>
            <w:vAlign w:val="center"/>
          </w:tcPr>
          <w:p w14:paraId="248B98CD">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shd w:val="clear" w:color="auto" w:fill="FFFFFF"/>
            <w:tcMar>
              <w:top w:w="28" w:type="dxa"/>
              <w:left w:w="28" w:type="dxa"/>
              <w:bottom w:w="28" w:type="dxa"/>
              <w:right w:w="28" w:type="dxa"/>
            </w:tcMar>
            <w:vAlign w:val="center"/>
          </w:tcPr>
          <w:p w14:paraId="7CCF52DF">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2A8C063D">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w:t>
            </w:r>
          </w:p>
        </w:tc>
        <w:tc>
          <w:tcPr>
            <w:tcW w:w="641" w:type="dxa"/>
            <w:tcMar>
              <w:top w:w="28" w:type="dxa"/>
              <w:left w:w="28" w:type="dxa"/>
              <w:bottom w:w="28" w:type="dxa"/>
              <w:right w:w="28" w:type="dxa"/>
            </w:tcMar>
            <w:vAlign w:val="center"/>
          </w:tcPr>
          <w:p w14:paraId="3D46D5E5">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铸牢中华民族共同体意识课程</w:t>
            </w:r>
          </w:p>
        </w:tc>
        <w:tc>
          <w:tcPr>
            <w:tcW w:w="641" w:type="dxa"/>
          </w:tcPr>
          <w:p w14:paraId="322D9A40">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191DB5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7" w:type="dxa"/>
            <w:vMerge w:val="continue"/>
            <w:tcMar>
              <w:top w:w="28" w:type="dxa"/>
              <w:left w:w="28" w:type="dxa"/>
              <w:bottom w:w="28" w:type="dxa"/>
              <w:right w:w="28" w:type="dxa"/>
            </w:tcMar>
            <w:textDirection w:val="tbRlV"/>
            <w:vAlign w:val="center"/>
          </w:tcPr>
          <w:p w14:paraId="00E4A27A">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158A155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224110014018</w:t>
            </w:r>
          </w:p>
        </w:tc>
        <w:tc>
          <w:tcPr>
            <w:tcW w:w="2078" w:type="dxa"/>
            <w:shd w:val="clear" w:color="auto" w:fill="FFFFFF"/>
            <w:tcMar>
              <w:top w:w="28" w:type="dxa"/>
              <w:left w:w="28" w:type="dxa"/>
              <w:bottom w:w="28" w:type="dxa"/>
              <w:right w:w="28" w:type="dxa"/>
            </w:tcMar>
            <w:vAlign w:val="center"/>
          </w:tcPr>
          <w:p w14:paraId="27527310">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化工原理实验（A1）</w:t>
            </w:r>
          </w:p>
          <w:p w14:paraId="274CD241">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Experiments of Chemical Engineering（A1）</w:t>
            </w:r>
          </w:p>
        </w:tc>
        <w:tc>
          <w:tcPr>
            <w:tcW w:w="557" w:type="dxa"/>
            <w:shd w:val="clear" w:color="auto" w:fill="FFFFFF"/>
            <w:tcMar>
              <w:top w:w="28" w:type="dxa"/>
              <w:left w:w="28" w:type="dxa"/>
              <w:bottom w:w="28" w:type="dxa"/>
              <w:right w:w="28" w:type="dxa"/>
            </w:tcMar>
            <w:vAlign w:val="center"/>
          </w:tcPr>
          <w:p w14:paraId="6DE3340D">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0/1</w:t>
            </w:r>
          </w:p>
        </w:tc>
        <w:tc>
          <w:tcPr>
            <w:tcW w:w="416" w:type="dxa"/>
            <w:shd w:val="clear" w:color="auto" w:fill="FFFFFF"/>
            <w:tcMar>
              <w:top w:w="28" w:type="dxa"/>
              <w:left w:w="28" w:type="dxa"/>
              <w:bottom w:w="28" w:type="dxa"/>
              <w:right w:w="28" w:type="dxa"/>
            </w:tcMar>
            <w:vAlign w:val="center"/>
          </w:tcPr>
          <w:p w14:paraId="6B65FB17">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shd w:val="clear" w:color="auto" w:fill="FFFFFF"/>
            <w:tcMar>
              <w:top w:w="28" w:type="dxa"/>
              <w:left w:w="28" w:type="dxa"/>
              <w:bottom w:w="28" w:type="dxa"/>
              <w:right w:w="28" w:type="dxa"/>
            </w:tcMar>
            <w:vAlign w:val="center"/>
          </w:tcPr>
          <w:p w14:paraId="4C925D23">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412" w:type="dxa"/>
            <w:shd w:val="clear" w:color="auto" w:fill="FFFFFF"/>
            <w:tcMar>
              <w:top w:w="28" w:type="dxa"/>
              <w:left w:w="28" w:type="dxa"/>
              <w:bottom w:w="28" w:type="dxa"/>
              <w:right w:w="28" w:type="dxa"/>
            </w:tcMar>
            <w:vAlign w:val="center"/>
          </w:tcPr>
          <w:p w14:paraId="6F519C67">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381" w:type="dxa"/>
            <w:shd w:val="clear" w:color="auto" w:fill="FFFFFF"/>
            <w:tcMar>
              <w:top w:w="28" w:type="dxa"/>
              <w:left w:w="28" w:type="dxa"/>
              <w:bottom w:w="28" w:type="dxa"/>
              <w:right w:w="28" w:type="dxa"/>
            </w:tcMar>
            <w:vAlign w:val="center"/>
          </w:tcPr>
          <w:p w14:paraId="6E48754B">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shd w:val="clear" w:color="auto" w:fill="FFFFFF"/>
            <w:tcMar>
              <w:top w:w="28" w:type="dxa"/>
              <w:left w:w="28" w:type="dxa"/>
              <w:bottom w:w="28" w:type="dxa"/>
              <w:right w:w="28" w:type="dxa"/>
            </w:tcMar>
            <w:vAlign w:val="center"/>
          </w:tcPr>
          <w:p w14:paraId="63894620">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6D2FC638">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w:t>
            </w:r>
          </w:p>
        </w:tc>
        <w:tc>
          <w:tcPr>
            <w:tcW w:w="641" w:type="dxa"/>
            <w:tcMar>
              <w:top w:w="28" w:type="dxa"/>
              <w:left w:w="28" w:type="dxa"/>
              <w:bottom w:w="28" w:type="dxa"/>
              <w:right w:w="28" w:type="dxa"/>
            </w:tcMar>
            <w:vAlign w:val="center"/>
          </w:tcPr>
          <w:p w14:paraId="089BE40C">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27BED700">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5D52B5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7" w:type="dxa"/>
            <w:vMerge w:val="continue"/>
            <w:tcMar>
              <w:top w:w="28" w:type="dxa"/>
              <w:left w:w="28" w:type="dxa"/>
              <w:bottom w:w="28" w:type="dxa"/>
              <w:right w:w="28" w:type="dxa"/>
            </w:tcMar>
            <w:textDirection w:val="tbRlV"/>
            <w:vAlign w:val="center"/>
          </w:tcPr>
          <w:p w14:paraId="0CB1FE06">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4F67D3EF">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224100019818</w:t>
            </w:r>
          </w:p>
        </w:tc>
        <w:tc>
          <w:tcPr>
            <w:tcW w:w="2078" w:type="dxa"/>
            <w:tcMar>
              <w:top w:w="28" w:type="dxa"/>
              <w:left w:w="28" w:type="dxa"/>
              <w:bottom w:w="28" w:type="dxa"/>
              <w:right w:w="28" w:type="dxa"/>
            </w:tcMar>
            <w:vAlign w:val="center"/>
          </w:tcPr>
          <w:p w14:paraId="542DE25B">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化学反应工程</w:t>
            </w:r>
          </w:p>
          <w:p w14:paraId="699A3109">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Chemical Reaction Engineering</w:t>
            </w:r>
          </w:p>
        </w:tc>
        <w:tc>
          <w:tcPr>
            <w:tcW w:w="557" w:type="dxa"/>
            <w:tcMar>
              <w:top w:w="28" w:type="dxa"/>
              <w:left w:w="28" w:type="dxa"/>
              <w:bottom w:w="28" w:type="dxa"/>
              <w:right w:w="28" w:type="dxa"/>
            </w:tcMar>
            <w:vAlign w:val="center"/>
          </w:tcPr>
          <w:p w14:paraId="463DCF86">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29ACB6BF">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5A59CB28">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3A3B8904">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6B4FCCFE">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2FD601A4">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3AA127AD">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w:t>
            </w:r>
          </w:p>
        </w:tc>
        <w:tc>
          <w:tcPr>
            <w:tcW w:w="641" w:type="dxa"/>
            <w:tcMar>
              <w:top w:w="28" w:type="dxa"/>
              <w:left w:w="28" w:type="dxa"/>
              <w:bottom w:w="28" w:type="dxa"/>
              <w:right w:w="28" w:type="dxa"/>
            </w:tcMar>
            <w:vAlign w:val="center"/>
          </w:tcPr>
          <w:p w14:paraId="326BC02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7541E559">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7DE6A4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7" w:type="dxa"/>
            <w:vMerge w:val="continue"/>
            <w:tcMar>
              <w:top w:w="28" w:type="dxa"/>
              <w:left w:w="28" w:type="dxa"/>
              <w:bottom w:w="28" w:type="dxa"/>
              <w:right w:w="28" w:type="dxa"/>
            </w:tcMar>
            <w:textDirection w:val="tbRlV"/>
            <w:vAlign w:val="center"/>
          </w:tcPr>
          <w:p w14:paraId="77171A8A">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399723C1">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224100029923</w:t>
            </w:r>
          </w:p>
        </w:tc>
        <w:tc>
          <w:tcPr>
            <w:tcW w:w="2078" w:type="dxa"/>
            <w:tcMar>
              <w:top w:w="28" w:type="dxa"/>
              <w:left w:w="28" w:type="dxa"/>
              <w:bottom w:w="28" w:type="dxa"/>
              <w:right w:w="28" w:type="dxa"/>
            </w:tcMar>
            <w:vAlign w:val="center"/>
          </w:tcPr>
          <w:p w14:paraId="68AD42C6">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现代</w:t>
            </w:r>
            <w:r>
              <w:rPr>
                <w:rFonts w:ascii="Times New Roman" w:hAnsi="Times New Roman" w:eastAsia="宋体" w:cs="Times New Roman"/>
                <w:color w:val="000000" w:themeColor="text1"/>
                <w:sz w:val="18"/>
                <w:highlight w:val="none"/>
                <w14:textFill>
                  <w14:solidFill>
                    <w14:schemeClr w14:val="tx1"/>
                  </w14:solidFill>
                </w14:textFill>
              </w:rPr>
              <w:t>资源加工</w:t>
            </w:r>
            <w:r>
              <w:rPr>
                <w:rFonts w:hint="eastAsia" w:ascii="Times New Roman" w:hAnsi="Times New Roman" w:eastAsia="宋体" w:cs="Times New Roman"/>
                <w:color w:val="000000" w:themeColor="text1"/>
                <w:sz w:val="18"/>
                <w:highlight w:val="none"/>
                <w14:textFill>
                  <w14:solidFill>
                    <w14:schemeClr w14:val="tx1"/>
                  </w14:solidFill>
                </w14:textFill>
              </w:rPr>
              <w:t>技术</w:t>
            </w:r>
            <w:r>
              <w:rPr>
                <w:rFonts w:ascii="Times New Roman" w:hAnsi="Times New Roman" w:eastAsia="宋体" w:cs="Times New Roman"/>
                <w:color w:val="000000" w:themeColor="text1"/>
                <w:sz w:val="18"/>
                <w:highlight w:val="none"/>
                <w14:textFill>
                  <w14:solidFill>
                    <w14:schemeClr w14:val="tx1"/>
                  </w14:solidFill>
                </w14:textFill>
              </w:rPr>
              <w:t>与装备</w:t>
            </w:r>
          </w:p>
          <w:p w14:paraId="3BEC19F1">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Modern Resource Processing Technology and Equipment</w:t>
            </w:r>
          </w:p>
        </w:tc>
        <w:tc>
          <w:tcPr>
            <w:tcW w:w="557" w:type="dxa"/>
            <w:tcMar>
              <w:top w:w="28" w:type="dxa"/>
              <w:left w:w="28" w:type="dxa"/>
              <w:bottom w:w="28" w:type="dxa"/>
              <w:right w:w="28" w:type="dxa"/>
            </w:tcMar>
            <w:vAlign w:val="center"/>
          </w:tcPr>
          <w:p w14:paraId="6A30C9B7">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w:t>
            </w:r>
          </w:p>
        </w:tc>
        <w:tc>
          <w:tcPr>
            <w:tcW w:w="416" w:type="dxa"/>
            <w:tcMar>
              <w:top w:w="28" w:type="dxa"/>
              <w:left w:w="28" w:type="dxa"/>
              <w:bottom w:w="28" w:type="dxa"/>
              <w:right w:w="28" w:type="dxa"/>
            </w:tcMar>
            <w:vAlign w:val="center"/>
          </w:tcPr>
          <w:p w14:paraId="27122DA1">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48</w:t>
            </w:r>
          </w:p>
        </w:tc>
        <w:tc>
          <w:tcPr>
            <w:tcW w:w="416" w:type="dxa"/>
            <w:tcMar>
              <w:top w:w="28" w:type="dxa"/>
              <w:left w:w="28" w:type="dxa"/>
              <w:bottom w:w="28" w:type="dxa"/>
              <w:right w:w="28" w:type="dxa"/>
            </w:tcMar>
            <w:vAlign w:val="center"/>
          </w:tcPr>
          <w:p w14:paraId="7C304B38">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48</w:t>
            </w:r>
          </w:p>
        </w:tc>
        <w:tc>
          <w:tcPr>
            <w:tcW w:w="412" w:type="dxa"/>
            <w:tcMar>
              <w:top w:w="28" w:type="dxa"/>
              <w:left w:w="28" w:type="dxa"/>
              <w:bottom w:w="28" w:type="dxa"/>
              <w:right w:w="28" w:type="dxa"/>
            </w:tcMar>
            <w:vAlign w:val="center"/>
          </w:tcPr>
          <w:p w14:paraId="4970125E">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169653B1">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25BDFA39">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48FDA179">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w:t>
            </w:r>
          </w:p>
        </w:tc>
        <w:tc>
          <w:tcPr>
            <w:tcW w:w="641" w:type="dxa"/>
            <w:tcMar>
              <w:top w:w="28" w:type="dxa"/>
              <w:left w:w="28" w:type="dxa"/>
              <w:bottom w:w="28" w:type="dxa"/>
              <w:right w:w="28" w:type="dxa"/>
            </w:tcMar>
            <w:vAlign w:val="center"/>
          </w:tcPr>
          <w:p w14:paraId="500BA490">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铸牢中华民族共同体意识课程</w:t>
            </w:r>
          </w:p>
        </w:tc>
        <w:tc>
          <w:tcPr>
            <w:tcW w:w="641" w:type="dxa"/>
          </w:tcPr>
          <w:p w14:paraId="1FA33D37">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人工智能课程</w:t>
            </w:r>
          </w:p>
        </w:tc>
      </w:tr>
      <w:tr w14:paraId="1DF4A8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7" w:type="dxa"/>
            <w:vMerge w:val="continue"/>
            <w:tcMar>
              <w:top w:w="28" w:type="dxa"/>
              <w:left w:w="28" w:type="dxa"/>
              <w:bottom w:w="28" w:type="dxa"/>
              <w:right w:w="28" w:type="dxa"/>
            </w:tcMar>
            <w:textDirection w:val="tbRlV"/>
            <w:vAlign w:val="center"/>
          </w:tcPr>
          <w:p w14:paraId="3AC9E1B4">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288D9D7A">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224110030323</w:t>
            </w:r>
          </w:p>
        </w:tc>
        <w:tc>
          <w:tcPr>
            <w:tcW w:w="2078" w:type="dxa"/>
            <w:tcMar>
              <w:top w:w="28" w:type="dxa"/>
              <w:left w:w="28" w:type="dxa"/>
              <w:bottom w:w="28" w:type="dxa"/>
              <w:right w:w="28" w:type="dxa"/>
            </w:tcMar>
            <w:vAlign w:val="center"/>
          </w:tcPr>
          <w:p w14:paraId="0142616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现代</w:t>
            </w:r>
            <w:r>
              <w:rPr>
                <w:rFonts w:ascii="Times New Roman" w:hAnsi="Times New Roman" w:eastAsia="宋体" w:cs="Times New Roman"/>
                <w:color w:val="000000" w:themeColor="text1"/>
                <w:sz w:val="18"/>
                <w:highlight w:val="none"/>
                <w14:textFill>
                  <w14:solidFill>
                    <w14:schemeClr w14:val="tx1"/>
                  </w14:solidFill>
                </w14:textFill>
              </w:rPr>
              <w:t>资源加工</w:t>
            </w:r>
            <w:r>
              <w:rPr>
                <w:rFonts w:hint="eastAsia" w:ascii="Times New Roman" w:hAnsi="Times New Roman" w:eastAsia="宋体" w:cs="Times New Roman"/>
                <w:color w:val="000000" w:themeColor="text1"/>
                <w:sz w:val="18"/>
                <w:highlight w:val="none"/>
                <w14:textFill>
                  <w14:solidFill>
                    <w14:schemeClr w14:val="tx1"/>
                  </w14:solidFill>
                </w14:textFill>
              </w:rPr>
              <w:t>技术</w:t>
            </w:r>
            <w:r>
              <w:rPr>
                <w:rFonts w:ascii="Times New Roman" w:hAnsi="Times New Roman" w:eastAsia="宋体" w:cs="Times New Roman"/>
                <w:color w:val="000000" w:themeColor="text1"/>
                <w:sz w:val="18"/>
                <w:highlight w:val="none"/>
                <w14:textFill>
                  <w14:solidFill>
                    <w14:schemeClr w14:val="tx1"/>
                  </w14:solidFill>
                </w14:textFill>
              </w:rPr>
              <w:t>与装备实验</w:t>
            </w:r>
          </w:p>
          <w:p w14:paraId="591A7FB7">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 xml:space="preserve">Experiments of </w:t>
            </w:r>
            <w:r>
              <w:rPr>
                <w:rFonts w:hint="eastAsia" w:ascii="Times New Roman" w:hAnsi="Times New Roman" w:eastAsia="宋体" w:cs="Times New Roman"/>
                <w:color w:val="000000" w:themeColor="text1"/>
                <w:sz w:val="18"/>
                <w:szCs w:val="18"/>
                <w:highlight w:val="none"/>
                <w14:textFill>
                  <w14:solidFill>
                    <w14:schemeClr w14:val="tx1"/>
                  </w14:solidFill>
                </w14:textFill>
              </w:rPr>
              <w:t>Modern Resource Processing Technology and Equipment</w:t>
            </w:r>
          </w:p>
        </w:tc>
        <w:tc>
          <w:tcPr>
            <w:tcW w:w="557" w:type="dxa"/>
            <w:tcMar>
              <w:top w:w="28" w:type="dxa"/>
              <w:left w:w="28" w:type="dxa"/>
              <w:bottom w:w="28" w:type="dxa"/>
              <w:right w:w="28" w:type="dxa"/>
            </w:tcMar>
            <w:vAlign w:val="center"/>
          </w:tcPr>
          <w:p w14:paraId="11AB143C">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0/1</w:t>
            </w:r>
          </w:p>
        </w:tc>
        <w:tc>
          <w:tcPr>
            <w:tcW w:w="416" w:type="dxa"/>
            <w:tcMar>
              <w:top w:w="28" w:type="dxa"/>
              <w:left w:w="28" w:type="dxa"/>
              <w:bottom w:w="28" w:type="dxa"/>
              <w:right w:w="28" w:type="dxa"/>
            </w:tcMar>
            <w:vAlign w:val="center"/>
          </w:tcPr>
          <w:p w14:paraId="64A2FB8D">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62ED18FF">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412" w:type="dxa"/>
            <w:tcMar>
              <w:top w:w="28" w:type="dxa"/>
              <w:left w:w="28" w:type="dxa"/>
              <w:bottom w:w="28" w:type="dxa"/>
              <w:right w:w="28" w:type="dxa"/>
            </w:tcMar>
            <w:vAlign w:val="center"/>
          </w:tcPr>
          <w:p w14:paraId="7955E757">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381" w:type="dxa"/>
            <w:tcMar>
              <w:top w:w="28" w:type="dxa"/>
              <w:left w:w="28" w:type="dxa"/>
              <w:bottom w:w="28" w:type="dxa"/>
              <w:right w:w="28" w:type="dxa"/>
            </w:tcMar>
            <w:vAlign w:val="center"/>
          </w:tcPr>
          <w:p w14:paraId="274DA068">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5EF8F06C">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7D1E54AA">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w:t>
            </w:r>
          </w:p>
        </w:tc>
        <w:tc>
          <w:tcPr>
            <w:tcW w:w="641" w:type="dxa"/>
            <w:tcMar>
              <w:top w:w="28" w:type="dxa"/>
              <w:left w:w="28" w:type="dxa"/>
              <w:bottom w:w="28" w:type="dxa"/>
              <w:right w:w="28" w:type="dxa"/>
            </w:tcMar>
            <w:vAlign w:val="center"/>
          </w:tcPr>
          <w:p w14:paraId="176FEF06">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09B5C33F">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人工智能课程</w:t>
            </w:r>
          </w:p>
        </w:tc>
      </w:tr>
      <w:tr w14:paraId="401CE4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7" w:type="dxa"/>
            <w:vMerge w:val="continue"/>
            <w:tcMar>
              <w:top w:w="28" w:type="dxa"/>
              <w:left w:w="28" w:type="dxa"/>
              <w:bottom w:w="28" w:type="dxa"/>
              <w:right w:w="28" w:type="dxa"/>
            </w:tcMar>
            <w:textDirection w:val="tbRlV"/>
            <w:vAlign w:val="center"/>
          </w:tcPr>
          <w:p w14:paraId="5B1D792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bookmarkStart w:id="80" w:name="_Hlk171626643"/>
          </w:p>
        </w:tc>
        <w:tc>
          <w:tcPr>
            <w:tcW w:w="1446" w:type="dxa"/>
            <w:tcMar>
              <w:top w:w="28" w:type="dxa"/>
              <w:left w:w="28" w:type="dxa"/>
              <w:bottom w:w="28" w:type="dxa"/>
              <w:right w:w="28" w:type="dxa"/>
            </w:tcMar>
            <w:vAlign w:val="center"/>
          </w:tcPr>
          <w:p w14:paraId="4E7F52BA">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224100013918</w:t>
            </w:r>
          </w:p>
        </w:tc>
        <w:tc>
          <w:tcPr>
            <w:tcW w:w="2078" w:type="dxa"/>
            <w:tcMar>
              <w:top w:w="28" w:type="dxa"/>
              <w:left w:w="28" w:type="dxa"/>
              <w:bottom w:w="28" w:type="dxa"/>
              <w:right w:w="28" w:type="dxa"/>
            </w:tcMar>
            <w:vAlign w:val="center"/>
          </w:tcPr>
          <w:p w14:paraId="22B145EE">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化工原理（A2）</w:t>
            </w:r>
          </w:p>
          <w:p w14:paraId="231050D4">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Chemical Engineering（A2）</w:t>
            </w:r>
          </w:p>
        </w:tc>
        <w:tc>
          <w:tcPr>
            <w:tcW w:w="557" w:type="dxa"/>
            <w:tcMar>
              <w:top w:w="28" w:type="dxa"/>
              <w:left w:w="28" w:type="dxa"/>
              <w:bottom w:w="28" w:type="dxa"/>
              <w:right w:w="28" w:type="dxa"/>
            </w:tcMar>
            <w:vAlign w:val="center"/>
          </w:tcPr>
          <w:p w14:paraId="63B6B67C">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w:t>
            </w:r>
          </w:p>
        </w:tc>
        <w:tc>
          <w:tcPr>
            <w:tcW w:w="416" w:type="dxa"/>
            <w:tcMar>
              <w:top w:w="28" w:type="dxa"/>
              <w:left w:w="28" w:type="dxa"/>
              <w:bottom w:w="28" w:type="dxa"/>
              <w:right w:w="28" w:type="dxa"/>
            </w:tcMar>
            <w:vAlign w:val="center"/>
          </w:tcPr>
          <w:p w14:paraId="27376197">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48</w:t>
            </w:r>
          </w:p>
        </w:tc>
        <w:tc>
          <w:tcPr>
            <w:tcW w:w="416" w:type="dxa"/>
            <w:tcMar>
              <w:top w:w="28" w:type="dxa"/>
              <w:left w:w="28" w:type="dxa"/>
              <w:bottom w:w="28" w:type="dxa"/>
              <w:right w:w="28" w:type="dxa"/>
            </w:tcMar>
            <w:vAlign w:val="center"/>
          </w:tcPr>
          <w:p w14:paraId="10B5D448">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48</w:t>
            </w:r>
          </w:p>
        </w:tc>
        <w:tc>
          <w:tcPr>
            <w:tcW w:w="412" w:type="dxa"/>
            <w:tcMar>
              <w:top w:w="28" w:type="dxa"/>
              <w:left w:w="28" w:type="dxa"/>
              <w:bottom w:w="28" w:type="dxa"/>
              <w:right w:w="28" w:type="dxa"/>
            </w:tcMar>
            <w:vAlign w:val="center"/>
          </w:tcPr>
          <w:p w14:paraId="491DE3D6">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331BE69B">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2C350C1F">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313DCC7A">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5</w:t>
            </w:r>
          </w:p>
        </w:tc>
        <w:tc>
          <w:tcPr>
            <w:tcW w:w="641" w:type="dxa"/>
            <w:tcMar>
              <w:top w:w="28" w:type="dxa"/>
              <w:left w:w="28" w:type="dxa"/>
              <w:bottom w:w="28" w:type="dxa"/>
              <w:right w:w="28" w:type="dxa"/>
            </w:tcMar>
            <w:vAlign w:val="center"/>
          </w:tcPr>
          <w:p w14:paraId="39F43089">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1D6F3D2D">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2017A7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7" w:type="dxa"/>
            <w:vMerge w:val="continue"/>
            <w:tcMar>
              <w:top w:w="28" w:type="dxa"/>
              <w:left w:w="28" w:type="dxa"/>
              <w:bottom w:w="28" w:type="dxa"/>
              <w:right w:w="28" w:type="dxa"/>
            </w:tcMar>
            <w:textDirection w:val="tbRlV"/>
            <w:vAlign w:val="center"/>
          </w:tcPr>
          <w:p w14:paraId="2306D61E">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120B0DC2">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224110014118</w:t>
            </w:r>
          </w:p>
        </w:tc>
        <w:tc>
          <w:tcPr>
            <w:tcW w:w="2078" w:type="dxa"/>
            <w:tcMar>
              <w:top w:w="28" w:type="dxa"/>
              <w:left w:w="28" w:type="dxa"/>
              <w:bottom w:w="28" w:type="dxa"/>
              <w:right w:w="28" w:type="dxa"/>
            </w:tcMar>
            <w:vAlign w:val="center"/>
          </w:tcPr>
          <w:p w14:paraId="53C6C2B4">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化工原理实验（A2）</w:t>
            </w:r>
          </w:p>
          <w:p w14:paraId="2AC4770A">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Experiments of Chemical Engineering（A2）</w:t>
            </w:r>
          </w:p>
        </w:tc>
        <w:tc>
          <w:tcPr>
            <w:tcW w:w="557" w:type="dxa"/>
            <w:tcMar>
              <w:top w:w="28" w:type="dxa"/>
              <w:left w:w="28" w:type="dxa"/>
              <w:bottom w:w="28" w:type="dxa"/>
              <w:right w:w="28" w:type="dxa"/>
            </w:tcMar>
            <w:vAlign w:val="center"/>
          </w:tcPr>
          <w:p w14:paraId="0DB76886">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0/1</w:t>
            </w:r>
          </w:p>
        </w:tc>
        <w:tc>
          <w:tcPr>
            <w:tcW w:w="416" w:type="dxa"/>
            <w:tcMar>
              <w:top w:w="28" w:type="dxa"/>
              <w:left w:w="28" w:type="dxa"/>
              <w:bottom w:w="28" w:type="dxa"/>
              <w:right w:w="28" w:type="dxa"/>
            </w:tcMar>
            <w:vAlign w:val="center"/>
          </w:tcPr>
          <w:p w14:paraId="3085B8BC">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77EFD67C">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412" w:type="dxa"/>
            <w:tcMar>
              <w:top w:w="28" w:type="dxa"/>
              <w:left w:w="28" w:type="dxa"/>
              <w:bottom w:w="28" w:type="dxa"/>
              <w:right w:w="28" w:type="dxa"/>
            </w:tcMar>
            <w:vAlign w:val="center"/>
          </w:tcPr>
          <w:p w14:paraId="1ADF5408">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381" w:type="dxa"/>
            <w:tcMar>
              <w:top w:w="28" w:type="dxa"/>
              <w:left w:w="28" w:type="dxa"/>
              <w:bottom w:w="28" w:type="dxa"/>
              <w:right w:w="28" w:type="dxa"/>
            </w:tcMar>
            <w:vAlign w:val="center"/>
          </w:tcPr>
          <w:p w14:paraId="39B3CE34">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3A47503A">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3C801843">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5</w:t>
            </w:r>
          </w:p>
        </w:tc>
        <w:tc>
          <w:tcPr>
            <w:tcW w:w="641" w:type="dxa"/>
            <w:tcMar>
              <w:top w:w="28" w:type="dxa"/>
              <w:left w:w="28" w:type="dxa"/>
              <w:bottom w:w="28" w:type="dxa"/>
              <w:right w:w="28" w:type="dxa"/>
            </w:tcMar>
            <w:vAlign w:val="center"/>
          </w:tcPr>
          <w:p w14:paraId="058E59C2">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27E1355D">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68D593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7" w:type="dxa"/>
            <w:vMerge w:val="continue"/>
            <w:tcMar>
              <w:top w:w="28" w:type="dxa"/>
              <w:left w:w="28" w:type="dxa"/>
              <w:bottom w:w="28" w:type="dxa"/>
              <w:right w:w="28" w:type="dxa"/>
            </w:tcMar>
            <w:textDirection w:val="tbRlV"/>
            <w:vAlign w:val="center"/>
          </w:tcPr>
          <w:p w14:paraId="58B4EA34">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1DBB1EC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224100014718</w:t>
            </w:r>
          </w:p>
        </w:tc>
        <w:tc>
          <w:tcPr>
            <w:tcW w:w="2078" w:type="dxa"/>
            <w:tcMar>
              <w:top w:w="28" w:type="dxa"/>
              <w:left w:w="28" w:type="dxa"/>
              <w:bottom w:w="28" w:type="dxa"/>
              <w:right w:w="28" w:type="dxa"/>
            </w:tcMar>
            <w:vAlign w:val="center"/>
          </w:tcPr>
          <w:p w14:paraId="00A8F475">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化工热力学</w:t>
            </w:r>
          </w:p>
          <w:p w14:paraId="52277105">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Chemical Engineering Thermodynamics</w:t>
            </w:r>
          </w:p>
        </w:tc>
        <w:tc>
          <w:tcPr>
            <w:tcW w:w="557" w:type="dxa"/>
            <w:tcMar>
              <w:top w:w="28" w:type="dxa"/>
              <w:left w:w="28" w:type="dxa"/>
              <w:bottom w:w="28" w:type="dxa"/>
              <w:right w:w="28" w:type="dxa"/>
            </w:tcMar>
            <w:vAlign w:val="center"/>
          </w:tcPr>
          <w:p w14:paraId="0383B681">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w:t>
            </w:r>
          </w:p>
        </w:tc>
        <w:tc>
          <w:tcPr>
            <w:tcW w:w="416" w:type="dxa"/>
            <w:tcMar>
              <w:top w:w="28" w:type="dxa"/>
              <w:left w:w="28" w:type="dxa"/>
              <w:bottom w:w="28" w:type="dxa"/>
              <w:right w:w="28" w:type="dxa"/>
            </w:tcMar>
            <w:vAlign w:val="center"/>
          </w:tcPr>
          <w:p w14:paraId="29511FB3">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48</w:t>
            </w:r>
          </w:p>
        </w:tc>
        <w:tc>
          <w:tcPr>
            <w:tcW w:w="416" w:type="dxa"/>
            <w:tcMar>
              <w:top w:w="28" w:type="dxa"/>
              <w:left w:w="28" w:type="dxa"/>
              <w:bottom w:w="28" w:type="dxa"/>
              <w:right w:w="28" w:type="dxa"/>
            </w:tcMar>
            <w:vAlign w:val="center"/>
          </w:tcPr>
          <w:p w14:paraId="15EEAD96">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48</w:t>
            </w:r>
          </w:p>
        </w:tc>
        <w:tc>
          <w:tcPr>
            <w:tcW w:w="412" w:type="dxa"/>
            <w:tcMar>
              <w:top w:w="28" w:type="dxa"/>
              <w:left w:w="28" w:type="dxa"/>
              <w:bottom w:w="28" w:type="dxa"/>
              <w:right w:w="28" w:type="dxa"/>
            </w:tcMar>
            <w:vAlign w:val="center"/>
          </w:tcPr>
          <w:p w14:paraId="670B54DE">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0308DAFC">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5B7B2A8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621A6F8A">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5</w:t>
            </w:r>
          </w:p>
        </w:tc>
        <w:tc>
          <w:tcPr>
            <w:tcW w:w="641" w:type="dxa"/>
            <w:tcMar>
              <w:top w:w="28" w:type="dxa"/>
              <w:left w:w="28" w:type="dxa"/>
              <w:bottom w:w="28" w:type="dxa"/>
              <w:right w:w="28" w:type="dxa"/>
            </w:tcMar>
            <w:vAlign w:val="center"/>
          </w:tcPr>
          <w:p w14:paraId="4EFE1EF3">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2020DBE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bookmarkEnd w:id="80"/>
      <w:tr w14:paraId="600C68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7" w:type="dxa"/>
            <w:vMerge w:val="continue"/>
            <w:tcMar>
              <w:top w:w="28" w:type="dxa"/>
              <w:left w:w="28" w:type="dxa"/>
              <w:bottom w:w="28" w:type="dxa"/>
              <w:right w:w="28" w:type="dxa"/>
            </w:tcMar>
            <w:textDirection w:val="tbRlV"/>
            <w:vAlign w:val="center"/>
          </w:tcPr>
          <w:p w14:paraId="10D9D053">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bookmarkStart w:id="81" w:name="_Hlk171626652"/>
          </w:p>
        </w:tc>
        <w:tc>
          <w:tcPr>
            <w:tcW w:w="1446" w:type="dxa"/>
            <w:tcMar>
              <w:top w:w="28" w:type="dxa"/>
              <w:left w:w="28" w:type="dxa"/>
              <w:bottom w:w="28" w:type="dxa"/>
              <w:right w:w="28" w:type="dxa"/>
            </w:tcMar>
            <w:vAlign w:val="center"/>
          </w:tcPr>
          <w:p w14:paraId="160D57A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224100014818</w:t>
            </w:r>
          </w:p>
        </w:tc>
        <w:tc>
          <w:tcPr>
            <w:tcW w:w="2078" w:type="dxa"/>
            <w:tcMar>
              <w:top w:w="28" w:type="dxa"/>
              <w:left w:w="28" w:type="dxa"/>
              <w:bottom w:w="28" w:type="dxa"/>
              <w:right w:w="28" w:type="dxa"/>
            </w:tcMar>
            <w:vAlign w:val="center"/>
          </w:tcPr>
          <w:p w14:paraId="3CE948D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冶金原理</w:t>
            </w:r>
          </w:p>
          <w:p w14:paraId="1AFDEF5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Metallurgical Principle</w:t>
            </w:r>
          </w:p>
        </w:tc>
        <w:tc>
          <w:tcPr>
            <w:tcW w:w="557" w:type="dxa"/>
            <w:tcMar>
              <w:top w:w="28" w:type="dxa"/>
              <w:left w:w="28" w:type="dxa"/>
              <w:bottom w:w="28" w:type="dxa"/>
              <w:right w:w="28" w:type="dxa"/>
            </w:tcMar>
            <w:vAlign w:val="center"/>
          </w:tcPr>
          <w:p w14:paraId="29CED40A">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w:t>
            </w:r>
          </w:p>
        </w:tc>
        <w:tc>
          <w:tcPr>
            <w:tcW w:w="416" w:type="dxa"/>
            <w:tcMar>
              <w:top w:w="28" w:type="dxa"/>
              <w:left w:w="28" w:type="dxa"/>
              <w:bottom w:w="28" w:type="dxa"/>
              <w:right w:w="28" w:type="dxa"/>
            </w:tcMar>
            <w:vAlign w:val="center"/>
          </w:tcPr>
          <w:p w14:paraId="5B686974">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48</w:t>
            </w:r>
          </w:p>
        </w:tc>
        <w:tc>
          <w:tcPr>
            <w:tcW w:w="416" w:type="dxa"/>
            <w:tcMar>
              <w:top w:w="28" w:type="dxa"/>
              <w:left w:w="28" w:type="dxa"/>
              <w:bottom w:w="28" w:type="dxa"/>
              <w:right w:w="28" w:type="dxa"/>
            </w:tcMar>
            <w:vAlign w:val="center"/>
          </w:tcPr>
          <w:p w14:paraId="2B5322B2">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48</w:t>
            </w:r>
          </w:p>
        </w:tc>
        <w:tc>
          <w:tcPr>
            <w:tcW w:w="412" w:type="dxa"/>
            <w:tcMar>
              <w:top w:w="28" w:type="dxa"/>
              <w:left w:w="28" w:type="dxa"/>
              <w:bottom w:w="28" w:type="dxa"/>
              <w:right w:w="28" w:type="dxa"/>
            </w:tcMar>
            <w:vAlign w:val="center"/>
          </w:tcPr>
          <w:p w14:paraId="4D8CE588">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7B8DDF7A">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625C05D6">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6E12FE96">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5</w:t>
            </w:r>
          </w:p>
        </w:tc>
        <w:tc>
          <w:tcPr>
            <w:tcW w:w="641" w:type="dxa"/>
            <w:tcMar>
              <w:top w:w="28" w:type="dxa"/>
              <w:left w:w="28" w:type="dxa"/>
              <w:bottom w:w="28" w:type="dxa"/>
              <w:right w:w="28" w:type="dxa"/>
            </w:tcMar>
            <w:vAlign w:val="center"/>
          </w:tcPr>
          <w:p w14:paraId="01E6F237">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74CBF2E9">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bookmarkEnd w:id="81"/>
      <w:tr w14:paraId="65F999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878" w:hRule="atLeast"/>
          <w:jc w:val="center"/>
        </w:trPr>
        <w:tc>
          <w:tcPr>
            <w:tcW w:w="807" w:type="dxa"/>
            <w:vMerge w:val="restart"/>
            <w:tcMar>
              <w:top w:w="28" w:type="dxa"/>
              <w:left w:w="28" w:type="dxa"/>
              <w:bottom w:w="28" w:type="dxa"/>
              <w:right w:w="28" w:type="dxa"/>
            </w:tcMar>
            <w:textDirection w:val="tbRlV"/>
            <w:vAlign w:val="center"/>
          </w:tcPr>
          <w:p w14:paraId="11DCA3F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专业必修  Required Courses</w:t>
            </w:r>
          </w:p>
        </w:tc>
        <w:tc>
          <w:tcPr>
            <w:tcW w:w="1446" w:type="dxa"/>
            <w:tcMar>
              <w:top w:w="28" w:type="dxa"/>
              <w:left w:w="28" w:type="dxa"/>
              <w:bottom w:w="28" w:type="dxa"/>
              <w:right w:w="28" w:type="dxa"/>
            </w:tcMar>
            <w:vAlign w:val="center"/>
          </w:tcPr>
          <w:p w14:paraId="6EC86294">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224100014918</w:t>
            </w:r>
          </w:p>
        </w:tc>
        <w:tc>
          <w:tcPr>
            <w:tcW w:w="2078" w:type="dxa"/>
            <w:tcMar>
              <w:top w:w="28" w:type="dxa"/>
              <w:left w:w="28" w:type="dxa"/>
              <w:bottom w:w="28" w:type="dxa"/>
              <w:right w:w="28" w:type="dxa"/>
            </w:tcMar>
            <w:vAlign w:val="center"/>
          </w:tcPr>
          <w:p w14:paraId="25EAD09A">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固体废物处置与资源化</w:t>
            </w:r>
          </w:p>
          <w:p w14:paraId="333BF0CD">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Disposal and Reuse of Solid Waste</w:t>
            </w:r>
          </w:p>
        </w:tc>
        <w:tc>
          <w:tcPr>
            <w:tcW w:w="557" w:type="dxa"/>
            <w:tcMar>
              <w:top w:w="28" w:type="dxa"/>
              <w:left w:w="28" w:type="dxa"/>
              <w:bottom w:w="28" w:type="dxa"/>
              <w:right w:w="28" w:type="dxa"/>
            </w:tcMar>
            <w:vAlign w:val="center"/>
          </w:tcPr>
          <w:p w14:paraId="7C4F6EB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0CD51653">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61336183">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493F8888">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6D7581A8">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049C6D71">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6F229EEA">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6</w:t>
            </w:r>
          </w:p>
        </w:tc>
        <w:tc>
          <w:tcPr>
            <w:tcW w:w="641" w:type="dxa"/>
            <w:tcMar>
              <w:top w:w="28" w:type="dxa"/>
              <w:left w:w="28" w:type="dxa"/>
              <w:bottom w:w="28" w:type="dxa"/>
              <w:right w:w="28" w:type="dxa"/>
            </w:tcMar>
            <w:vAlign w:val="center"/>
          </w:tcPr>
          <w:p w14:paraId="17610E1E">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446318BA">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4F55C9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878" w:hRule="atLeast"/>
          <w:jc w:val="center"/>
        </w:trPr>
        <w:tc>
          <w:tcPr>
            <w:tcW w:w="807" w:type="dxa"/>
            <w:vMerge w:val="continue"/>
            <w:tcMar>
              <w:top w:w="28" w:type="dxa"/>
              <w:left w:w="28" w:type="dxa"/>
              <w:bottom w:w="28" w:type="dxa"/>
              <w:right w:w="28" w:type="dxa"/>
            </w:tcMar>
            <w:textDirection w:val="tbRlV"/>
            <w:vAlign w:val="center"/>
          </w:tcPr>
          <w:p w14:paraId="37FD415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6B1366F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224110015018</w:t>
            </w:r>
          </w:p>
        </w:tc>
        <w:tc>
          <w:tcPr>
            <w:tcW w:w="2078" w:type="dxa"/>
            <w:tcMar>
              <w:top w:w="28" w:type="dxa"/>
              <w:left w:w="28" w:type="dxa"/>
              <w:bottom w:w="28" w:type="dxa"/>
              <w:right w:w="28" w:type="dxa"/>
            </w:tcMar>
            <w:vAlign w:val="center"/>
          </w:tcPr>
          <w:p w14:paraId="0BCB5740">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固体废物处置与资源化实验</w:t>
            </w:r>
          </w:p>
          <w:p w14:paraId="3D634424">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 xml:space="preserve">Experiments of Disposal and Reuse </w:t>
            </w:r>
          </w:p>
          <w:p w14:paraId="6AFACA5C">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of Solid Waste</w:t>
            </w:r>
          </w:p>
        </w:tc>
        <w:tc>
          <w:tcPr>
            <w:tcW w:w="557" w:type="dxa"/>
            <w:tcMar>
              <w:top w:w="28" w:type="dxa"/>
              <w:left w:w="28" w:type="dxa"/>
              <w:bottom w:w="28" w:type="dxa"/>
              <w:right w:w="28" w:type="dxa"/>
            </w:tcMar>
            <w:vAlign w:val="center"/>
          </w:tcPr>
          <w:p w14:paraId="41B94EE4">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0/1</w:t>
            </w:r>
          </w:p>
        </w:tc>
        <w:tc>
          <w:tcPr>
            <w:tcW w:w="416" w:type="dxa"/>
            <w:tcMar>
              <w:top w:w="28" w:type="dxa"/>
              <w:left w:w="28" w:type="dxa"/>
              <w:bottom w:w="28" w:type="dxa"/>
              <w:right w:w="28" w:type="dxa"/>
            </w:tcMar>
            <w:vAlign w:val="center"/>
          </w:tcPr>
          <w:p w14:paraId="5A17A238">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0CBAB36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412" w:type="dxa"/>
            <w:tcMar>
              <w:top w:w="28" w:type="dxa"/>
              <w:left w:w="28" w:type="dxa"/>
              <w:bottom w:w="28" w:type="dxa"/>
              <w:right w:w="28" w:type="dxa"/>
            </w:tcMar>
            <w:vAlign w:val="center"/>
          </w:tcPr>
          <w:p w14:paraId="739995E7">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381" w:type="dxa"/>
            <w:tcMar>
              <w:top w:w="28" w:type="dxa"/>
              <w:left w:w="28" w:type="dxa"/>
              <w:bottom w:w="28" w:type="dxa"/>
              <w:right w:w="28" w:type="dxa"/>
            </w:tcMar>
            <w:vAlign w:val="center"/>
          </w:tcPr>
          <w:p w14:paraId="677D38B2">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52DA4583">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26288610">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6</w:t>
            </w:r>
          </w:p>
        </w:tc>
        <w:tc>
          <w:tcPr>
            <w:tcW w:w="641" w:type="dxa"/>
            <w:tcMar>
              <w:top w:w="28" w:type="dxa"/>
              <w:left w:w="28" w:type="dxa"/>
              <w:bottom w:w="28" w:type="dxa"/>
              <w:right w:w="28" w:type="dxa"/>
            </w:tcMar>
            <w:vAlign w:val="center"/>
          </w:tcPr>
          <w:p w14:paraId="4338C6E4">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62364E7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bookmarkEnd w:id="73"/>
      <w:tr w14:paraId="1206D4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792" w:hRule="atLeast"/>
          <w:jc w:val="center"/>
        </w:trPr>
        <w:tc>
          <w:tcPr>
            <w:tcW w:w="807" w:type="dxa"/>
            <w:vMerge w:val="restart"/>
            <w:tcMar>
              <w:top w:w="28" w:type="dxa"/>
              <w:left w:w="28" w:type="dxa"/>
              <w:bottom w:w="28" w:type="dxa"/>
              <w:right w:w="28" w:type="dxa"/>
            </w:tcMar>
            <w:textDirection w:val="tbRlV"/>
            <w:vAlign w:val="center"/>
          </w:tcPr>
          <w:p w14:paraId="50E50F52">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专业选修  Elective courses</w:t>
            </w:r>
          </w:p>
        </w:tc>
        <w:tc>
          <w:tcPr>
            <w:tcW w:w="1446" w:type="dxa"/>
            <w:tcMar>
              <w:top w:w="28" w:type="dxa"/>
              <w:left w:w="28" w:type="dxa"/>
              <w:bottom w:w="28" w:type="dxa"/>
              <w:right w:w="28" w:type="dxa"/>
            </w:tcMar>
            <w:vAlign w:val="center"/>
          </w:tcPr>
          <w:p w14:paraId="6142BA1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224100019918</w:t>
            </w:r>
          </w:p>
        </w:tc>
        <w:tc>
          <w:tcPr>
            <w:tcW w:w="2078" w:type="dxa"/>
            <w:tcMar>
              <w:top w:w="28" w:type="dxa"/>
              <w:left w:w="28" w:type="dxa"/>
              <w:bottom w:w="28" w:type="dxa"/>
              <w:right w:w="28" w:type="dxa"/>
            </w:tcMar>
            <w:vAlign w:val="center"/>
          </w:tcPr>
          <w:p w14:paraId="27E08EAE">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矿石学</w:t>
            </w:r>
          </w:p>
          <w:p w14:paraId="1C4C5A4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Ore Science</w:t>
            </w:r>
          </w:p>
        </w:tc>
        <w:tc>
          <w:tcPr>
            <w:tcW w:w="557" w:type="dxa"/>
            <w:tcMar>
              <w:top w:w="28" w:type="dxa"/>
              <w:left w:w="28" w:type="dxa"/>
              <w:bottom w:w="28" w:type="dxa"/>
              <w:right w:w="28" w:type="dxa"/>
            </w:tcMar>
            <w:vAlign w:val="center"/>
          </w:tcPr>
          <w:p w14:paraId="443A333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1.5</w:t>
            </w:r>
          </w:p>
        </w:tc>
        <w:tc>
          <w:tcPr>
            <w:tcW w:w="416" w:type="dxa"/>
            <w:tcMar>
              <w:top w:w="28" w:type="dxa"/>
              <w:left w:w="28" w:type="dxa"/>
              <w:bottom w:w="28" w:type="dxa"/>
              <w:right w:w="28" w:type="dxa"/>
            </w:tcMar>
            <w:vAlign w:val="center"/>
          </w:tcPr>
          <w:p w14:paraId="368266C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24</w:t>
            </w:r>
          </w:p>
        </w:tc>
        <w:tc>
          <w:tcPr>
            <w:tcW w:w="416" w:type="dxa"/>
            <w:tcMar>
              <w:top w:w="28" w:type="dxa"/>
              <w:left w:w="28" w:type="dxa"/>
              <w:bottom w:w="28" w:type="dxa"/>
              <w:right w:w="28" w:type="dxa"/>
            </w:tcMar>
            <w:vAlign w:val="center"/>
          </w:tcPr>
          <w:p w14:paraId="0E286EF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24</w:t>
            </w:r>
          </w:p>
        </w:tc>
        <w:tc>
          <w:tcPr>
            <w:tcW w:w="412" w:type="dxa"/>
            <w:tcMar>
              <w:top w:w="28" w:type="dxa"/>
              <w:left w:w="28" w:type="dxa"/>
              <w:bottom w:w="28" w:type="dxa"/>
              <w:right w:w="28" w:type="dxa"/>
            </w:tcMar>
            <w:vAlign w:val="center"/>
          </w:tcPr>
          <w:p w14:paraId="4B2F910A">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77290FB3">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785B1B45">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68CF6A77">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w:t>
            </w:r>
            <w:r>
              <w:rPr>
                <w:rFonts w:ascii="Times New Roman" w:hAnsi="Times New Roman" w:eastAsia="宋体" w:cs="Times New Roman"/>
                <w:color w:val="000000" w:themeColor="text1"/>
                <w:sz w:val="18"/>
                <w:highlight w:val="none"/>
                <w14:textFill>
                  <w14:solidFill>
                    <w14:schemeClr w14:val="tx1"/>
                  </w14:solidFill>
                </w14:textFill>
              </w:rPr>
              <w:t>（限选</w:t>
            </w:r>
          </w:p>
        </w:tc>
        <w:tc>
          <w:tcPr>
            <w:tcW w:w="641" w:type="dxa"/>
            <w:vMerge w:val="restart"/>
            <w:tcMar>
              <w:top w:w="28" w:type="dxa"/>
              <w:left w:w="28" w:type="dxa"/>
              <w:bottom w:w="28" w:type="dxa"/>
              <w:right w:w="28" w:type="dxa"/>
            </w:tcMar>
            <w:vAlign w:val="center"/>
          </w:tcPr>
          <w:p w14:paraId="79C5504E">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r>
              <w:rPr>
                <w:rFonts w:ascii="Times New Roman" w:hAnsi="Times New Roman" w:eastAsia="宋体" w:cs="Times New Roman"/>
                <w:color w:val="000000" w:themeColor="text1"/>
                <w:sz w:val="18"/>
                <w:szCs w:val="21"/>
                <w:highlight w:val="none"/>
                <w14:textFill>
                  <w14:solidFill>
                    <w14:schemeClr w14:val="tx1"/>
                  </w14:solidFill>
                </w14:textFill>
              </w:rPr>
              <w:t>共选修</w:t>
            </w:r>
            <w:r>
              <w:rPr>
                <w:rFonts w:hint="eastAsia" w:ascii="Times New Roman" w:hAnsi="Times New Roman" w:eastAsia="宋体" w:cs="Times New Roman"/>
                <w:color w:val="000000" w:themeColor="text1"/>
                <w:sz w:val="18"/>
                <w:szCs w:val="21"/>
                <w:highlight w:val="none"/>
                <w14:textFill>
                  <w14:solidFill>
                    <w14:schemeClr w14:val="tx1"/>
                  </w14:solidFill>
                </w14:textFill>
              </w:rPr>
              <w:t>2</w:t>
            </w:r>
            <w:r>
              <w:rPr>
                <w:rFonts w:ascii="Times New Roman" w:hAnsi="Times New Roman" w:eastAsia="宋体" w:cs="Times New Roman"/>
                <w:color w:val="000000" w:themeColor="text1"/>
                <w:sz w:val="18"/>
                <w:szCs w:val="21"/>
                <w:highlight w:val="none"/>
                <w14:textFill>
                  <w14:solidFill>
                    <w14:schemeClr w14:val="tx1"/>
                  </w14:solidFill>
                </w14:textFill>
              </w:rPr>
              <w:t>5个学分，其中实验学分不少于2学分。第3学期最少选修4.5个学分</w:t>
            </w:r>
            <w:r>
              <w:rPr>
                <w:rFonts w:hint="eastAsia" w:ascii="Times New Roman" w:hAnsi="Times New Roman" w:eastAsia="宋体" w:cs="Times New Roman"/>
                <w:color w:val="000000" w:themeColor="text1"/>
                <w:sz w:val="18"/>
                <w:szCs w:val="21"/>
                <w:highlight w:val="none"/>
                <w14:textFill>
                  <w14:solidFill>
                    <w14:schemeClr w14:val="tx1"/>
                  </w14:solidFill>
                </w14:textFill>
              </w:rPr>
              <w:t>（包括</w:t>
            </w:r>
            <w:r>
              <w:rPr>
                <w:rFonts w:ascii="Times New Roman" w:hAnsi="Times New Roman" w:eastAsia="宋体" w:cs="Times New Roman"/>
                <w:color w:val="000000" w:themeColor="text1"/>
                <w:sz w:val="18"/>
                <w:szCs w:val="21"/>
                <w:highlight w:val="none"/>
                <w14:textFill>
                  <w14:solidFill>
                    <w14:schemeClr w14:val="tx1"/>
                  </w14:solidFill>
                </w14:textFill>
              </w:rPr>
              <w:t>1</w:t>
            </w:r>
            <w:r>
              <w:rPr>
                <w:rFonts w:hint="eastAsia" w:ascii="Times New Roman" w:hAnsi="Times New Roman" w:eastAsia="宋体" w:cs="Times New Roman"/>
                <w:color w:val="000000" w:themeColor="text1"/>
                <w:sz w:val="18"/>
                <w:szCs w:val="21"/>
                <w:highlight w:val="none"/>
                <w14:textFill>
                  <w14:solidFill>
                    <w14:schemeClr w14:val="tx1"/>
                  </w14:solidFill>
                </w14:textFill>
              </w:rPr>
              <w:t>个实验学分）</w:t>
            </w:r>
            <w:r>
              <w:rPr>
                <w:rFonts w:ascii="Times New Roman" w:hAnsi="Times New Roman" w:eastAsia="宋体" w:cs="Times New Roman"/>
                <w:color w:val="000000" w:themeColor="text1"/>
                <w:sz w:val="18"/>
                <w:szCs w:val="21"/>
                <w:highlight w:val="none"/>
                <w14:textFill>
                  <w14:solidFill>
                    <w14:schemeClr w14:val="tx1"/>
                  </w14:solidFill>
                </w14:textFill>
              </w:rPr>
              <w:t>，</w:t>
            </w:r>
          </w:p>
          <w:p w14:paraId="6FD4693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21"/>
                <w:highlight w:val="none"/>
                <w14:textFill>
                  <w14:solidFill>
                    <w14:schemeClr w14:val="tx1"/>
                  </w14:solidFill>
                </w14:textFill>
              </w:rPr>
              <w:t>第4学期最少选修6.5个学分</w:t>
            </w:r>
            <w:r>
              <w:rPr>
                <w:rFonts w:hint="eastAsia" w:ascii="Times New Roman" w:hAnsi="Times New Roman" w:eastAsia="宋体" w:cs="Times New Roman"/>
                <w:color w:val="000000" w:themeColor="text1"/>
                <w:sz w:val="18"/>
                <w:szCs w:val="21"/>
                <w:highlight w:val="none"/>
                <w14:textFill>
                  <w14:solidFill>
                    <w14:schemeClr w14:val="tx1"/>
                  </w14:solidFill>
                </w14:textFill>
              </w:rPr>
              <w:t>（包括</w:t>
            </w:r>
            <w:r>
              <w:rPr>
                <w:rFonts w:ascii="Times New Roman" w:hAnsi="Times New Roman" w:eastAsia="宋体" w:cs="Times New Roman"/>
                <w:color w:val="000000" w:themeColor="text1"/>
                <w:sz w:val="18"/>
                <w:szCs w:val="21"/>
                <w:highlight w:val="none"/>
                <w14:textFill>
                  <w14:solidFill>
                    <w14:schemeClr w14:val="tx1"/>
                  </w14:solidFill>
                </w14:textFill>
              </w:rPr>
              <w:t>1</w:t>
            </w:r>
            <w:r>
              <w:rPr>
                <w:rFonts w:hint="eastAsia" w:ascii="Times New Roman" w:hAnsi="Times New Roman" w:eastAsia="宋体" w:cs="Times New Roman"/>
                <w:color w:val="000000" w:themeColor="text1"/>
                <w:sz w:val="18"/>
                <w:szCs w:val="21"/>
                <w:highlight w:val="none"/>
                <w14:textFill>
                  <w14:solidFill>
                    <w14:schemeClr w14:val="tx1"/>
                  </w14:solidFill>
                </w14:textFill>
              </w:rPr>
              <w:t>个实验学分）</w:t>
            </w:r>
            <w:r>
              <w:rPr>
                <w:rFonts w:ascii="Times New Roman" w:hAnsi="Times New Roman" w:eastAsia="宋体" w:cs="Times New Roman"/>
                <w:color w:val="000000" w:themeColor="text1"/>
                <w:sz w:val="18"/>
                <w:szCs w:val="21"/>
                <w:highlight w:val="none"/>
                <w14:textFill>
                  <w14:solidFill>
                    <w14:schemeClr w14:val="tx1"/>
                  </w14:solidFill>
                </w14:textFill>
              </w:rPr>
              <w:t>，第</w:t>
            </w:r>
            <w:r>
              <w:rPr>
                <w:rFonts w:hint="eastAsia" w:ascii="Times New Roman" w:hAnsi="Times New Roman" w:eastAsia="宋体" w:cs="Times New Roman"/>
                <w:color w:val="000000" w:themeColor="text1"/>
                <w:sz w:val="18"/>
                <w:szCs w:val="21"/>
                <w:highlight w:val="none"/>
                <w14:textFill>
                  <w14:solidFill>
                    <w14:schemeClr w14:val="tx1"/>
                  </w14:solidFill>
                </w14:textFill>
              </w:rPr>
              <w:t>5</w:t>
            </w:r>
            <w:r>
              <w:rPr>
                <w:rFonts w:ascii="Times New Roman" w:hAnsi="Times New Roman" w:eastAsia="宋体" w:cs="Times New Roman"/>
                <w:color w:val="000000" w:themeColor="text1"/>
                <w:sz w:val="18"/>
                <w:szCs w:val="21"/>
                <w:highlight w:val="none"/>
                <w14:textFill>
                  <w14:solidFill>
                    <w14:schemeClr w14:val="tx1"/>
                  </w14:solidFill>
                </w14:textFill>
              </w:rPr>
              <w:t>学期最少选修5.5个学分，</w:t>
            </w:r>
            <w:r>
              <w:rPr>
                <w:rFonts w:hint="eastAsia" w:ascii="Times New Roman" w:hAnsi="Times New Roman" w:eastAsia="宋体" w:cs="Times New Roman"/>
                <w:color w:val="000000" w:themeColor="text1"/>
                <w:sz w:val="18"/>
                <w:szCs w:val="21"/>
                <w:highlight w:val="none"/>
                <w14:textFill>
                  <w14:solidFill>
                    <w14:schemeClr w14:val="tx1"/>
                  </w14:solidFill>
                </w14:textFill>
              </w:rPr>
              <w:t>第</w:t>
            </w:r>
            <w:r>
              <w:rPr>
                <w:rFonts w:ascii="Times New Roman" w:hAnsi="Times New Roman" w:eastAsia="宋体" w:cs="Times New Roman"/>
                <w:color w:val="000000" w:themeColor="text1"/>
                <w:sz w:val="18"/>
                <w:szCs w:val="21"/>
                <w:highlight w:val="none"/>
                <w14:textFill>
                  <w14:solidFill>
                    <w14:schemeClr w14:val="tx1"/>
                  </w14:solidFill>
                </w14:textFill>
              </w:rPr>
              <w:t>6学期最少选修8</w:t>
            </w:r>
            <w:r>
              <w:rPr>
                <w:rFonts w:hint="eastAsia" w:ascii="Times New Roman" w:hAnsi="Times New Roman" w:eastAsia="宋体" w:cs="Times New Roman"/>
                <w:color w:val="000000" w:themeColor="text1"/>
                <w:sz w:val="18"/>
                <w:szCs w:val="21"/>
                <w:highlight w:val="none"/>
                <w14:textFill>
                  <w14:solidFill>
                    <w14:schemeClr w14:val="tx1"/>
                  </w14:solidFill>
                </w14:textFill>
              </w:rPr>
              <w:t>.5</w:t>
            </w:r>
            <w:r>
              <w:rPr>
                <w:rFonts w:ascii="Times New Roman" w:hAnsi="Times New Roman" w:eastAsia="宋体" w:cs="Times New Roman"/>
                <w:color w:val="000000" w:themeColor="text1"/>
                <w:sz w:val="18"/>
                <w:szCs w:val="21"/>
                <w:highlight w:val="none"/>
                <w14:textFill>
                  <w14:solidFill>
                    <w14:schemeClr w14:val="tx1"/>
                  </w14:solidFill>
                </w14:textFill>
              </w:rPr>
              <w:t>个学分</w:t>
            </w:r>
          </w:p>
        </w:tc>
        <w:tc>
          <w:tcPr>
            <w:tcW w:w="641" w:type="dxa"/>
          </w:tcPr>
          <w:p w14:paraId="6B9178B1">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铸牢中华民族共同体意识课程</w:t>
            </w:r>
          </w:p>
        </w:tc>
      </w:tr>
      <w:tr w14:paraId="1DE39E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792" w:hRule="atLeast"/>
          <w:jc w:val="center"/>
        </w:trPr>
        <w:tc>
          <w:tcPr>
            <w:tcW w:w="807" w:type="dxa"/>
            <w:vMerge w:val="continue"/>
            <w:tcMar>
              <w:top w:w="28" w:type="dxa"/>
              <w:left w:w="28" w:type="dxa"/>
              <w:bottom w:w="28" w:type="dxa"/>
              <w:right w:w="28" w:type="dxa"/>
            </w:tcMar>
            <w:textDirection w:val="tbRlV"/>
            <w:vAlign w:val="center"/>
          </w:tcPr>
          <w:p w14:paraId="30A13F33">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0B76E27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224100020818</w:t>
            </w:r>
          </w:p>
        </w:tc>
        <w:tc>
          <w:tcPr>
            <w:tcW w:w="2078" w:type="dxa"/>
            <w:tcMar>
              <w:top w:w="28" w:type="dxa"/>
              <w:left w:w="28" w:type="dxa"/>
              <w:bottom w:w="28" w:type="dxa"/>
              <w:right w:w="28" w:type="dxa"/>
            </w:tcMar>
            <w:vAlign w:val="center"/>
          </w:tcPr>
          <w:p w14:paraId="52E2A3D7">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资源微生物学</w:t>
            </w:r>
          </w:p>
          <w:p w14:paraId="5ED7CA84">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Resource Microbiology</w:t>
            </w:r>
          </w:p>
        </w:tc>
        <w:tc>
          <w:tcPr>
            <w:tcW w:w="557" w:type="dxa"/>
            <w:tcMar>
              <w:top w:w="28" w:type="dxa"/>
              <w:left w:w="28" w:type="dxa"/>
              <w:bottom w:w="28" w:type="dxa"/>
              <w:right w:w="28" w:type="dxa"/>
            </w:tcMar>
            <w:vAlign w:val="center"/>
          </w:tcPr>
          <w:p w14:paraId="1B8F23D5">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1BAD23A4">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151D8E47">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0CF2A5DA">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12B4108E">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61BFCF7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6EE571D7">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w:t>
            </w:r>
            <w:r>
              <w:rPr>
                <w:rFonts w:ascii="Times New Roman" w:hAnsi="Times New Roman" w:eastAsia="宋体" w:cs="Times New Roman"/>
                <w:color w:val="000000" w:themeColor="text1"/>
                <w:sz w:val="18"/>
                <w:highlight w:val="none"/>
                <w14:textFill>
                  <w14:solidFill>
                    <w14:schemeClr w14:val="tx1"/>
                  </w14:solidFill>
                </w14:textFill>
              </w:rPr>
              <w:t>（限选</w:t>
            </w:r>
          </w:p>
        </w:tc>
        <w:tc>
          <w:tcPr>
            <w:tcW w:w="641" w:type="dxa"/>
            <w:vMerge w:val="continue"/>
            <w:tcMar>
              <w:top w:w="28" w:type="dxa"/>
              <w:left w:w="28" w:type="dxa"/>
              <w:bottom w:w="28" w:type="dxa"/>
              <w:right w:w="28" w:type="dxa"/>
            </w:tcMar>
            <w:vAlign w:val="center"/>
          </w:tcPr>
          <w:p w14:paraId="4F7035A3">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c>
          <w:tcPr>
            <w:tcW w:w="641" w:type="dxa"/>
          </w:tcPr>
          <w:p w14:paraId="597FF719">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r>
      <w:tr w14:paraId="4AE0BB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792" w:hRule="atLeast"/>
          <w:jc w:val="center"/>
        </w:trPr>
        <w:tc>
          <w:tcPr>
            <w:tcW w:w="807" w:type="dxa"/>
            <w:vMerge w:val="continue"/>
            <w:tcMar>
              <w:top w:w="28" w:type="dxa"/>
              <w:left w:w="28" w:type="dxa"/>
              <w:bottom w:w="28" w:type="dxa"/>
              <w:right w:w="28" w:type="dxa"/>
            </w:tcMar>
            <w:textDirection w:val="tbRlV"/>
            <w:vAlign w:val="center"/>
          </w:tcPr>
          <w:p w14:paraId="7F39AFB9">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63964043">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224110015318</w:t>
            </w:r>
          </w:p>
        </w:tc>
        <w:tc>
          <w:tcPr>
            <w:tcW w:w="2078" w:type="dxa"/>
            <w:tcMar>
              <w:top w:w="28" w:type="dxa"/>
              <w:left w:w="28" w:type="dxa"/>
              <w:bottom w:w="28" w:type="dxa"/>
              <w:right w:w="28" w:type="dxa"/>
            </w:tcMar>
            <w:vAlign w:val="center"/>
          </w:tcPr>
          <w:p w14:paraId="6BC62BC4">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资源微生物学实验</w:t>
            </w:r>
          </w:p>
          <w:p w14:paraId="1CBB6136">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 xml:space="preserve">Experiments of Resource Microbiology </w:t>
            </w:r>
          </w:p>
        </w:tc>
        <w:tc>
          <w:tcPr>
            <w:tcW w:w="557" w:type="dxa"/>
            <w:tcMar>
              <w:top w:w="28" w:type="dxa"/>
              <w:left w:w="28" w:type="dxa"/>
              <w:bottom w:w="28" w:type="dxa"/>
              <w:right w:w="28" w:type="dxa"/>
            </w:tcMar>
            <w:vAlign w:val="center"/>
          </w:tcPr>
          <w:p w14:paraId="15B0825D">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0/1</w:t>
            </w:r>
          </w:p>
        </w:tc>
        <w:tc>
          <w:tcPr>
            <w:tcW w:w="416" w:type="dxa"/>
            <w:tcMar>
              <w:top w:w="28" w:type="dxa"/>
              <w:left w:w="28" w:type="dxa"/>
              <w:bottom w:w="28" w:type="dxa"/>
              <w:right w:w="28" w:type="dxa"/>
            </w:tcMar>
            <w:vAlign w:val="center"/>
          </w:tcPr>
          <w:p w14:paraId="262702B5">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0A90E68A">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412" w:type="dxa"/>
            <w:tcMar>
              <w:top w:w="28" w:type="dxa"/>
              <w:left w:w="28" w:type="dxa"/>
              <w:bottom w:w="28" w:type="dxa"/>
              <w:right w:w="28" w:type="dxa"/>
            </w:tcMar>
            <w:vAlign w:val="center"/>
          </w:tcPr>
          <w:p w14:paraId="278FCDAF">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381" w:type="dxa"/>
            <w:tcMar>
              <w:top w:w="28" w:type="dxa"/>
              <w:left w:w="28" w:type="dxa"/>
              <w:bottom w:w="28" w:type="dxa"/>
              <w:right w:w="28" w:type="dxa"/>
            </w:tcMar>
            <w:vAlign w:val="center"/>
          </w:tcPr>
          <w:p w14:paraId="4546CD4C">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52BFCE6A">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62D430CD">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w:t>
            </w:r>
            <w:r>
              <w:rPr>
                <w:rFonts w:ascii="Times New Roman" w:hAnsi="Times New Roman" w:eastAsia="宋体" w:cs="Times New Roman"/>
                <w:color w:val="000000" w:themeColor="text1"/>
                <w:sz w:val="18"/>
                <w:highlight w:val="none"/>
                <w14:textFill>
                  <w14:solidFill>
                    <w14:schemeClr w14:val="tx1"/>
                  </w14:solidFill>
                </w14:textFill>
              </w:rPr>
              <w:t>（限选</w:t>
            </w:r>
          </w:p>
        </w:tc>
        <w:tc>
          <w:tcPr>
            <w:tcW w:w="641" w:type="dxa"/>
            <w:vMerge w:val="continue"/>
            <w:tcMar>
              <w:top w:w="28" w:type="dxa"/>
              <w:left w:w="28" w:type="dxa"/>
              <w:bottom w:w="28" w:type="dxa"/>
              <w:right w:w="28" w:type="dxa"/>
            </w:tcMar>
            <w:vAlign w:val="center"/>
          </w:tcPr>
          <w:p w14:paraId="4343886E">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c>
          <w:tcPr>
            <w:tcW w:w="641" w:type="dxa"/>
          </w:tcPr>
          <w:p w14:paraId="3DB85E4B">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r>
      <w:tr w14:paraId="53BA8A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792" w:hRule="atLeast"/>
          <w:jc w:val="center"/>
        </w:trPr>
        <w:tc>
          <w:tcPr>
            <w:tcW w:w="807" w:type="dxa"/>
            <w:vMerge w:val="continue"/>
            <w:tcMar>
              <w:top w:w="28" w:type="dxa"/>
              <w:left w:w="28" w:type="dxa"/>
              <w:bottom w:w="28" w:type="dxa"/>
              <w:right w:w="28" w:type="dxa"/>
            </w:tcMar>
            <w:textDirection w:val="tbRlV"/>
            <w:vAlign w:val="center"/>
          </w:tcPr>
          <w:p w14:paraId="0F7EE86E">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39B5A87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213103024513</w:t>
            </w:r>
          </w:p>
        </w:tc>
        <w:tc>
          <w:tcPr>
            <w:tcW w:w="2078" w:type="dxa"/>
            <w:tcMar>
              <w:top w:w="28" w:type="dxa"/>
              <w:left w:w="28" w:type="dxa"/>
              <w:bottom w:w="28" w:type="dxa"/>
              <w:right w:w="28" w:type="dxa"/>
            </w:tcMar>
            <w:vAlign w:val="center"/>
          </w:tcPr>
          <w:p w14:paraId="14344BEF">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环境生态学（B）</w:t>
            </w:r>
          </w:p>
          <w:p w14:paraId="6B83B26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Environmental Ecology （B）</w:t>
            </w:r>
          </w:p>
        </w:tc>
        <w:tc>
          <w:tcPr>
            <w:tcW w:w="557" w:type="dxa"/>
            <w:tcMar>
              <w:top w:w="28" w:type="dxa"/>
              <w:left w:w="28" w:type="dxa"/>
              <w:bottom w:w="28" w:type="dxa"/>
              <w:right w:w="28" w:type="dxa"/>
            </w:tcMar>
            <w:vAlign w:val="center"/>
          </w:tcPr>
          <w:p w14:paraId="05C3AF9A">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0BF11244">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7B92E752">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635E11F2">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4AC99D36">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42F306B4">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15E5FE9D">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4</w:t>
            </w:r>
          </w:p>
        </w:tc>
        <w:tc>
          <w:tcPr>
            <w:tcW w:w="641" w:type="dxa"/>
            <w:vMerge w:val="continue"/>
            <w:tcMar>
              <w:top w:w="28" w:type="dxa"/>
              <w:left w:w="28" w:type="dxa"/>
              <w:bottom w:w="28" w:type="dxa"/>
              <w:right w:w="28" w:type="dxa"/>
            </w:tcMar>
            <w:vAlign w:val="center"/>
          </w:tcPr>
          <w:p w14:paraId="7D1892D3">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c>
          <w:tcPr>
            <w:tcW w:w="641" w:type="dxa"/>
          </w:tcPr>
          <w:p w14:paraId="1B32FF5A">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r>
      <w:tr w14:paraId="139B04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792" w:hRule="atLeast"/>
          <w:jc w:val="center"/>
        </w:trPr>
        <w:tc>
          <w:tcPr>
            <w:tcW w:w="807" w:type="dxa"/>
            <w:vMerge w:val="continue"/>
            <w:tcMar>
              <w:top w:w="28" w:type="dxa"/>
              <w:left w:w="28" w:type="dxa"/>
              <w:bottom w:w="28" w:type="dxa"/>
              <w:right w:w="28" w:type="dxa"/>
            </w:tcMar>
            <w:textDirection w:val="tbRlV"/>
            <w:vAlign w:val="center"/>
          </w:tcPr>
          <w:p w14:paraId="7075D8F7">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7E1962C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 xml:space="preserve"> 224100028323</w:t>
            </w:r>
          </w:p>
        </w:tc>
        <w:tc>
          <w:tcPr>
            <w:tcW w:w="2078" w:type="dxa"/>
            <w:tcMar>
              <w:top w:w="28" w:type="dxa"/>
              <w:left w:w="28" w:type="dxa"/>
              <w:bottom w:w="28" w:type="dxa"/>
              <w:right w:w="28" w:type="dxa"/>
            </w:tcMar>
            <w:vAlign w:val="center"/>
          </w:tcPr>
          <w:p w14:paraId="2A19921F">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现代环境分析C</w:t>
            </w:r>
          </w:p>
          <w:p w14:paraId="0811E301">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 xml:space="preserve">Modern Environmental Analysis </w:t>
            </w:r>
            <w:r>
              <w:rPr>
                <w:rFonts w:hint="eastAsia" w:ascii="Times New Roman" w:hAnsi="Times New Roman" w:eastAsia="宋体" w:cs="Times New Roman"/>
                <w:color w:val="000000" w:themeColor="text1"/>
                <w:sz w:val="18"/>
                <w:szCs w:val="18"/>
                <w:highlight w:val="none"/>
                <w14:textFill>
                  <w14:solidFill>
                    <w14:schemeClr w14:val="tx1"/>
                  </w14:solidFill>
                </w14:textFill>
              </w:rPr>
              <w:t>C</w:t>
            </w:r>
          </w:p>
        </w:tc>
        <w:tc>
          <w:tcPr>
            <w:tcW w:w="557" w:type="dxa"/>
            <w:tcMar>
              <w:top w:w="28" w:type="dxa"/>
              <w:left w:w="28" w:type="dxa"/>
              <w:bottom w:w="28" w:type="dxa"/>
              <w:right w:w="28" w:type="dxa"/>
            </w:tcMar>
            <w:vAlign w:val="center"/>
          </w:tcPr>
          <w:p w14:paraId="711DF429">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7BBA98E6">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3AC06B76">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73133031">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04050A1A">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374C7406">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6F1068D7">
            <w:pPr>
              <w:snapToGrid w:val="0"/>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w:t>
            </w:r>
            <w:r>
              <w:rPr>
                <w:rFonts w:ascii="Times New Roman" w:hAnsi="Times New Roman" w:eastAsia="宋体" w:cs="Times New Roman"/>
                <w:color w:val="000000" w:themeColor="text1"/>
                <w:sz w:val="18"/>
                <w:highlight w:val="none"/>
                <w14:textFill>
                  <w14:solidFill>
                    <w14:schemeClr w14:val="tx1"/>
                  </w14:solidFill>
                </w14:textFill>
              </w:rPr>
              <w:t>（限选</w:t>
            </w:r>
          </w:p>
        </w:tc>
        <w:tc>
          <w:tcPr>
            <w:tcW w:w="641" w:type="dxa"/>
            <w:vMerge w:val="continue"/>
            <w:tcMar>
              <w:top w:w="28" w:type="dxa"/>
              <w:left w:w="28" w:type="dxa"/>
              <w:bottom w:w="28" w:type="dxa"/>
              <w:right w:w="28" w:type="dxa"/>
            </w:tcMar>
            <w:vAlign w:val="center"/>
          </w:tcPr>
          <w:p w14:paraId="022060F9">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c>
          <w:tcPr>
            <w:tcW w:w="641" w:type="dxa"/>
          </w:tcPr>
          <w:p w14:paraId="4DC04E18">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人工智能课程</w:t>
            </w:r>
          </w:p>
        </w:tc>
      </w:tr>
      <w:tr w14:paraId="7AEE60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792" w:hRule="atLeast"/>
          <w:jc w:val="center"/>
        </w:trPr>
        <w:tc>
          <w:tcPr>
            <w:tcW w:w="807" w:type="dxa"/>
            <w:vMerge w:val="continue"/>
            <w:tcMar>
              <w:top w:w="28" w:type="dxa"/>
              <w:left w:w="28" w:type="dxa"/>
              <w:bottom w:w="28" w:type="dxa"/>
              <w:right w:w="28" w:type="dxa"/>
            </w:tcMar>
            <w:textDirection w:val="tbRlV"/>
            <w:vAlign w:val="center"/>
          </w:tcPr>
          <w:p w14:paraId="1AA890FC">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154C5B5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2241100074</w:t>
            </w:r>
          </w:p>
        </w:tc>
        <w:tc>
          <w:tcPr>
            <w:tcW w:w="2078" w:type="dxa"/>
            <w:tcMar>
              <w:top w:w="28" w:type="dxa"/>
              <w:left w:w="28" w:type="dxa"/>
              <w:bottom w:w="28" w:type="dxa"/>
              <w:right w:w="28" w:type="dxa"/>
            </w:tcMar>
            <w:vAlign w:val="center"/>
          </w:tcPr>
          <w:p w14:paraId="4D26DC57">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现代环境分析实验</w:t>
            </w:r>
            <w:r>
              <w:rPr>
                <w:rFonts w:ascii="Times New Roman" w:hAnsi="Times New Roman" w:eastAsia="宋体" w:cs="Times New Roman"/>
                <w:color w:val="000000" w:themeColor="text1"/>
                <w:sz w:val="18"/>
                <w:szCs w:val="18"/>
                <w:highlight w:val="none"/>
                <w14:textFill>
                  <w14:solidFill>
                    <w14:schemeClr w14:val="tx1"/>
                  </w14:solidFill>
                </w14:textFill>
              </w:rPr>
              <w:t xml:space="preserve">Experiments of Modern Environmental Analysis </w:t>
            </w:r>
          </w:p>
        </w:tc>
        <w:tc>
          <w:tcPr>
            <w:tcW w:w="557" w:type="dxa"/>
            <w:tcMar>
              <w:top w:w="28" w:type="dxa"/>
              <w:left w:w="28" w:type="dxa"/>
              <w:bottom w:w="28" w:type="dxa"/>
              <w:right w:w="28" w:type="dxa"/>
            </w:tcMar>
            <w:vAlign w:val="center"/>
          </w:tcPr>
          <w:p w14:paraId="28C40D49">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0/1</w:t>
            </w:r>
          </w:p>
        </w:tc>
        <w:tc>
          <w:tcPr>
            <w:tcW w:w="416" w:type="dxa"/>
            <w:tcMar>
              <w:top w:w="28" w:type="dxa"/>
              <w:left w:w="28" w:type="dxa"/>
              <w:bottom w:w="28" w:type="dxa"/>
              <w:right w:w="28" w:type="dxa"/>
            </w:tcMar>
            <w:vAlign w:val="center"/>
          </w:tcPr>
          <w:p w14:paraId="3F677C71">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1363FD51">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412" w:type="dxa"/>
            <w:tcMar>
              <w:top w:w="28" w:type="dxa"/>
              <w:left w:w="28" w:type="dxa"/>
              <w:bottom w:w="28" w:type="dxa"/>
              <w:right w:w="28" w:type="dxa"/>
            </w:tcMar>
            <w:vAlign w:val="center"/>
          </w:tcPr>
          <w:p w14:paraId="1B45C670">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381" w:type="dxa"/>
            <w:tcMar>
              <w:top w:w="28" w:type="dxa"/>
              <w:left w:w="28" w:type="dxa"/>
              <w:bottom w:w="28" w:type="dxa"/>
              <w:right w:w="28" w:type="dxa"/>
            </w:tcMar>
            <w:vAlign w:val="center"/>
          </w:tcPr>
          <w:p w14:paraId="05B3707A">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59F770C4">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46E6A817">
            <w:pPr>
              <w:snapToGrid w:val="0"/>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w:t>
            </w:r>
            <w:r>
              <w:rPr>
                <w:rFonts w:ascii="Times New Roman" w:hAnsi="Times New Roman" w:eastAsia="宋体" w:cs="Times New Roman"/>
                <w:color w:val="000000" w:themeColor="text1"/>
                <w:sz w:val="18"/>
                <w:highlight w:val="none"/>
                <w14:textFill>
                  <w14:solidFill>
                    <w14:schemeClr w14:val="tx1"/>
                  </w14:solidFill>
                </w14:textFill>
              </w:rPr>
              <w:t>（限选</w:t>
            </w:r>
          </w:p>
        </w:tc>
        <w:tc>
          <w:tcPr>
            <w:tcW w:w="641" w:type="dxa"/>
            <w:vMerge w:val="continue"/>
            <w:tcMar>
              <w:top w:w="28" w:type="dxa"/>
              <w:left w:w="28" w:type="dxa"/>
              <w:bottom w:w="28" w:type="dxa"/>
              <w:right w:w="28" w:type="dxa"/>
            </w:tcMar>
            <w:vAlign w:val="center"/>
          </w:tcPr>
          <w:p w14:paraId="45AAAEE2">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c>
          <w:tcPr>
            <w:tcW w:w="641" w:type="dxa"/>
          </w:tcPr>
          <w:p w14:paraId="7ED9CC3F">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人工智能课程</w:t>
            </w:r>
          </w:p>
        </w:tc>
      </w:tr>
      <w:tr w14:paraId="3EF7B8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792" w:hRule="atLeast"/>
          <w:jc w:val="center"/>
        </w:trPr>
        <w:tc>
          <w:tcPr>
            <w:tcW w:w="807" w:type="dxa"/>
            <w:vMerge w:val="continue"/>
            <w:tcMar>
              <w:top w:w="28" w:type="dxa"/>
              <w:left w:w="28" w:type="dxa"/>
              <w:bottom w:w="28" w:type="dxa"/>
              <w:right w:w="28" w:type="dxa"/>
            </w:tcMar>
            <w:textDirection w:val="tbRlV"/>
            <w:vAlign w:val="center"/>
          </w:tcPr>
          <w:p w14:paraId="7DB9F2BA">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29DE7F49">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224100024218</w:t>
            </w:r>
          </w:p>
        </w:tc>
        <w:tc>
          <w:tcPr>
            <w:tcW w:w="2078" w:type="dxa"/>
            <w:tcMar>
              <w:top w:w="28" w:type="dxa"/>
              <w:left w:w="28" w:type="dxa"/>
              <w:bottom w:w="28" w:type="dxa"/>
              <w:right w:w="28" w:type="dxa"/>
            </w:tcMar>
            <w:vAlign w:val="center"/>
          </w:tcPr>
          <w:p w14:paraId="1D405A1D">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清洁生产</w:t>
            </w:r>
          </w:p>
          <w:p w14:paraId="7F53A5B1">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Clean Production</w:t>
            </w:r>
          </w:p>
        </w:tc>
        <w:tc>
          <w:tcPr>
            <w:tcW w:w="557" w:type="dxa"/>
            <w:tcMar>
              <w:top w:w="28" w:type="dxa"/>
              <w:left w:w="28" w:type="dxa"/>
              <w:bottom w:w="28" w:type="dxa"/>
              <w:right w:w="28" w:type="dxa"/>
            </w:tcMar>
            <w:vAlign w:val="center"/>
          </w:tcPr>
          <w:p w14:paraId="163FE9A9">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1.5</w:t>
            </w:r>
          </w:p>
        </w:tc>
        <w:tc>
          <w:tcPr>
            <w:tcW w:w="416" w:type="dxa"/>
            <w:tcMar>
              <w:top w:w="28" w:type="dxa"/>
              <w:left w:w="28" w:type="dxa"/>
              <w:bottom w:w="28" w:type="dxa"/>
              <w:right w:w="28" w:type="dxa"/>
            </w:tcMar>
            <w:vAlign w:val="center"/>
          </w:tcPr>
          <w:p w14:paraId="02ECFA5C">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24</w:t>
            </w:r>
          </w:p>
        </w:tc>
        <w:tc>
          <w:tcPr>
            <w:tcW w:w="416" w:type="dxa"/>
            <w:tcMar>
              <w:top w:w="28" w:type="dxa"/>
              <w:left w:w="28" w:type="dxa"/>
              <w:bottom w:w="28" w:type="dxa"/>
              <w:right w:w="28" w:type="dxa"/>
            </w:tcMar>
            <w:vAlign w:val="center"/>
          </w:tcPr>
          <w:p w14:paraId="7CE8D583">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24</w:t>
            </w:r>
          </w:p>
        </w:tc>
        <w:tc>
          <w:tcPr>
            <w:tcW w:w="412" w:type="dxa"/>
            <w:tcMar>
              <w:top w:w="28" w:type="dxa"/>
              <w:left w:w="28" w:type="dxa"/>
              <w:bottom w:w="28" w:type="dxa"/>
              <w:right w:w="28" w:type="dxa"/>
            </w:tcMar>
            <w:vAlign w:val="center"/>
          </w:tcPr>
          <w:p w14:paraId="25ED731C">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0F06F10E">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42D148A2">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789A6685">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4</w:t>
            </w:r>
            <w:r>
              <w:rPr>
                <w:rFonts w:ascii="Times New Roman" w:hAnsi="Times New Roman" w:eastAsia="宋体" w:cs="Times New Roman"/>
                <w:color w:val="000000" w:themeColor="text1"/>
                <w:sz w:val="18"/>
                <w:highlight w:val="none"/>
                <w14:textFill>
                  <w14:solidFill>
                    <w14:schemeClr w14:val="tx1"/>
                  </w14:solidFill>
                </w14:textFill>
              </w:rPr>
              <w:t>（限选</w:t>
            </w:r>
          </w:p>
        </w:tc>
        <w:tc>
          <w:tcPr>
            <w:tcW w:w="641" w:type="dxa"/>
            <w:vMerge w:val="continue"/>
            <w:tcMar>
              <w:top w:w="28" w:type="dxa"/>
              <w:left w:w="28" w:type="dxa"/>
              <w:bottom w:w="28" w:type="dxa"/>
              <w:right w:w="28" w:type="dxa"/>
            </w:tcMar>
            <w:vAlign w:val="center"/>
          </w:tcPr>
          <w:p w14:paraId="3AEBF1E2">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c>
          <w:tcPr>
            <w:tcW w:w="641" w:type="dxa"/>
            <w:shd w:val="clear" w:color="auto" w:fill="auto"/>
          </w:tcPr>
          <w:p w14:paraId="4186A148">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铸牢中华民族共同体意识课程</w:t>
            </w:r>
          </w:p>
        </w:tc>
      </w:tr>
      <w:tr w14:paraId="7F31FD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792" w:hRule="atLeast"/>
          <w:jc w:val="center"/>
        </w:trPr>
        <w:tc>
          <w:tcPr>
            <w:tcW w:w="807" w:type="dxa"/>
            <w:vMerge w:val="continue"/>
            <w:tcMar>
              <w:top w:w="28" w:type="dxa"/>
              <w:left w:w="28" w:type="dxa"/>
              <w:bottom w:w="28" w:type="dxa"/>
              <w:right w:w="28" w:type="dxa"/>
            </w:tcMar>
            <w:textDirection w:val="tbRlV"/>
            <w:vAlign w:val="center"/>
          </w:tcPr>
          <w:p w14:paraId="34C8927E">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021221D7">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224100018318</w:t>
            </w:r>
          </w:p>
        </w:tc>
        <w:tc>
          <w:tcPr>
            <w:tcW w:w="2078" w:type="dxa"/>
            <w:tcMar>
              <w:top w:w="28" w:type="dxa"/>
              <w:left w:w="28" w:type="dxa"/>
              <w:bottom w:w="28" w:type="dxa"/>
              <w:right w:w="28" w:type="dxa"/>
            </w:tcMar>
            <w:vAlign w:val="center"/>
          </w:tcPr>
          <w:p w14:paraId="18FF320E">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生物化学</w:t>
            </w:r>
          </w:p>
          <w:p w14:paraId="06404292">
            <w:pPr>
              <w:tabs>
                <w:tab w:val="left" w:pos="420"/>
                <w:tab w:val="center" w:pos="4153"/>
                <w:tab w:val="right" w:pos="8306"/>
              </w:tabs>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Biochemistry</w:t>
            </w:r>
          </w:p>
        </w:tc>
        <w:tc>
          <w:tcPr>
            <w:tcW w:w="557" w:type="dxa"/>
            <w:tcMar>
              <w:top w:w="28" w:type="dxa"/>
              <w:left w:w="28" w:type="dxa"/>
              <w:bottom w:w="28" w:type="dxa"/>
              <w:right w:w="28" w:type="dxa"/>
            </w:tcMar>
            <w:vAlign w:val="center"/>
          </w:tcPr>
          <w:p w14:paraId="195F3C94">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4E648854">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435A28E3">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66CA0ECF">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49CE7A7A">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59B7F253">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33BC9CA0">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4（限选）</w:t>
            </w:r>
          </w:p>
        </w:tc>
        <w:tc>
          <w:tcPr>
            <w:tcW w:w="641" w:type="dxa"/>
            <w:vMerge w:val="continue"/>
            <w:tcMar>
              <w:top w:w="28" w:type="dxa"/>
              <w:left w:w="28" w:type="dxa"/>
              <w:bottom w:w="28" w:type="dxa"/>
              <w:right w:w="28" w:type="dxa"/>
            </w:tcMar>
            <w:vAlign w:val="center"/>
          </w:tcPr>
          <w:p w14:paraId="26C6A6CB">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c>
          <w:tcPr>
            <w:tcW w:w="641" w:type="dxa"/>
            <w:shd w:val="clear" w:color="auto" w:fill="auto"/>
          </w:tcPr>
          <w:p w14:paraId="545EF8FF">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r>
      <w:tr w14:paraId="78AFA4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792" w:hRule="atLeast"/>
          <w:jc w:val="center"/>
        </w:trPr>
        <w:tc>
          <w:tcPr>
            <w:tcW w:w="807" w:type="dxa"/>
            <w:vMerge w:val="continue"/>
            <w:tcMar>
              <w:top w:w="28" w:type="dxa"/>
              <w:left w:w="28" w:type="dxa"/>
              <w:bottom w:w="28" w:type="dxa"/>
              <w:right w:w="28" w:type="dxa"/>
            </w:tcMar>
            <w:textDirection w:val="tbRlV"/>
            <w:vAlign w:val="center"/>
          </w:tcPr>
          <w:p w14:paraId="190B3974">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1E7DB282">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224100023718</w:t>
            </w:r>
          </w:p>
        </w:tc>
        <w:tc>
          <w:tcPr>
            <w:tcW w:w="2078" w:type="dxa"/>
            <w:tcMar>
              <w:top w:w="28" w:type="dxa"/>
              <w:left w:w="28" w:type="dxa"/>
              <w:bottom w:w="28" w:type="dxa"/>
              <w:right w:w="28" w:type="dxa"/>
            </w:tcMar>
            <w:vAlign w:val="center"/>
          </w:tcPr>
          <w:p w14:paraId="6DD4F382">
            <w:pPr>
              <w:snapToGrid w:val="0"/>
              <w:jc w:val="center"/>
              <w:rPr>
                <w:rFonts w:ascii="Times New Roman" w:hAnsi="Times New Roman" w:eastAsia="宋体" w:cs="Times New Roman"/>
                <w:bCs/>
                <w:color w:val="000000" w:themeColor="text1"/>
                <w:sz w:val="18"/>
                <w:szCs w:val="18"/>
                <w:highlight w:val="none"/>
                <w14:textFill>
                  <w14:solidFill>
                    <w14:schemeClr w14:val="tx1"/>
                  </w14:solidFill>
                </w14:textFill>
              </w:rPr>
            </w:pPr>
            <w:r>
              <w:rPr>
                <w:rFonts w:ascii="Times New Roman" w:hAnsi="Times New Roman" w:eastAsia="宋体" w:cs="Times New Roman"/>
                <w:bCs/>
                <w:color w:val="000000" w:themeColor="text1"/>
                <w:sz w:val="18"/>
                <w:szCs w:val="18"/>
                <w:highlight w:val="none"/>
                <w14:textFill>
                  <w14:solidFill>
                    <w14:schemeClr w14:val="tx1"/>
                  </w14:solidFill>
                </w14:textFill>
              </w:rPr>
              <w:t>地理信息系统与遥感应用</w:t>
            </w:r>
          </w:p>
          <w:p w14:paraId="1DEBC07F">
            <w:pPr>
              <w:spacing w:line="240" w:lineRule="exact"/>
              <w:jc w:val="center"/>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bCs/>
                <w:color w:val="000000" w:themeColor="text1"/>
                <w:sz w:val="18"/>
                <w:szCs w:val="18"/>
                <w:highlight w:val="none"/>
                <w14:textFill>
                  <w14:solidFill>
                    <w14:schemeClr w14:val="tx1"/>
                  </w14:solidFill>
                </w14:textFill>
              </w:rPr>
              <w:t>Geographic Information System and Remote Sensing Application</w:t>
            </w:r>
          </w:p>
        </w:tc>
        <w:tc>
          <w:tcPr>
            <w:tcW w:w="557" w:type="dxa"/>
            <w:tcMar>
              <w:top w:w="28" w:type="dxa"/>
              <w:left w:w="28" w:type="dxa"/>
              <w:bottom w:w="28" w:type="dxa"/>
              <w:right w:w="28" w:type="dxa"/>
            </w:tcMar>
            <w:vAlign w:val="center"/>
          </w:tcPr>
          <w:p w14:paraId="2A3E8484">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bCs/>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44790CD8">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bCs/>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604DC413">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bCs/>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34BDBE9E">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421D2E71">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1EB10E62">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0016C997">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5</w:t>
            </w:r>
          </w:p>
        </w:tc>
        <w:tc>
          <w:tcPr>
            <w:tcW w:w="641" w:type="dxa"/>
            <w:vMerge w:val="continue"/>
            <w:tcMar>
              <w:top w:w="28" w:type="dxa"/>
              <w:left w:w="28" w:type="dxa"/>
              <w:bottom w:w="28" w:type="dxa"/>
              <w:right w:w="28" w:type="dxa"/>
            </w:tcMar>
            <w:vAlign w:val="center"/>
          </w:tcPr>
          <w:p w14:paraId="49E71DCF">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c>
          <w:tcPr>
            <w:tcW w:w="641" w:type="dxa"/>
          </w:tcPr>
          <w:p w14:paraId="43E3CC19">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r>
              <w:rPr>
                <w:rFonts w:hint="eastAsia" w:ascii="Times New Roman" w:hAnsi="Times New Roman" w:eastAsia="宋体" w:cs="Times New Roman"/>
                <w:color w:val="000000" w:themeColor="text1"/>
                <w:sz w:val="18"/>
                <w:szCs w:val="21"/>
                <w:highlight w:val="none"/>
                <w14:textFill>
                  <w14:solidFill>
                    <w14:schemeClr w14:val="tx1"/>
                  </w14:solidFill>
                </w14:textFill>
              </w:rPr>
              <w:t>人工智能课程</w:t>
            </w:r>
          </w:p>
        </w:tc>
      </w:tr>
      <w:tr w14:paraId="31F8AA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792" w:hRule="atLeast"/>
          <w:jc w:val="center"/>
        </w:trPr>
        <w:tc>
          <w:tcPr>
            <w:tcW w:w="807" w:type="dxa"/>
            <w:vMerge w:val="continue"/>
            <w:tcMar>
              <w:top w:w="28" w:type="dxa"/>
              <w:left w:w="28" w:type="dxa"/>
              <w:bottom w:w="28" w:type="dxa"/>
              <w:right w:w="28" w:type="dxa"/>
            </w:tcMar>
            <w:textDirection w:val="tbRlV"/>
            <w:vAlign w:val="center"/>
          </w:tcPr>
          <w:p w14:paraId="77938692">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7711651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224100015118</w:t>
            </w:r>
          </w:p>
        </w:tc>
        <w:tc>
          <w:tcPr>
            <w:tcW w:w="2078" w:type="dxa"/>
            <w:tcMar>
              <w:top w:w="28" w:type="dxa"/>
              <w:left w:w="28" w:type="dxa"/>
              <w:bottom w:w="28" w:type="dxa"/>
              <w:right w:w="28" w:type="dxa"/>
            </w:tcMar>
            <w:vAlign w:val="center"/>
          </w:tcPr>
          <w:p w14:paraId="2C403DE3">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环境工程学（</w:t>
            </w:r>
            <w:r>
              <w:rPr>
                <w:rFonts w:ascii="Times New Roman" w:hAnsi="Times New Roman" w:eastAsia="宋体" w:cs="Times New Roman"/>
                <w:color w:val="000000" w:themeColor="text1"/>
                <w:sz w:val="18"/>
                <w:szCs w:val="18"/>
                <w:highlight w:val="none"/>
                <w14:textFill>
                  <w14:solidFill>
                    <w14:schemeClr w14:val="tx1"/>
                  </w14:solidFill>
                </w14:textFill>
              </w:rPr>
              <w:t>B</w:t>
            </w:r>
            <w:r>
              <w:rPr>
                <w:rFonts w:hint="eastAsia" w:ascii="Times New Roman" w:hAnsi="Times New Roman" w:eastAsia="宋体" w:cs="Times New Roman"/>
                <w:color w:val="000000" w:themeColor="text1"/>
                <w:sz w:val="18"/>
                <w:szCs w:val="18"/>
                <w:highlight w:val="none"/>
                <w14:textFill>
                  <w14:solidFill>
                    <w14:schemeClr w14:val="tx1"/>
                  </w14:solidFill>
                </w14:textFill>
              </w:rPr>
              <w:t>）</w:t>
            </w:r>
          </w:p>
          <w:p w14:paraId="2E8717C5">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Environmental Engineering</w:t>
            </w:r>
          </w:p>
        </w:tc>
        <w:tc>
          <w:tcPr>
            <w:tcW w:w="557" w:type="dxa"/>
            <w:tcMar>
              <w:top w:w="28" w:type="dxa"/>
              <w:left w:w="28" w:type="dxa"/>
              <w:bottom w:w="28" w:type="dxa"/>
              <w:right w:w="28" w:type="dxa"/>
            </w:tcMar>
            <w:vAlign w:val="center"/>
          </w:tcPr>
          <w:p w14:paraId="4D47BA26">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53E8D064">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48DDC54E">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3769B069">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0DD42998">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2A68B234">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69F91A13">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 xml:space="preserve">5 </w:t>
            </w:r>
          </w:p>
        </w:tc>
        <w:tc>
          <w:tcPr>
            <w:tcW w:w="641" w:type="dxa"/>
            <w:vMerge w:val="continue"/>
            <w:tcMar>
              <w:top w:w="28" w:type="dxa"/>
              <w:left w:w="28" w:type="dxa"/>
              <w:bottom w:w="28" w:type="dxa"/>
              <w:right w:w="28" w:type="dxa"/>
            </w:tcMar>
            <w:vAlign w:val="center"/>
          </w:tcPr>
          <w:p w14:paraId="42BE85BD">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c>
          <w:tcPr>
            <w:tcW w:w="641" w:type="dxa"/>
          </w:tcPr>
          <w:p w14:paraId="5AA401A2">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r>
      <w:tr w14:paraId="13AB21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792" w:hRule="atLeast"/>
          <w:jc w:val="center"/>
        </w:trPr>
        <w:tc>
          <w:tcPr>
            <w:tcW w:w="807" w:type="dxa"/>
            <w:vMerge w:val="continue"/>
            <w:tcMar>
              <w:top w:w="28" w:type="dxa"/>
              <w:left w:w="28" w:type="dxa"/>
              <w:bottom w:w="28" w:type="dxa"/>
              <w:right w:w="28" w:type="dxa"/>
            </w:tcMar>
            <w:textDirection w:val="tbRlV"/>
            <w:vAlign w:val="center"/>
          </w:tcPr>
          <w:p w14:paraId="4038FEEA">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312CAEA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color w:val="000000" w:themeColor="text1"/>
                <w:highlight w:val="none"/>
                <w14:textFill>
                  <w14:solidFill>
                    <w14:schemeClr w14:val="tx1"/>
                  </w14:solidFill>
                </w14:textFill>
              </w:rPr>
              <w:t>224100029623</w:t>
            </w:r>
          </w:p>
        </w:tc>
        <w:tc>
          <w:tcPr>
            <w:tcW w:w="2078" w:type="dxa"/>
            <w:tcMar>
              <w:top w:w="28" w:type="dxa"/>
              <w:left w:w="28" w:type="dxa"/>
              <w:bottom w:w="28" w:type="dxa"/>
              <w:right w:w="28" w:type="dxa"/>
            </w:tcMar>
            <w:vAlign w:val="center"/>
          </w:tcPr>
          <w:p w14:paraId="38440CE6">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 xml:space="preserve">人工智能在资源环境中的应用         </w:t>
            </w:r>
            <w:r>
              <w:rPr>
                <w:rFonts w:ascii="Times New Roman" w:hAnsi="Times New Roman" w:eastAsia="宋体" w:cs="Times New Roman"/>
                <w:color w:val="000000" w:themeColor="text1"/>
                <w:sz w:val="18"/>
                <w:highlight w:val="none"/>
                <w14:textFill>
                  <w14:solidFill>
                    <w14:schemeClr w14:val="tx1"/>
                  </w14:solidFill>
                </w14:textFill>
              </w:rPr>
              <w:t>Applications of Artificial Intelligence in the Resource Environment</w:t>
            </w:r>
          </w:p>
        </w:tc>
        <w:tc>
          <w:tcPr>
            <w:tcW w:w="557" w:type="dxa"/>
            <w:tcMar>
              <w:top w:w="28" w:type="dxa"/>
              <w:left w:w="28" w:type="dxa"/>
              <w:bottom w:w="28" w:type="dxa"/>
              <w:right w:w="28" w:type="dxa"/>
            </w:tcMar>
            <w:vAlign w:val="center"/>
          </w:tcPr>
          <w:p w14:paraId="1D7360C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1.5</w:t>
            </w:r>
          </w:p>
        </w:tc>
        <w:tc>
          <w:tcPr>
            <w:tcW w:w="416" w:type="dxa"/>
            <w:tcMar>
              <w:top w:w="28" w:type="dxa"/>
              <w:left w:w="28" w:type="dxa"/>
              <w:bottom w:w="28" w:type="dxa"/>
              <w:right w:w="28" w:type="dxa"/>
            </w:tcMar>
            <w:vAlign w:val="center"/>
          </w:tcPr>
          <w:p w14:paraId="4A785E6F">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24</w:t>
            </w:r>
          </w:p>
        </w:tc>
        <w:tc>
          <w:tcPr>
            <w:tcW w:w="416" w:type="dxa"/>
            <w:tcMar>
              <w:top w:w="28" w:type="dxa"/>
              <w:left w:w="28" w:type="dxa"/>
              <w:bottom w:w="28" w:type="dxa"/>
              <w:right w:w="28" w:type="dxa"/>
            </w:tcMar>
            <w:vAlign w:val="center"/>
          </w:tcPr>
          <w:p w14:paraId="08A2200D">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24</w:t>
            </w:r>
          </w:p>
        </w:tc>
        <w:tc>
          <w:tcPr>
            <w:tcW w:w="412" w:type="dxa"/>
            <w:tcMar>
              <w:top w:w="28" w:type="dxa"/>
              <w:left w:w="28" w:type="dxa"/>
              <w:bottom w:w="28" w:type="dxa"/>
              <w:right w:w="28" w:type="dxa"/>
            </w:tcMar>
            <w:vAlign w:val="center"/>
          </w:tcPr>
          <w:p w14:paraId="3C1BE70F">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314B1269">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3A7DA191">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1002FEEC">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5</w:t>
            </w:r>
            <w:r>
              <w:rPr>
                <w:rFonts w:ascii="Times New Roman" w:hAnsi="Times New Roman" w:eastAsia="宋体" w:cs="Times New Roman"/>
                <w:color w:val="000000" w:themeColor="text1"/>
                <w:sz w:val="18"/>
                <w:highlight w:val="none"/>
                <w14:textFill>
                  <w14:solidFill>
                    <w14:schemeClr w14:val="tx1"/>
                  </w14:solidFill>
                </w14:textFill>
              </w:rPr>
              <w:t>（限选</w:t>
            </w:r>
          </w:p>
        </w:tc>
        <w:tc>
          <w:tcPr>
            <w:tcW w:w="641" w:type="dxa"/>
            <w:vMerge w:val="continue"/>
            <w:tcMar>
              <w:top w:w="28" w:type="dxa"/>
              <w:left w:w="28" w:type="dxa"/>
              <w:bottom w:w="28" w:type="dxa"/>
              <w:right w:w="28" w:type="dxa"/>
            </w:tcMar>
            <w:vAlign w:val="center"/>
          </w:tcPr>
          <w:p w14:paraId="2095D69B">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c>
          <w:tcPr>
            <w:tcW w:w="641" w:type="dxa"/>
          </w:tcPr>
          <w:p w14:paraId="1D65F467">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r>
              <w:rPr>
                <w:rFonts w:hint="eastAsia" w:ascii="Times New Roman" w:hAnsi="Times New Roman" w:eastAsia="宋体" w:cs="Times New Roman"/>
                <w:color w:val="000000" w:themeColor="text1"/>
                <w:sz w:val="18"/>
                <w:szCs w:val="21"/>
                <w:highlight w:val="none"/>
                <w14:textFill>
                  <w14:solidFill>
                    <w14:schemeClr w14:val="tx1"/>
                  </w14:solidFill>
                </w14:textFill>
              </w:rPr>
              <w:t>人工智能课程</w:t>
            </w:r>
          </w:p>
        </w:tc>
      </w:tr>
      <w:tr w14:paraId="093EF9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792" w:hRule="atLeast"/>
          <w:jc w:val="center"/>
        </w:trPr>
        <w:tc>
          <w:tcPr>
            <w:tcW w:w="807" w:type="dxa"/>
            <w:vMerge w:val="continue"/>
            <w:tcMar>
              <w:top w:w="28" w:type="dxa"/>
              <w:left w:w="28" w:type="dxa"/>
              <w:bottom w:w="28" w:type="dxa"/>
              <w:right w:w="28" w:type="dxa"/>
            </w:tcMar>
            <w:textDirection w:val="tbRlV"/>
            <w:vAlign w:val="center"/>
          </w:tcPr>
          <w:p w14:paraId="14A4D8A8">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7B56356C">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224100021018</w:t>
            </w:r>
          </w:p>
        </w:tc>
        <w:tc>
          <w:tcPr>
            <w:tcW w:w="2078" w:type="dxa"/>
            <w:tcMar>
              <w:top w:w="28" w:type="dxa"/>
              <w:left w:w="28" w:type="dxa"/>
              <w:bottom w:w="28" w:type="dxa"/>
              <w:right w:w="28" w:type="dxa"/>
            </w:tcMar>
            <w:vAlign w:val="center"/>
          </w:tcPr>
          <w:p w14:paraId="7A65B6CD">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遥感技术与应用</w:t>
            </w:r>
          </w:p>
          <w:p w14:paraId="0CC57C9F">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Remote Sensing Technology and Application</w:t>
            </w:r>
          </w:p>
        </w:tc>
        <w:tc>
          <w:tcPr>
            <w:tcW w:w="557" w:type="dxa"/>
            <w:tcMar>
              <w:top w:w="28" w:type="dxa"/>
              <w:left w:w="28" w:type="dxa"/>
              <w:bottom w:w="28" w:type="dxa"/>
              <w:right w:w="28" w:type="dxa"/>
            </w:tcMar>
            <w:vAlign w:val="center"/>
          </w:tcPr>
          <w:p w14:paraId="1C7918EB">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3E093373">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36239872">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3FA6ECFE">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3CB81857">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0B2A7932">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6207FDF2">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5</w:t>
            </w:r>
            <w:r>
              <w:rPr>
                <w:rFonts w:hint="eastAsia" w:ascii="Times New Roman" w:hAnsi="Times New Roman" w:eastAsia="宋体" w:cs="Times New Roman"/>
                <w:color w:val="000000" w:themeColor="text1"/>
                <w:sz w:val="18"/>
                <w:highlight w:val="none"/>
                <w14:textFill>
                  <w14:solidFill>
                    <w14:schemeClr w14:val="tx1"/>
                  </w14:solidFill>
                </w14:textFill>
              </w:rPr>
              <w:t xml:space="preserve"> </w:t>
            </w:r>
            <w:r>
              <w:rPr>
                <w:rFonts w:ascii="Times New Roman" w:hAnsi="Times New Roman" w:eastAsia="宋体" w:cs="Times New Roman"/>
                <w:color w:val="000000" w:themeColor="text1"/>
                <w:sz w:val="18"/>
                <w:highlight w:val="none"/>
                <w14:textFill>
                  <w14:solidFill>
                    <w14:schemeClr w14:val="tx1"/>
                  </w14:solidFill>
                </w14:textFill>
              </w:rPr>
              <w:t>（限选</w:t>
            </w:r>
          </w:p>
        </w:tc>
        <w:tc>
          <w:tcPr>
            <w:tcW w:w="641" w:type="dxa"/>
            <w:vMerge w:val="continue"/>
            <w:tcMar>
              <w:top w:w="28" w:type="dxa"/>
              <w:left w:w="28" w:type="dxa"/>
              <w:bottom w:w="28" w:type="dxa"/>
              <w:right w:w="28" w:type="dxa"/>
            </w:tcMar>
            <w:vAlign w:val="center"/>
          </w:tcPr>
          <w:p w14:paraId="10182F0F">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c>
          <w:tcPr>
            <w:tcW w:w="641" w:type="dxa"/>
          </w:tcPr>
          <w:p w14:paraId="24CC8C62">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r>
              <w:rPr>
                <w:rFonts w:hint="eastAsia" w:ascii="Times New Roman" w:hAnsi="Times New Roman" w:eastAsia="宋体" w:cs="Times New Roman"/>
                <w:color w:val="000000" w:themeColor="text1"/>
                <w:sz w:val="18"/>
                <w:szCs w:val="21"/>
                <w:highlight w:val="none"/>
                <w14:textFill>
                  <w14:solidFill>
                    <w14:schemeClr w14:val="tx1"/>
                  </w14:solidFill>
                </w14:textFill>
              </w:rPr>
              <w:t>人工智能课程</w:t>
            </w:r>
          </w:p>
        </w:tc>
      </w:tr>
      <w:tr w14:paraId="18ED8D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792" w:hRule="atLeast"/>
          <w:jc w:val="center"/>
        </w:trPr>
        <w:tc>
          <w:tcPr>
            <w:tcW w:w="807" w:type="dxa"/>
            <w:vMerge w:val="continue"/>
            <w:tcMar>
              <w:top w:w="28" w:type="dxa"/>
              <w:left w:w="28" w:type="dxa"/>
              <w:bottom w:w="28" w:type="dxa"/>
              <w:right w:w="28" w:type="dxa"/>
            </w:tcMar>
            <w:textDirection w:val="tbRlV"/>
            <w:vAlign w:val="center"/>
          </w:tcPr>
          <w:p w14:paraId="7F8BB1BF">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6910C51F">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213103009913</w:t>
            </w:r>
          </w:p>
        </w:tc>
        <w:tc>
          <w:tcPr>
            <w:tcW w:w="2078" w:type="dxa"/>
            <w:tcMar>
              <w:top w:w="28" w:type="dxa"/>
              <w:left w:w="28" w:type="dxa"/>
              <w:bottom w:w="28" w:type="dxa"/>
              <w:right w:w="28" w:type="dxa"/>
            </w:tcMar>
            <w:vAlign w:val="center"/>
          </w:tcPr>
          <w:p w14:paraId="0F703D8E">
            <w:pPr>
              <w:tabs>
                <w:tab w:val="left" w:pos="420"/>
                <w:tab w:val="center" w:pos="4153"/>
                <w:tab w:val="right" w:pos="8306"/>
              </w:tabs>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化工机械基础</w:t>
            </w:r>
          </w:p>
          <w:p w14:paraId="16AB878F">
            <w:pPr>
              <w:tabs>
                <w:tab w:val="left" w:pos="420"/>
                <w:tab w:val="center" w:pos="4153"/>
                <w:tab w:val="right" w:pos="8306"/>
              </w:tabs>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Fundamentals of Chemical Machinery</w:t>
            </w:r>
          </w:p>
        </w:tc>
        <w:tc>
          <w:tcPr>
            <w:tcW w:w="557" w:type="dxa"/>
            <w:tcMar>
              <w:top w:w="28" w:type="dxa"/>
              <w:left w:w="28" w:type="dxa"/>
              <w:bottom w:w="28" w:type="dxa"/>
              <w:right w:w="28" w:type="dxa"/>
            </w:tcMar>
            <w:vAlign w:val="center"/>
          </w:tcPr>
          <w:p w14:paraId="599B9C62">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74397E62">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3B4C8937">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1ECE41FF">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3D29631B">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4B6D23B4">
            <w:pPr>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20ED7415">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5（限选）</w:t>
            </w:r>
          </w:p>
        </w:tc>
        <w:tc>
          <w:tcPr>
            <w:tcW w:w="641" w:type="dxa"/>
            <w:vMerge w:val="continue"/>
            <w:tcMar>
              <w:top w:w="28" w:type="dxa"/>
              <w:left w:w="28" w:type="dxa"/>
              <w:bottom w:w="28" w:type="dxa"/>
              <w:right w:w="28" w:type="dxa"/>
            </w:tcMar>
            <w:vAlign w:val="center"/>
          </w:tcPr>
          <w:p w14:paraId="350CAF08">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c>
          <w:tcPr>
            <w:tcW w:w="641" w:type="dxa"/>
          </w:tcPr>
          <w:p w14:paraId="578D8D46">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r>
      <w:tr w14:paraId="25F79C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792" w:hRule="atLeast"/>
          <w:jc w:val="center"/>
        </w:trPr>
        <w:tc>
          <w:tcPr>
            <w:tcW w:w="807" w:type="dxa"/>
            <w:vMerge w:val="continue"/>
            <w:tcMar>
              <w:top w:w="28" w:type="dxa"/>
              <w:left w:w="28" w:type="dxa"/>
              <w:bottom w:w="28" w:type="dxa"/>
              <w:right w:w="28" w:type="dxa"/>
            </w:tcMar>
            <w:textDirection w:val="tbRlV"/>
            <w:vAlign w:val="center"/>
          </w:tcPr>
          <w:p w14:paraId="47F711DC">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5745352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bCs/>
                <w:color w:val="000000" w:themeColor="text1"/>
                <w:sz w:val="18"/>
                <w:highlight w:val="none"/>
                <w14:textFill>
                  <w14:solidFill>
                    <w14:schemeClr w14:val="tx1"/>
                  </w14:solidFill>
                </w14:textFill>
              </w:rPr>
              <w:t>213103029713</w:t>
            </w:r>
          </w:p>
        </w:tc>
        <w:tc>
          <w:tcPr>
            <w:tcW w:w="2078" w:type="dxa"/>
            <w:tcMar>
              <w:top w:w="28" w:type="dxa"/>
              <w:left w:w="28" w:type="dxa"/>
              <w:bottom w:w="28" w:type="dxa"/>
              <w:right w:w="28" w:type="dxa"/>
            </w:tcMar>
            <w:vAlign w:val="center"/>
          </w:tcPr>
          <w:p w14:paraId="7DF6C4E8">
            <w:pPr>
              <w:spacing w:line="240" w:lineRule="exact"/>
              <w:jc w:val="center"/>
              <w:rPr>
                <w:rFonts w:ascii="Times New Roman" w:hAnsi="Times New Roman" w:eastAsia="宋体" w:cs="Times New Roman"/>
                <w:bCs/>
                <w:color w:val="000000" w:themeColor="text1"/>
                <w:sz w:val="18"/>
                <w:highlight w:val="none"/>
                <w14:textFill>
                  <w14:solidFill>
                    <w14:schemeClr w14:val="tx1"/>
                  </w14:solidFill>
                </w14:textFill>
              </w:rPr>
            </w:pPr>
            <w:r>
              <w:rPr>
                <w:rFonts w:hint="eastAsia" w:ascii="Times New Roman" w:hAnsi="Times New Roman" w:eastAsia="宋体" w:cs="Times New Roman"/>
                <w:bCs/>
                <w:color w:val="000000" w:themeColor="text1"/>
                <w:sz w:val="18"/>
                <w:highlight w:val="none"/>
                <w14:textFill>
                  <w14:solidFill>
                    <w14:schemeClr w14:val="tx1"/>
                  </w14:solidFill>
                </w14:textFill>
              </w:rPr>
              <w:t>环境规划与管理</w:t>
            </w:r>
          </w:p>
          <w:p w14:paraId="68331467">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Environmental Plans and Management</w:t>
            </w:r>
          </w:p>
        </w:tc>
        <w:tc>
          <w:tcPr>
            <w:tcW w:w="557" w:type="dxa"/>
            <w:tcMar>
              <w:top w:w="28" w:type="dxa"/>
              <w:left w:w="28" w:type="dxa"/>
              <w:bottom w:w="28" w:type="dxa"/>
              <w:right w:w="28" w:type="dxa"/>
            </w:tcMar>
            <w:vAlign w:val="center"/>
          </w:tcPr>
          <w:p w14:paraId="251D65D0">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bCs/>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5C1AA002">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bCs/>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40282174">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bCs/>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3334BD82">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575EEFF8">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3BD42F32">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0CF0B9C6">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bCs/>
                <w:color w:val="000000" w:themeColor="text1"/>
                <w:sz w:val="18"/>
                <w:szCs w:val="18"/>
                <w:highlight w:val="none"/>
                <w14:textFill>
                  <w14:solidFill>
                    <w14:schemeClr w14:val="tx1"/>
                  </w14:solidFill>
                </w14:textFill>
              </w:rPr>
              <w:t>6</w:t>
            </w:r>
            <w:r>
              <w:rPr>
                <w:rFonts w:ascii="Times New Roman" w:hAnsi="Times New Roman" w:eastAsia="宋体" w:cs="Times New Roman"/>
                <w:color w:val="000000" w:themeColor="text1"/>
                <w:sz w:val="18"/>
                <w:highlight w:val="none"/>
                <w14:textFill>
                  <w14:solidFill>
                    <w14:schemeClr w14:val="tx1"/>
                  </w14:solidFill>
                </w14:textFill>
              </w:rPr>
              <w:t>（限选</w:t>
            </w:r>
          </w:p>
        </w:tc>
        <w:tc>
          <w:tcPr>
            <w:tcW w:w="641" w:type="dxa"/>
            <w:vMerge w:val="continue"/>
            <w:tcMar>
              <w:top w:w="28" w:type="dxa"/>
              <w:left w:w="28" w:type="dxa"/>
              <w:bottom w:w="28" w:type="dxa"/>
              <w:right w:w="28" w:type="dxa"/>
            </w:tcMar>
            <w:vAlign w:val="center"/>
          </w:tcPr>
          <w:p w14:paraId="1ACA9CE6">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c>
          <w:tcPr>
            <w:tcW w:w="641" w:type="dxa"/>
          </w:tcPr>
          <w:p w14:paraId="3561D846">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r>
      <w:tr w14:paraId="559A00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792" w:hRule="atLeast"/>
          <w:jc w:val="center"/>
        </w:trPr>
        <w:tc>
          <w:tcPr>
            <w:tcW w:w="807" w:type="dxa"/>
            <w:vMerge w:val="continue"/>
            <w:tcMar>
              <w:top w:w="28" w:type="dxa"/>
              <w:left w:w="28" w:type="dxa"/>
              <w:bottom w:w="28" w:type="dxa"/>
              <w:right w:w="28" w:type="dxa"/>
            </w:tcMar>
            <w:textDirection w:val="tbRlV"/>
            <w:vAlign w:val="center"/>
          </w:tcPr>
          <w:p w14:paraId="0436DC04">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3CFFFD74">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224100015418</w:t>
            </w:r>
          </w:p>
        </w:tc>
        <w:tc>
          <w:tcPr>
            <w:tcW w:w="2078" w:type="dxa"/>
            <w:tcMar>
              <w:top w:w="28" w:type="dxa"/>
              <w:left w:w="28" w:type="dxa"/>
              <w:bottom w:w="28" w:type="dxa"/>
              <w:right w:w="28" w:type="dxa"/>
            </w:tcMar>
            <w:vAlign w:val="center"/>
          </w:tcPr>
          <w:p w14:paraId="7049D0DA">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分离工程</w:t>
            </w:r>
          </w:p>
          <w:p w14:paraId="77907DE5">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Separation Engineering</w:t>
            </w:r>
          </w:p>
        </w:tc>
        <w:tc>
          <w:tcPr>
            <w:tcW w:w="557" w:type="dxa"/>
            <w:tcMar>
              <w:top w:w="28" w:type="dxa"/>
              <w:left w:w="28" w:type="dxa"/>
              <w:bottom w:w="28" w:type="dxa"/>
              <w:right w:w="28" w:type="dxa"/>
            </w:tcMar>
            <w:vAlign w:val="center"/>
          </w:tcPr>
          <w:p w14:paraId="2E965CD0">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010DCF8A">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5CD7E0D7">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448B7764">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6DCCAFDA">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4FAE0121">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5CDBEFF9">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6</w:t>
            </w:r>
            <w:r>
              <w:rPr>
                <w:rFonts w:ascii="Times New Roman" w:hAnsi="Times New Roman" w:eastAsia="宋体" w:cs="Times New Roman"/>
                <w:color w:val="000000" w:themeColor="text1"/>
                <w:sz w:val="18"/>
                <w:highlight w:val="none"/>
                <w14:textFill>
                  <w14:solidFill>
                    <w14:schemeClr w14:val="tx1"/>
                  </w14:solidFill>
                </w14:textFill>
              </w:rPr>
              <w:t>（限选</w:t>
            </w:r>
          </w:p>
        </w:tc>
        <w:tc>
          <w:tcPr>
            <w:tcW w:w="641" w:type="dxa"/>
            <w:vMerge w:val="continue"/>
            <w:tcMar>
              <w:top w:w="28" w:type="dxa"/>
              <w:left w:w="28" w:type="dxa"/>
              <w:bottom w:w="28" w:type="dxa"/>
              <w:right w:w="28" w:type="dxa"/>
            </w:tcMar>
            <w:vAlign w:val="center"/>
          </w:tcPr>
          <w:p w14:paraId="6D84F294">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c>
          <w:tcPr>
            <w:tcW w:w="641" w:type="dxa"/>
          </w:tcPr>
          <w:p w14:paraId="23BD3026">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r>
      <w:tr w14:paraId="34C62F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792" w:hRule="atLeast"/>
          <w:jc w:val="center"/>
        </w:trPr>
        <w:tc>
          <w:tcPr>
            <w:tcW w:w="807" w:type="dxa"/>
            <w:vMerge w:val="continue"/>
            <w:tcMar>
              <w:top w:w="28" w:type="dxa"/>
              <w:left w:w="28" w:type="dxa"/>
              <w:bottom w:w="28" w:type="dxa"/>
              <w:right w:w="28" w:type="dxa"/>
            </w:tcMar>
            <w:textDirection w:val="tbRlV"/>
            <w:vAlign w:val="center"/>
          </w:tcPr>
          <w:p w14:paraId="5528C917">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45CC1156">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224100028723</w:t>
            </w:r>
          </w:p>
        </w:tc>
        <w:tc>
          <w:tcPr>
            <w:tcW w:w="2078" w:type="dxa"/>
            <w:tcMar>
              <w:top w:w="28" w:type="dxa"/>
              <w:left w:w="28" w:type="dxa"/>
              <w:bottom w:w="28" w:type="dxa"/>
              <w:right w:w="28" w:type="dxa"/>
            </w:tcMar>
            <w:vAlign w:val="center"/>
          </w:tcPr>
          <w:p w14:paraId="03EBB7F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环境监测（</w:t>
            </w:r>
            <w:r>
              <w:rPr>
                <w:rFonts w:ascii="Times New Roman" w:hAnsi="Times New Roman" w:eastAsia="宋体" w:cs="Times New Roman"/>
                <w:color w:val="000000" w:themeColor="text1"/>
                <w:sz w:val="18"/>
                <w:highlight w:val="none"/>
                <w14:textFill>
                  <w14:solidFill>
                    <w14:schemeClr w14:val="tx1"/>
                  </w14:solidFill>
                </w14:textFill>
              </w:rPr>
              <w:t>C</w:t>
            </w:r>
            <w:r>
              <w:rPr>
                <w:rFonts w:hint="eastAsia" w:ascii="Times New Roman" w:hAnsi="Times New Roman" w:eastAsia="宋体" w:cs="Times New Roman"/>
                <w:color w:val="000000" w:themeColor="text1"/>
                <w:sz w:val="18"/>
                <w:highlight w:val="none"/>
                <w14:textFill>
                  <w14:solidFill>
                    <w14:schemeClr w14:val="tx1"/>
                  </w14:solidFill>
                </w14:textFill>
              </w:rPr>
              <w:t>）</w:t>
            </w:r>
          </w:p>
          <w:p w14:paraId="36DB385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Environmental Monitoring (C)</w:t>
            </w:r>
          </w:p>
        </w:tc>
        <w:tc>
          <w:tcPr>
            <w:tcW w:w="557" w:type="dxa"/>
            <w:tcMar>
              <w:top w:w="28" w:type="dxa"/>
              <w:left w:w="28" w:type="dxa"/>
              <w:bottom w:w="28" w:type="dxa"/>
              <w:right w:w="28" w:type="dxa"/>
            </w:tcMar>
            <w:vAlign w:val="center"/>
          </w:tcPr>
          <w:p w14:paraId="1AA858B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1.5</w:t>
            </w:r>
          </w:p>
        </w:tc>
        <w:tc>
          <w:tcPr>
            <w:tcW w:w="416" w:type="dxa"/>
            <w:tcMar>
              <w:top w:w="28" w:type="dxa"/>
              <w:left w:w="28" w:type="dxa"/>
              <w:bottom w:w="28" w:type="dxa"/>
              <w:right w:w="28" w:type="dxa"/>
            </w:tcMar>
            <w:vAlign w:val="center"/>
          </w:tcPr>
          <w:p w14:paraId="192184A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24</w:t>
            </w:r>
          </w:p>
        </w:tc>
        <w:tc>
          <w:tcPr>
            <w:tcW w:w="416" w:type="dxa"/>
            <w:tcMar>
              <w:top w:w="28" w:type="dxa"/>
              <w:left w:w="28" w:type="dxa"/>
              <w:bottom w:w="28" w:type="dxa"/>
              <w:right w:w="28" w:type="dxa"/>
            </w:tcMar>
            <w:vAlign w:val="center"/>
          </w:tcPr>
          <w:p w14:paraId="299F3B1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24</w:t>
            </w:r>
          </w:p>
        </w:tc>
        <w:tc>
          <w:tcPr>
            <w:tcW w:w="412" w:type="dxa"/>
            <w:tcMar>
              <w:top w:w="28" w:type="dxa"/>
              <w:left w:w="28" w:type="dxa"/>
              <w:bottom w:w="28" w:type="dxa"/>
              <w:right w:w="28" w:type="dxa"/>
            </w:tcMar>
            <w:vAlign w:val="center"/>
          </w:tcPr>
          <w:p w14:paraId="774FDA37">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662F3A38">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6E332736">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2D2A3E5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6</w:t>
            </w:r>
            <w:r>
              <w:rPr>
                <w:rFonts w:ascii="Times New Roman" w:hAnsi="Times New Roman" w:eastAsia="宋体" w:cs="Times New Roman"/>
                <w:color w:val="000000" w:themeColor="text1"/>
                <w:sz w:val="18"/>
                <w:highlight w:val="none"/>
                <w14:textFill>
                  <w14:solidFill>
                    <w14:schemeClr w14:val="tx1"/>
                  </w14:solidFill>
                </w14:textFill>
              </w:rPr>
              <w:t>（限选</w:t>
            </w:r>
          </w:p>
        </w:tc>
        <w:tc>
          <w:tcPr>
            <w:tcW w:w="641" w:type="dxa"/>
            <w:vMerge w:val="continue"/>
            <w:tcMar>
              <w:top w:w="28" w:type="dxa"/>
              <w:left w:w="28" w:type="dxa"/>
              <w:bottom w:w="28" w:type="dxa"/>
              <w:right w:w="28" w:type="dxa"/>
            </w:tcMar>
            <w:vAlign w:val="center"/>
          </w:tcPr>
          <w:p w14:paraId="155B646D">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c>
          <w:tcPr>
            <w:tcW w:w="641" w:type="dxa"/>
          </w:tcPr>
          <w:p w14:paraId="6744C784">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r>
      <w:tr w14:paraId="74C132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780" w:hRule="atLeast"/>
          <w:jc w:val="center"/>
        </w:trPr>
        <w:tc>
          <w:tcPr>
            <w:tcW w:w="807" w:type="dxa"/>
            <w:vMerge w:val="continue"/>
            <w:tcMar>
              <w:top w:w="28" w:type="dxa"/>
              <w:left w:w="28" w:type="dxa"/>
              <w:bottom w:w="28" w:type="dxa"/>
              <w:right w:w="28" w:type="dxa"/>
            </w:tcMar>
            <w:textDirection w:val="tbRlV"/>
            <w:vAlign w:val="center"/>
          </w:tcPr>
          <w:p w14:paraId="241CA136">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497C7F4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224100029323</w:t>
            </w:r>
          </w:p>
        </w:tc>
        <w:tc>
          <w:tcPr>
            <w:tcW w:w="2078" w:type="dxa"/>
            <w:tcMar>
              <w:top w:w="28" w:type="dxa"/>
              <w:left w:w="28" w:type="dxa"/>
              <w:bottom w:w="28" w:type="dxa"/>
              <w:right w:w="28" w:type="dxa"/>
            </w:tcMar>
            <w:vAlign w:val="center"/>
          </w:tcPr>
          <w:p w14:paraId="5EB46A9B">
            <w:pPr>
              <w:tabs>
                <w:tab w:val="left" w:pos="420"/>
                <w:tab w:val="center" w:pos="4153"/>
                <w:tab w:val="right" w:pos="8306"/>
              </w:tabs>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资源循环科学与工程专业英语</w:t>
            </w:r>
          </w:p>
          <w:p w14:paraId="167336C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Professional English for Resource Recycling Science and Engineering</w:t>
            </w:r>
          </w:p>
        </w:tc>
        <w:tc>
          <w:tcPr>
            <w:tcW w:w="557" w:type="dxa"/>
            <w:tcMar>
              <w:top w:w="28" w:type="dxa"/>
              <w:left w:w="28" w:type="dxa"/>
              <w:bottom w:w="28" w:type="dxa"/>
              <w:right w:w="28" w:type="dxa"/>
            </w:tcMar>
            <w:vAlign w:val="center"/>
          </w:tcPr>
          <w:p w14:paraId="7A76C70B">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1</w:t>
            </w:r>
          </w:p>
        </w:tc>
        <w:tc>
          <w:tcPr>
            <w:tcW w:w="416" w:type="dxa"/>
            <w:tcMar>
              <w:top w:w="28" w:type="dxa"/>
              <w:left w:w="28" w:type="dxa"/>
              <w:bottom w:w="28" w:type="dxa"/>
              <w:right w:w="28" w:type="dxa"/>
            </w:tcMar>
            <w:vAlign w:val="center"/>
          </w:tcPr>
          <w:p w14:paraId="2D2C3DE2">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16</w:t>
            </w:r>
          </w:p>
        </w:tc>
        <w:tc>
          <w:tcPr>
            <w:tcW w:w="416" w:type="dxa"/>
            <w:tcMar>
              <w:top w:w="28" w:type="dxa"/>
              <w:left w:w="28" w:type="dxa"/>
              <w:bottom w:w="28" w:type="dxa"/>
              <w:right w:w="28" w:type="dxa"/>
            </w:tcMar>
            <w:vAlign w:val="center"/>
          </w:tcPr>
          <w:p w14:paraId="26220DDD">
            <w:pPr>
              <w:spacing w:line="26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16</w:t>
            </w:r>
          </w:p>
        </w:tc>
        <w:tc>
          <w:tcPr>
            <w:tcW w:w="412" w:type="dxa"/>
            <w:tcMar>
              <w:top w:w="28" w:type="dxa"/>
              <w:left w:w="28" w:type="dxa"/>
              <w:bottom w:w="28" w:type="dxa"/>
              <w:right w:w="28" w:type="dxa"/>
            </w:tcMar>
            <w:vAlign w:val="center"/>
          </w:tcPr>
          <w:p w14:paraId="5E176177">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4C8F710D">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0E7240EA">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592ECA42">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6(</w:t>
            </w:r>
            <w:r>
              <w:rPr>
                <w:rFonts w:hint="eastAsia" w:ascii="Times New Roman" w:hAnsi="Times New Roman" w:eastAsia="宋体" w:cs="Times New Roman"/>
                <w:color w:val="000000" w:themeColor="text1"/>
                <w:sz w:val="18"/>
                <w:szCs w:val="18"/>
                <w:highlight w:val="none"/>
                <w14:textFill>
                  <w14:solidFill>
                    <w14:schemeClr w14:val="tx1"/>
                  </w14:solidFill>
                </w14:textFill>
              </w:rPr>
              <w:t>限选)</w:t>
            </w:r>
          </w:p>
        </w:tc>
        <w:tc>
          <w:tcPr>
            <w:tcW w:w="641" w:type="dxa"/>
            <w:vMerge w:val="continue"/>
            <w:tcMar>
              <w:top w:w="28" w:type="dxa"/>
              <w:left w:w="28" w:type="dxa"/>
              <w:bottom w:w="28" w:type="dxa"/>
              <w:right w:w="28" w:type="dxa"/>
            </w:tcMar>
            <w:vAlign w:val="center"/>
          </w:tcPr>
          <w:p w14:paraId="38979D51">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c>
          <w:tcPr>
            <w:tcW w:w="641" w:type="dxa"/>
          </w:tcPr>
          <w:p w14:paraId="4677F6CB">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r>
      <w:tr w14:paraId="115680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1060" w:hRule="atLeast"/>
          <w:jc w:val="center"/>
        </w:trPr>
        <w:tc>
          <w:tcPr>
            <w:tcW w:w="807" w:type="dxa"/>
            <w:vMerge w:val="continue"/>
            <w:tcMar>
              <w:top w:w="28" w:type="dxa"/>
              <w:left w:w="28" w:type="dxa"/>
              <w:bottom w:w="28" w:type="dxa"/>
              <w:right w:w="28" w:type="dxa"/>
            </w:tcMar>
            <w:textDirection w:val="tbRlV"/>
            <w:vAlign w:val="center"/>
          </w:tcPr>
          <w:p w14:paraId="2916090A">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7464F047">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224100016218</w:t>
            </w:r>
          </w:p>
        </w:tc>
        <w:tc>
          <w:tcPr>
            <w:tcW w:w="2078" w:type="dxa"/>
            <w:tcMar>
              <w:top w:w="28" w:type="dxa"/>
              <w:left w:w="28" w:type="dxa"/>
              <w:bottom w:w="28" w:type="dxa"/>
              <w:right w:w="28" w:type="dxa"/>
            </w:tcMar>
            <w:vAlign w:val="center"/>
          </w:tcPr>
          <w:p w14:paraId="6F216FAC">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化工工艺学</w:t>
            </w:r>
          </w:p>
          <w:p w14:paraId="1A7A92F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Chemical technology</w:t>
            </w:r>
          </w:p>
        </w:tc>
        <w:tc>
          <w:tcPr>
            <w:tcW w:w="557" w:type="dxa"/>
            <w:tcMar>
              <w:top w:w="28" w:type="dxa"/>
              <w:left w:w="28" w:type="dxa"/>
              <w:bottom w:w="28" w:type="dxa"/>
              <w:right w:w="28" w:type="dxa"/>
            </w:tcMar>
            <w:vAlign w:val="center"/>
          </w:tcPr>
          <w:p w14:paraId="455C3D6F">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78BA61F2">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4404F4D6">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1751FB4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249A96E5">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19D9D3FC">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7F99303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6</w:t>
            </w:r>
            <w:r>
              <w:rPr>
                <w:rFonts w:hint="eastAsia" w:ascii="Times New Roman" w:hAnsi="Times New Roman" w:eastAsia="宋体" w:cs="Times New Roman"/>
                <w:color w:val="000000" w:themeColor="text1"/>
                <w:sz w:val="18"/>
                <w:szCs w:val="18"/>
                <w:highlight w:val="none"/>
                <w14:textFill>
                  <w14:solidFill>
                    <w14:schemeClr w14:val="tx1"/>
                  </w14:solidFill>
                </w14:textFill>
              </w:rPr>
              <w:t>（限选）</w:t>
            </w:r>
          </w:p>
        </w:tc>
        <w:tc>
          <w:tcPr>
            <w:tcW w:w="641" w:type="dxa"/>
            <w:vMerge w:val="continue"/>
            <w:tcMar>
              <w:top w:w="28" w:type="dxa"/>
              <w:left w:w="28" w:type="dxa"/>
              <w:bottom w:w="28" w:type="dxa"/>
              <w:right w:w="28" w:type="dxa"/>
            </w:tcMar>
            <w:vAlign w:val="center"/>
          </w:tcPr>
          <w:p w14:paraId="5A036410">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c>
          <w:tcPr>
            <w:tcW w:w="641" w:type="dxa"/>
          </w:tcPr>
          <w:p w14:paraId="15B8B8EE">
            <w:pPr>
              <w:spacing w:line="260" w:lineRule="exact"/>
              <w:jc w:val="center"/>
              <w:rPr>
                <w:rFonts w:ascii="Times New Roman" w:hAnsi="Times New Roman" w:eastAsia="宋体" w:cs="Times New Roman"/>
                <w:color w:val="000000" w:themeColor="text1"/>
                <w:sz w:val="18"/>
                <w:szCs w:val="21"/>
                <w:highlight w:val="none"/>
                <w14:textFill>
                  <w14:solidFill>
                    <w14:schemeClr w14:val="tx1"/>
                  </w14:solidFill>
                </w14:textFill>
              </w:rPr>
            </w:pPr>
          </w:p>
        </w:tc>
      </w:tr>
      <w:tr w14:paraId="38BB70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1233" w:hRule="atLeast"/>
          <w:jc w:val="center"/>
        </w:trPr>
        <w:tc>
          <w:tcPr>
            <w:tcW w:w="807" w:type="dxa"/>
            <w:vMerge w:val="continue"/>
            <w:tcMar>
              <w:top w:w="28" w:type="dxa"/>
              <w:left w:w="28" w:type="dxa"/>
              <w:bottom w:w="28" w:type="dxa"/>
              <w:right w:w="28" w:type="dxa"/>
            </w:tcMar>
            <w:textDirection w:val="tbRlV"/>
            <w:vAlign w:val="center"/>
          </w:tcPr>
          <w:p w14:paraId="12809418">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51FD7DF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224100027823</w:t>
            </w:r>
          </w:p>
        </w:tc>
        <w:tc>
          <w:tcPr>
            <w:tcW w:w="2078" w:type="dxa"/>
            <w:tcMar>
              <w:top w:w="28" w:type="dxa"/>
              <w:left w:w="28" w:type="dxa"/>
              <w:bottom w:w="28" w:type="dxa"/>
              <w:right w:w="28" w:type="dxa"/>
            </w:tcMar>
            <w:vAlign w:val="center"/>
          </w:tcPr>
          <w:p w14:paraId="488437AE">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胶体表面化学</w:t>
            </w:r>
          </w:p>
          <w:p w14:paraId="57CE121F">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Colloid surface chemistry</w:t>
            </w:r>
          </w:p>
        </w:tc>
        <w:tc>
          <w:tcPr>
            <w:tcW w:w="557" w:type="dxa"/>
            <w:tcMar>
              <w:top w:w="28" w:type="dxa"/>
              <w:left w:w="28" w:type="dxa"/>
              <w:bottom w:w="28" w:type="dxa"/>
              <w:right w:w="28" w:type="dxa"/>
            </w:tcMar>
            <w:vAlign w:val="center"/>
          </w:tcPr>
          <w:p w14:paraId="4853E175">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6CCF5F7C">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73D93138">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2A9476C6">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02443009">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53270F0E">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438CE0E7">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6</w:t>
            </w:r>
          </w:p>
        </w:tc>
        <w:tc>
          <w:tcPr>
            <w:tcW w:w="641" w:type="dxa"/>
            <w:tcMar>
              <w:top w:w="28" w:type="dxa"/>
              <w:left w:w="28" w:type="dxa"/>
              <w:bottom w:w="28" w:type="dxa"/>
              <w:right w:w="28" w:type="dxa"/>
            </w:tcMar>
            <w:vAlign w:val="center"/>
          </w:tcPr>
          <w:p w14:paraId="76F50C03">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466378B4">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5957F6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1233" w:hRule="atLeast"/>
          <w:jc w:val="center"/>
        </w:trPr>
        <w:tc>
          <w:tcPr>
            <w:tcW w:w="807" w:type="dxa"/>
            <w:vMerge w:val="continue"/>
            <w:tcMar>
              <w:top w:w="28" w:type="dxa"/>
              <w:left w:w="28" w:type="dxa"/>
              <w:bottom w:w="28" w:type="dxa"/>
              <w:right w:w="28" w:type="dxa"/>
            </w:tcMar>
            <w:textDirection w:val="tbRlV"/>
            <w:vAlign w:val="center"/>
          </w:tcPr>
          <w:p w14:paraId="367CB312">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22B5BD17">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224100027623</w:t>
            </w:r>
          </w:p>
        </w:tc>
        <w:tc>
          <w:tcPr>
            <w:tcW w:w="2078" w:type="dxa"/>
            <w:tcMar>
              <w:top w:w="28" w:type="dxa"/>
              <w:left w:w="28" w:type="dxa"/>
              <w:bottom w:w="28" w:type="dxa"/>
              <w:right w:w="28" w:type="dxa"/>
            </w:tcMar>
            <w:vAlign w:val="center"/>
          </w:tcPr>
          <w:p w14:paraId="548B520F">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浮选药剂溶液化学</w:t>
            </w:r>
          </w:p>
          <w:p w14:paraId="14FE4905">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S</w:t>
            </w:r>
            <w:r>
              <w:rPr>
                <w:rFonts w:ascii="Times New Roman" w:hAnsi="Times New Roman" w:eastAsia="宋体" w:cs="Times New Roman"/>
                <w:color w:val="000000" w:themeColor="text1"/>
                <w:sz w:val="18"/>
                <w:highlight w:val="none"/>
                <w14:textFill>
                  <w14:solidFill>
                    <w14:schemeClr w14:val="tx1"/>
                  </w14:solidFill>
                </w14:textFill>
              </w:rPr>
              <w:t>olution chemistry</w:t>
            </w:r>
            <w:r>
              <w:rPr>
                <w:rFonts w:hint="eastAsia" w:ascii="Times New Roman" w:hAnsi="Times New Roman" w:eastAsia="宋体" w:cs="Times New Roman"/>
                <w:color w:val="000000" w:themeColor="text1"/>
                <w:sz w:val="18"/>
                <w:highlight w:val="none"/>
                <w14:textFill>
                  <w14:solidFill>
                    <w14:schemeClr w14:val="tx1"/>
                  </w14:solidFill>
                </w14:textFill>
              </w:rPr>
              <w:t xml:space="preserve"> of </w:t>
            </w:r>
            <w:r>
              <w:rPr>
                <w:rFonts w:ascii="Times New Roman" w:hAnsi="Times New Roman" w:eastAsia="宋体" w:cs="Times New Roman"/>
                <w:color w:val="000000" w:themeColor="text1"/>
                <w:sz w:val="18"/>
                <w:highlight w:val="none"/>
                <w14:textFill>
                  <w14:solidFill>
                    <w14:schemeClr w14:val="tx1"/>
                  </w14:solidFill>
                </w14:textFill>
              </w:rPr>
              <w:t xml:space="preserve">flotation reagent </w:t>
            </w:r>
          </w:p>
        </w:tc>
        <w:tc>
          <w:tcPr>
            <w:tcW w:w="557" w:type="dxa"/>
            <w:tcMar>
              <w:top w:w="28" w:type="dxa"/>
              <w:left w:w="28" w:type="dxa"/>
              <w:bottom w:w="28" w:type="dxa"/>
              <w:right w:w="28" w:type="dxa"/>
            </w:tcMar>
            <w:vAlign w:val="center"/>
          </w:tcPr>
          <w:p w14:paraId="71F9A2C4">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56ADD732">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322BB67E">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4D3701C3">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356A795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26635D24">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1222FF81">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6</w:t>
            </w:r>
          </w:p>
        </w:tc>
        <w:tc>
          <w:tcPr>
            <w:tcW w:w="641" w:type="dxa"/>
            <w:tcMar>
              <w:top w:w="28" w:type="dxa"/>
              <w:left w:w="28" w:type="dxa"/>
              <w:bottom w:w="28" w:type="dxa"/>
              <w:right w:w="28" w:type="dxa"/>
            </w:tcMar>
            <w:vAlign w:val="center"/>
          </w:tcPr>
          <w:p w14:paraId="40F799F2">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6AF1AB4C">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6C2E39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944" w:hRule="atLeast"/>
          <w:jc w:val="center"/>
        </w:trPr>
        <w:tc>
          <w:tcPr>
            <w:tcW w:w="807" w:type="dxa"/>
            <w:vMerge w:val="continue"/>
            <w:tcMar>
              <w:top w:w="28" w:type="dxa"/>
              <w:left w:w="28" w:type="dxa"/>
              <w:bottom w:w="28" w:type="dxa"/>
              <w:right w:w="28" w:type="dxa"/>
            </w:tcMar>
            <w:textDirection w:val="tbRlV"/>
            <w:vAlign w:val="center"/>
          </w:tcPr>
          <w:p w14:paraId="70835F18">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7B533369">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224100015918</w:t>
            </w:r>
          </w:p>
        </w:tc>
        <w:tc>
          <w:tcPr>
            <w:tcW w:w="2078" w:type="dxa"/>
            <w:tcMar>
              <w:top w:w="28" w:type="dxa"/>
              <w:left w:w="28" w:type="dxa"/>
              <w:bottom w:w="28" w:type="dxa"/>
              <w:right w:w="28" w:type="dxa"/>
            </w:tcMar>
            <w:vAlign w:val="center"/>
          </w:tcPr>
          <w:p w14:paraId="2EE967A0">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结晶学与工业结晶</w:t>
            </w:r>
          </w:p>
          <w:p w14:paraId="674EDA8F">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Crystallography and Industrial Crystallization</w:t>
            </w:r>
          </w:p>
        </w:tc>
        <w:tc>
          <w:tcPr>
            <w:tcW w:w="557" w:type="dxa"/>
            <w:tcMar>
              <w:top w:w="28" w:type="dxa"/>
              <w:left w:w="28" w:type="dxa"/>
              <w:bottom w:w="28" w:type="dxa"/>
              <w:right w:w="28" w:type="dxa"/>
            </w:tcMar>
            <w:vAlign w:val="center"/>
          </w:tcPr>
          <w:p w14:paraId="22A23504">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65116683">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66E6B2F5">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52766C0F">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3151A2DC">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4608532D">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1A70329D">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6</w:t>
            </w:r>
          </w:p>
        </w:tc>
        <w:tc>
          <w:tcPr>
            <w:tcW w:w="641" w:type="dxa"/>
            <w:tcMar>
              <w:top w:w="28" w:type="dxa"/>
              <w:left w:w="28" w:type="dxa"/>
              <w:bottom w:w="28" w:type="dxa"/>
              <w:right w:w="28" w:type="dxa"/>
            </w:tcMar>
            <w:vAlign w:val="center"/>
          </w:tcPr>
          <w:p w14:paraId="4A1A3A14">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2E10062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489F9E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944" w:hRule="atLeast"/>
          <w:jc w:val="center"/>
        </w:trPr>
        <w:tc>
          <w:tcPr>
            <w:tcW w:w="807" w:type="dxa"/>
            <w:vMerge w:val="continue"/>
            <w:tcMar>
              <w:top w:w="28" w:type="dxa"/>
              <w:left w:w="28" w:type="dxa"/>
              <w:bottom w:w="28" w:type="dxa"/>
              <w:right w:w="28" w:type="dxa"/>
            </w:tcMar>
            <w:textDirection w:val="tbRlV"/>
            <w:vAlign w:val="center"/>
          </w:tcPr>
          <w:p w14:paraId="18BD8EAB">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2BC348C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224100015718</w:t>
            </w:r>
          </w:p>
        </w:tc>
        <w:tc>
          <w:tcPr>
            <w:tcW w:w="2078" w:type="dxa"/>
            <w:tcMar>
              <w:top w:w="28" w:type="dxa"/>
              <w:left w:w="28" w:type="dxa"/>
              <w:bottom w:w="28" w:type="dxa"/>
              <w:right w:w="28" w:type="dxa"/>
            </w:tcMar>
            <w:vAlign w:val="center"/>
          </w:tcPr>
          <w:p w14:paraId="6104C2F3">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固废处理与生态材料</w:t>
            </w:r>
          </w:p>
          <w:p w14:paraId="76CA5E21">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Solid Waste Disposal and Ecological Materials</w:t>
            </w:r>
          </w:p>
        </w:tc>
        <w:tc>
          <w:tcPr>
            <w:tcW w:w="557" w:type="dxa"/>
            <w:tcMar>
              <w:top w:w="28" w:type="dxa"/>
              <w:left w:w="28" w:type="dxa"/>
              <w:bottom w:w="28" w:type="dxa"/>
              <w:right w:w="28" w:type="dxa"/>
            </w:tcMar>
            <w:vAlign w:val="center"/>
          </w:tcPr>
          <w:p w14:paraId="33E5A6F2">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1.5</w:t>
            </w:r>
          </w:p>
        </w:tc>
        <w:tc>
          <w:tcPr>
            <w:tcW w:w="416" w:type="dxa"/>
            <w:tcMar>
              <w:top w:w="28" w:type="dxa"/>
              <w:left w:w="28" w:type="dxa"/>
              <w:bottom w:w="28" w:type="dxa"/>
              <w:right w:w="28" w:type="dxa"/>
            </w:tcMar>
            <w:vAlign w:val="center"/>
          </w:tcPr>
          <w:p w14:paraId="67CA5B94">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24</w:t>
            </w:r>
          </w:p>
        </w:tc>
        <w:tc>
          <w:tcPr>
            <w:tcW w:w="416" w:type="dxa"/>
            <w:tcMar>
              <w:top w:w="28" w:type="dxa"/>
              <w:left w:w="28" w:type="dxa"/>
              <w:bottom w:w="28" w:type="dxa"/>
              <w:right w:w="28" w:type="dxa"/>
            </w:tcMar>
            <w:vAlign w:val="center"/>
          </w:tcPr>
          <w:p w14:paraId="328FF022">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24</w:t>
            </w:r>
          </w:p>
        </w:tc>
        <w:tc>
          <w:tcPr>
            <w:tcW w:w="412" w:type="dxa"/>
            <w:tcMar>
              <w:top w:w="28" w:type="dxa"/>
              <w:left w:w="28" w:type="dxa"/>
              <w:bottom w:w="28" w:type="dxa"/>
              <w:right w:w="28" w:type="dxa"/>
            </w:tcMar>
            <w:vAlign w:val="center"/>
          </w:tcPr>
          <w:p w14:paraId="51DFDBC9">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43884F26">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2830598D">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418D3B26">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6</w:t>
            </w:r>
          </w:p>
        </w:tc>
        <w:tc>
          <w:tcPr>
            <w:tcW w:w="641" w:type="dxa"/>
            <w:tcMar>
              <w:top w:w="28" w:type="dxa"/>
              <w:left w:w="28" w:type="dxa"/>
              <w:bottom w:w="28" w:type="dxa"/>
              <w:right w:w="28" w:type="dxa"/>
            </w:tcMar>
            <w:vAlign w:val="center"/>
          </w:tcPr>
          <w:p w14:paraId="0CF14A25">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2052C631">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74CD13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944" w:hRule="atLeast"/>
          <w:jc w:val="center"/>
        </w:trPr>
        <w:tc>
          <w:tcPr>
            <w:tcW w:w="807" w:type="dxa"/>
            <w:vMerge w:val="continue"/>
            <w:tcMar>
              <w:top w:w="28" w:type="dxa"/>
              <w:left w:w="28" w:type="dxa"/>
              <w:bottom w:w="28" w:type="dxa"/>
              <w:right w:w="28" w:type="dxa"/>
            </w:tcMar>
            <w:textDirection w:val="tbRlV"/>
            <w:vAlign w:val="center"/>
          </w:tcPr>
          <w:p w14:paraId="3995822C">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48745DA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213103009413</w:t>
            </w:r>
          </w:p>
        </w:tc>
        <w:tc>
          <w:tcPr>
            <w:tcW w:w="2078" w:type="dxa"/>
            <w:tcMar>
              <w:top w:w="28" w:type="dxa"/>
              <w:left w:w="28" w:type="dxa"/>
              <w:bottom w:w="28" w:type="dxa"/>
              <w:right w:w="28" w:type="dxa"/>
            </w:tcMar>
            <w:vAlign w:val="center"/>
          </w:tcPr>
          <w:p w14:paraId="4CDD576E">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化工仪表与自动化</w:t>
            </w:r>
          </w:p>
          <w:p w14:paraId="2905B4A4">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Chemical Instrument and Automation</w:t>
            </w:r>
          </w:p>
        </w:tc>
        <w:tc>
          <w:tcPr>
            <w:tcW w:w="557" w:type="dxa"/>
            <w:tcMar>
              <w:top w:w="28" w:type="dxa"/>
              <w:left w:w="28" w:type="dxa"/>
              <w:bottom w:w="28" w:type="dxa"/>
              <w:right w:w="28" w:type="dxa"/>
            </w:tcMar>
            <w:vAlign w:val="center"/>
          </w:tcPr>
          <w:p w14:paraId="64E43703">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5A8746B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04559085">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275C8049">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755D74C1">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68EEF686">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62659B48">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6</w:t>
            </w:r>
          </w:p>
        </w:tc>
        <w:tc>
          <w:tcPr>
            <w:tcW w:w="641" w:type="dxa"/>
            <w:tcMar>
              <w:top w:w="28" w:type="dxa"/>
              <w:left w:w="28" w:type="dxa"/>
              <w:bottom w:w="28" w:type="dxa"/>
              <w:right w:w="28" w:type="dxa"/>
            </w:tcMar>
            <w:vAlign w:val="center"/>
          </w:tcPr>
          <w:p w14:paraId="6832AB6F">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5BD46F71">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人工智能课程</w:t>
            </w:r>
          </w:p>
        </w:tc>
      </w:tr>
      <w:tr w14:paraId="6889EC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944" w:hRule="atLeast"/>
          <w:jc w:val="center"/>
        </w:trPr>
        <w:tc>
          <w:tcPr>
            <w:tcW w:w="807" w:type="dxa"/>
            <w:vMerge w:val="continue"/>
            <w:tcMar>
              <w:top w:w="28" w:type="dxa"/>
              <w:left w:w="28" w:type="dxa"/>
              <w:bottom w:w="28" w:type="dxa"/>
              <w:right w:w="28" w:type="dxa"/>
            </w:tcMar>
            <w:textDirection w:val="tbRlV"/>
            <w:vAlign w:val="center"/>
          </w:tcPr>
          <w:p w14:paraId="2108C3CB">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22C788C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224100030123</w:t>
            </w:r>
          </w:p>
        </w:tc>
        <w:tc>
          <w:tcPr>
            <w:tcW w:w="2078" w:type="dxa"/>
            <w:tcMar>
              <w:top w:w="28" w:type="dxa"/>
              <w:left w:w="28" w:type="dxa"/>
              <w:bottom w:w="28" w:type="dxa"/>
              <w:right w:w="28" w:type="dxa"/>
            </w:tcMar>
            <w:vAlign w:val="center"/>
          </w:tcPr>
          <w:p w14:paraId="09B9BBF5">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文献检索及科技论文写作</w:t>
            </w:r>
          </w:p>
          <w:p w14:paraId="5195DBE0">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Literature Retrieval and Scientific Paper Writing</w:t>
            </w:r>
          </w:p>
        </w:tc>
        <w:tc>
          <w:tcPr>
            <w:tcW w:w="557" w:type="dxa"/>
            <w:tcMar>
              <w:top w:w="28" w:type="dxa"/>
              <w:left w:w="28" w:type="dxa"/>
              <w:bottom w:w="28" w:type="dxa"/>
              <w:right w:w="28" w:type="dxa"/>
            </w:tcMar>
            <w:vAlign w:val="center"/>
          </w:tcPr>
          <w:p w14:paraId="0E86FC4E">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1</w:t>
            </w:r>
          </w:p>
        </w:tc>
        <w:tc>
          <w:tcPr>
            <w:tcW w:w="416" w:type="dxa"/>
            <w:tcMar>
              <w:top w:w="28" w:type="dxa"/>
              <w:left w:w="28" w:type="dxa"/>
              <w:bottom w:w="28" w:type="dxa"/>
              <w:right w:w="28" w:type="dxa"/>
            </w:tcMar>
            <w:vAlign w:val="center"/>
          </w:tcPr>
          <w:p w14:paraId="6F6EECB0">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16</w:t>
            </w:r>
          </w:p>
        </w:tc>
        <w:tc>
          <w:tcPr>
            <w:tcW w:w="416" w:type="dxa"/>
            <w:tcMar>
              <w:top w:w="28" w:type="dxa"/>
              <w:left w:w="28" w:type="dxa"/>
              <w:bottom w:w="28" w:type="dxa"/>
              <w:right w:w="28" w:type="dxa"/>
            </w:tcMar>
            <w:vAlign w:val="center"/>
          </w:tcPr>
          <w:p w14:paraId="0D145537">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16</w:t>
            </w:r>
          </w:p>
        </w:tc>
        <w:tc>
          <w:tcPr>
            <w:tcW w:w="412" w:type="dxa"/>
            <w:tcMar>
              <w:top w:w="28" w:type="dxa"/>
              <w:left w:w="28" w:type="dxa"/>
              <w:bottom w:w="28" w:type="dxa"/>
              <w:right w:w="28" w:type="dxa"/>
            </w:tcMar>
            <w:vAlign w:val="center"/>
          </w:tcPr>
          <w:p w14:paraId="49708192">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50D7C594">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4DDCC6D1">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1E7C4AE1">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7</w:t>
            </w:r>
          </w:p>
        </w:tc>
        <w:tc>
          <w:tcPr>
            <w:tcW w:w="641" w:type="dxa"/>
            <w:tcMar>
              <w:top w:w="28" w:type="dxa"/>
              <w:left w:w="28" w:type="dxa"/>
              <w:bottom w:w="28" w:type="dxa"/>
              <w:right w:w="28" w:type="dxa"/>
            </w:tcMar>
            <w:vAlign w:val="center"/>
          </w:tcPr>
          <w:p w14:paraId="23C78989">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7E78CE0D">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人工智能课程</w:t>
            </w:r>
          </w:p>
        </w:tc>
      </w:tr>
      <w:tr w14:paraId="25751F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944" w:hRule="atLeast"/>
          <w:jc w:val="center"/>
        </w:trPr>
        <w:tc>
          <w:tcPr>
            <w:tcW w:w="807" w:type="dxa"/>
            <w:vMerge w:val="continue"/>
            <w:tcMar>
              <w:top w:w="28" w:type="dxa"/>
              <w:left w:w="28" w:type="dxa"/>
              <w:bottom w:w="28" w:type="dxa"/>
              <w:right w:w="28" w:type="dxa"/>
            </w:tcMar>
            <w:textDirection w:val="tbRlV"/>
            <w:vAlign w:val="center"/>
          </w:tcPr>
          <w:p w14:paraId="364E5EFC">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54D76874">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224100023618</w:t>
            </w:r>
          </w:p>
        </w:tc>
        <w:tc>
          <w:tcPr>
            <w:tcW w:w="2078" w:type="dxa"/>
            <w:tcMar>
              <w:top w:w="28" w:type="dxa"/>
              <w:left w:w="28" w:type="dxa"/>
              <w:bottom w:w="28" w:type="dxa"/>
              <w:right w:w="28" w:type="dxa"/>
            </w:tcMar>
            <w:vAlign w:val="center"/>
          </w:tcPr>
          <w:p w14:paraId="52CFEFE1">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碳中和与清洁能源技术</w:t>
            </w:r>
          </w:p>
          <w:p w14:paraId="54892D69">
            <w:pPr>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Carbon Neutrality and Clean Energy Technology</w:t>
            </w:r>
          </w:p>
        </w:tc>
        <w:tc>
          <w:tcPr>
            <w:tcW w:w="557" w:type="dxa"/>
            <w:tcMar>
              <w:top w:w="28" w:type="dxa"/>
              <w:left w:w="28" w:type="dxa"/>
              <w:bottom w:w="28" w:type="dxa"/>
              <w:right w:w="28" w:type="dxa"/>
            </w:tcMar>
            <w:vAlign w:val="center"/>
          </w:tcPr>
          <w:p w14:paraId="6264B9D2">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5456AC0A">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6508B6B0">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4A8549F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4371FE7E">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08EB4684">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5E8E813D">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7</w:t>
            </w:r>
          </w:p>
        </w:tc>
        <w:tc>
          <w:tcPr>
            <w:tcW w:w="641" w:type="dxa"/>
            <w:tcMar>
              <w:top w:w="28" w:type="dxa"/>
              <w:left w:w="28" w:type="dxa"/>
              <w:bottom w:w="28" w:type="dxa"/>
              <w:right w:w="28" w:type="dxa"/>
            </w:tcMar>
            <w:vAlign w:val="center"/>
          </w:tcPr>
          <w:p w14:paraId="192C807A">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148DFF70">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202449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944" w:hRule="atLeast"/>
          <w:jc w:val="center"/>
        </w:trPr>
        <w:tc>
          <w:tcPr>
            <w:tcW w:w="807" w:type="dxa"/>
            <w:vMerge w:val="continue"/>
            <w:tcMar>
              <w:top w:w="28" w:type="dxa"/>
              <w:left w:w="28" w:type="dxa"/>
              <w:bottom w:w="28" w:type="dxa"/>
              <w:right w:w="28" w:type="dxa"/>
            </w:tcMar>
            <w:textDirection w:val="tbRlV"/>
            <w:vAlign w:val="center"/>
          </w:tcPr>
          <w:p w14:paraId="584BDFAE">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6F919776">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224100016118</w:t>
            </w:r>
          </w:p>
        </w:tc>
        <w:tc>
          <w:tcPr>
            <w:tcW w:w="2078" w:type="dxa"/>
            <w:tcMar>
              <w:top w:w="28" w:type="dxa"/>
              <w:left w:w="28" w:type="dxa"/>
              <w:bottom w:w="28" w:type="dxa"/>
              <w:right w:w="28" w:type="dxa"/>
            </w:tcMar>
            <w:vAlign w:val="center"/>
          </w:tcPr>
          <w:p w14:paraId="262EDF3F">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资源循环加工工厂设计</w:t>
            </w:r>
          </w:p>
          <w:p w14:paraId="7F18280E">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Resource Recycling Processing Plant Design</w:t>
            </w:r>
          </w:p>
        </w:tc>
        <w:tc>
          <w:tcPr>
            <w:tcW w:w="557" w:type="dxa"/>
            <w:tcMar>
              <w:top w:w="28" w:type="dxa"/>
              <w:left w:w="28" w:type="dxa"/>
              <w:bottom w:w="28" w:type="dxa"/>
              <w:right w:w="28" w:type="dxa"/>
            </w:tcMar>
            <w:vAlign w:val="center"/>
          </w:tcPr>
          <w:p w14:paraId="4A6EE309">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1.5</w:t>
            </w:r>
          </w:p>
        </w:tc>
        <w:tc>
          <w:tcPr>
            <w:tcW w:w="416" w:type="dxa"/>
            <w:tcMar>
              <w:top w:w="28" w:type="dxa"/>
              <w:left w:w="28" w:type="dxa"/>
              <w:bottom w:w="28" w:type="dxa"/>
              <w:right w:w="28" w:type="dxa"/>
            </w:tcMar>
            <w:vAlign w:val="center"/>
          </w:tcPr>
          <w:p w14:paraId="72A3D10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24</w:t>
            </w:r>
          </w:p>
        </w:tc>
        <w:tc>
          <w:tcPr>
            <w:tcW w:w="416" w:type="dxa"/>
            <w:tcMar>
              <w:top w:w="28" w:type="dxa"/>
              <w:left w:w="28" w:type="dxa"/>
              <w:bottom w:w="28" w:type="dxa"/>
              <w:right w:w="28" w:type="dxa"/>
            </w:tcMar>
            <w:vAlign w:val="center"/>
          </w:tcPr>
          <w:p w14:paraId="68A98CEF">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24</w:t>
            </w:r>
          </w:p>
        </w:tc>
        <w:tc>
          <w:tcPr>
            <w:tcW w:w="412" w:type="dxa"/>
            <w:tcMar>
              <w:top w:w="28" w:type="dxa"/>
              <w:left w:w="28" w:type="dxa"/>
              <w:bottom w:w="28" w:type="dxa"/>
              <w:right w:w="28" w:type="dxa"/>
            </w:tcMar>
            <w:vAlign w:val="center"/>
          </w:tcPr>
          <w:p w14:paraId="5A6637E7">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2A99CB2E">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1F19309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1FD12FA6">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7</w:t>
            </w:r>
          </w:p>
        </w:tc>
        <w:tc>
          <w:tcPr>
            <w:tcW w:w="641" w:type="dxa"/>
            <w:tcMar>
              <w:top w:w="28" w:type="dxa"/>
              <w:left w:w="28" w:type="dxa"/>
              <w:bottom w:w="28" w:type="dxa"/>
              <w:right w:w="28" w:type="dxa"/>
            </w:tcMar>
            <w:vAlign w:val="center"/>
          </w:tcPr>
          <w:p w14:paraId="1A60D931">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4EA6727D">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6A2480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944" w:hRule="atLeast"/>
          <w:jc w:val="center"/>
        </w:trPr>
        <w:tc>
          <w:tcPr>
            <w:tcW w:w="807" w:type="dxa"/>
            <w:vMerge w:val="restart"/>
            <w:tcMar>
              <w:top w:w="28" w:type="dxa"/>
              <w:left w:w="28" w:type="dxa"/>
              <w:bottom w:w="28" w:type="dxa"/>
              <w:right w:w="28" w:type="dxa"/>
            </w:tcMar>
            <w:textDirection w:val="tbRlV"/>
            <w:vAlign w:val="center"/>
          </w:tcPr>
          <w:p w14:paraId="43187CEE">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专业选修  Elective courses</w:t>
            </w:r>
          </w:p>
        </w:tc>
        <w:tc>
          <w:tcPr>
            <w:tcW w:w="1446" w:type="dxa"/>
            <w:tcMar>
              <w:top w:w="28" w:type="dxa"/>
              <w:left w:w="28" w:type="dxa"/>
              <w:bottom w:w="28" w:type="dxa"/>
              <w:right w:w="28" w:type="dxa"/>
            </w:tcMar>
            <w:vAlign w:val="center"/>
          </w:tcPr>
          <w:p w14:paraId="7E0332E2">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224100015518</w:t>
            </w:r>
          </w:p>
        </w:tc>
        <w:tc>
          <w:tcPr>
            <w:tcW w:w="2078" w:type="dxa"/>
            <w:tcMar>
              <w:top w:w="28" w:type="dxa"/>
              <w:left w:w="28" w:type="dxa"/>
              <w:bottom w:w="28" w:type="dxa"/>
              <w:right w:w="28" w:type="dxa"/>
            </w:tcMar>
            <w:vAlign w:val="center"/>
          </w:tcPr>
          <w:p w14:paraId="3C3DB3C9">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化工安全与环保</w:t>
            </w:r>
          </w:p>
          <w:p w14:paraId="1FFB0011">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Chemical Safety and Environmental Protection</w:t>
            </w:r>
          </w:p>
        </w:tc>
        <w:tc>
          <w:tcPr>
            <w:tcW w:w="557" w:type="dxa"/>
            <w:tcMar>
              <w:top w:w="28" w:type="dxa"/>
              <w:left w:w="28" w:type="dxa"/>
              <w:bottom w:w="28" w:type="dxa"/>
              <w:right w:w="28" w:type="dxa"/>
            </w:tcMar>
            <w:vAlign w:val="center"/>
          </w:tcPr>
          <w:p w14:paraId="609F3661">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1892F2D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0C94A312">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6B838EB4">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057784DC">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006475AE">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3DC9532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7</w:t>
            </w:r>
          </w:p>
        </w:tc>
        <w:tc>
          <w:tcPr>
            <w:tcW w:w="641" w:type="dxa"/>
            <w:tcMar>
              <w:top w:w="28" w:type="dxa"/>
              <w:left w:w="28" w:type="dxa"/>
              <w:bottom w:w="28" w:type="dxa"/>
              <w:right w:w="28" w:type="dxa"/>
            </w:tcMar>
            <w:vAlign w:val="center"/>
          </w:tcPr>
          <w:p w14:paraId="4308A784">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014EB741">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363D3A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7" w:type="dxa"/>
            <w:vMerge w:val="continue"/>
            <w:tcMar>
              <w:top w:w="28" w:type="dxa"/>
              <w:left w:w="28" w:type="dxa"/>
              <w:bottom w:w="28" w:type="dxa"/>
              <w:right w:w="28" w:type="dxa"/>
            </w:tcMar>
            <w:textDirection w:val="tbRlV"/>
            <w:vAlign w:val="center"/>
          </w:tcPr>
          <w:p w14:paraId="55C94599">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73ED6F3E">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2241000098</w:t>
            </w:r>
          </w:p>
        </w:tc>
        <w:tc>
          <w:tcPr>
            <w:tcW w:w="2078" w:type="dxa"/>
            <w:tcMar>
              <w:top w:w="28" w:type="dxa"/>
              <w:left w:w="28" w:type="dxa"/>
              <w:bottom w:w="28" w:type="dxa"/>
              <w:right w:w="28" w:type="dxa"/>
            </w:tcMar>
            <w:vAlign w:val="center"/>
          </w:tcPr>
          <w:p w14:paraId="4FDEB290">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废弃机电电子电器资源化利用技术</w:t>
            </w:r>
          </w:p>
          <w:p w14:paraId="303B757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Recycling Technology of Waste Electrical and Electronic Equipment</w:t>
            </w:r>
          </w:p>
        </w:tc>
        <w:tc>
          <w:tcPr>
            <w:tcW w:w="557" w:type="dxa"/>
            <w:tcMar>
              <w:top w:w="28" w:type="dxa"/>
              <w:left w:w="28" w:type="dxa"/>
              <w:bottom w:w="28" w:type="dxa"/>
              <w:right w:w="28" w:type="dxa"/>
            </w:tcMar>
            <w:vAlign w:val="center"/>
          </w:tcPr>
          <w:p w14:paraId="34CC8C2C">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0E03BDF9">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2F2B7FC0">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63A23F9E">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2CB9364C">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2E28D656">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3DB143C3">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7</w:t>
            </w:r>
          </w:p>
        </w:tc>
        <w:tc>
          <w:tcPr>
            <w:tcW w:w="641" w:type="dxa"/>
            <w:tcMar>
              <w:top w:w="28" w:type="dxa"/>
              <w:left w:w="28" w:type="dxa"/>
              <w:bottom w:w="28" w:type="dxa"/>
              <w:right w:w="28" w:type="dxa"/>
            </w:tcMar>
            <w:vAlign w:val="center"/>
          </w:tcPr>
          <w:p w14:paraId="616A8AA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06C09159">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3BADE7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7" w:type="dxa"/>
            <w:vMerge w:val="continue"/>
            <w:tcMar>
              <w:top w:w="28" w:type="dxa"/>
              <w:left w:w="28" w:type="dxa"/>
              <w:bottom w:w="28" w:type="dxa"/>
              <w:right w:w="28" w:type="dxa"/>
            </w:tcMar>
            <w:textDirection w:val="tbRlV"/>
            <w:vAlign w:val="center"/>
          </w:tcPr>
          <w:p w14:paraId="6AAC6E40">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06A62BE6">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2241000105</w:t>
            </w:r>
          </w:p>
        </w:tc>
        <w:tc>
          <w:tcPr>
            <w:tcW w:w="2078" w:type="dxa"/>
            <w:tcMar>
              <w:top w:w="28" w:type="dxa"/>
              <w:left w:w="28" w:type="dxa"/>
              <w:bottom w:w="28" w:type="dxa"/>
              <w:right w:w="28" w:type="dxa"/>
            </w:tcMar>
            <w:vAlign w:val="center"/>
          </w:tcPr>
          <w:p w14:paraId="42889B6A">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生物质转化与利用</w:t>
            </w:r>
          </w:p>
          <w:p w14:paraId="6F6ED176">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Biomass Conversion and Utilization</w:t>
            </w:r>
          </w:p>
        </w:tc>
        <w:tc>
          <w:tcPr>
            <w:tcW w:w="557" w:type="dxa"/>
            <w:tcMar>
              <w:top w:w="28" w:type="dxa"/>
              <w:left w:w="28" w:type="dxa"/>
              <w:bottom w:w="28" w:type="dxa"/>
              <w:right w:w="28" w:type="dxa"/>
            </w:tcMar>
            <w:vAlign w:val="center"/>
          </w:tcPr>
          <w:p w14:paraId="02920019">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732CEC2A">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3E434F05">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24A7C727">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113E588C">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2F7FE705">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129BE02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7</w:t>
            </w:r>
          </w:p>
        </w:tc>
        <w:tc>
          <w:tcPr>
            <w:tcW w:w="641" w:type="dxa"/>
            <w:tcMar>
              <w:top w:w="28" w:type="dxa"/>
              <w:left w:w="28" w:type="dxa"/>
              <w:bottom w:w="28" w:type="dxa"/>
              <w:right w:w="28" w:type="dxa"/>
            </w:tcMar>
            <w:vAlign w:val="center"/>
          </w:tcPr>
          <w:p w14:paraId="7E29B92C">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0A527B91">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172F61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07" w:type="dxa"/>
            <w:vMerge w:val="continue"/>
            <w:tcMar>
              <w:top w:w="28" w:type="dxa"/>
              <w:left w:w="28" w:type="dxa"/>
              <w:bottom w:w="28" w:type="dxa"/>
              <w:right w:w="28" w:type="dxa"/>
            </w:tcMar>
            <w:textDirection w:val="tbRlV"/>
            <w:vAlign w:val="center"/>
          </w:tcPr>
          <w:p w14:paraId="12F57689">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56FB5DB2">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224100016518</w:t>
            </w:r>
          </w:p>
        </w:tc>
        <w:tc>
          <w:tcPr>
            <w:tcW w:w="2078" w:type="dxa"/>
            <w:tcMar>
              <w:top w:w="28" w:type="dxa"/>
              <w:left w:w="28" w:type="dxa"/>
              <w:bottom w:w="28" w:type="dxa"/>
              <w:right w:w="28" w:type="dxa"/>
            </w:tcMar>
            <w:vAlign w:val="center"/>
          </w:tcPr>
          <w:p w14:paraId="4C30E3D5">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生物冶金原理与技术</w:t>
            </w:r>
          </w:p>
          <w:p w14:paraId="2A622ACC">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Principle and Technology of Biological Metallurgy</w:t>
            </w:r>
          </w:p>
        </w:tc>
        <w:tc>
          <w:tcPr>
            <w:tcW w:w="557" w:type="dxa"/>
            <w:tcMar>
              <w:top w:w="28" w:type="dxa"/>
              <w:left w:w="28" w:type="dxa"/>
              <w:bottom w:w="28" w:type="dxa"/>
              <w:right w:w="28" w:type="dxa"/>
            </w:tcMar>
            <w:vAlign w:val="center"/>
          </w:tcPr>
          <w:p w14:paraId="7555240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45F8E85B">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26EFBF56">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21FC053C">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70F8D284">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54A0676E">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1913B52C">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7</w:t>
            </w:r>
          </w:p>
        </w:tc>
        <w:tc>
          <w:tcPr>
            <w:tcW w:w="641" w:type="dxa"/>
            <w:tcMar>
              <w:top w:w="28" w:type="dxa"/>
              <w:left w:w="28" w:type="dxa"/>
              <w:bottom w:w="28" w:type="dxa"/>
              <w:right w:w="28" w:type="dxa"/>
            </w:tcMar>
            <w:vAlign w:val="center"/>
          </w:tcPr>
          <w:p w14:paraId="01ABBF9F">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2C05834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7E9B35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944" w:hRule="atLeast"/>
          <w:jc w:val="center"/>
        </w:trPr>
        <w:tc>
          <w:tcPr>
            <w:tcW w:w="807" w:type="dxa"/>
            <w:vMerge w:val="continue"/>
            <w:tcMar>
              <w:top w:w="28" w:type="dxa"/>
              <w:left w:w="28" w:type="dxa"/>
              <w:bottom w:w="28" w:type="dxa"/>
              <w:right w:w="28" w:type="dxa"/>
            </w:tcMar>
            <w:textDirection w:val="tbRlV"/>
            <w:vAlign w:val="center"/>
          </w:tcPr>
          <w:p w14:paraId="38BCADC5">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46" w:type="dxa"/>
            <w:tcMar>
              <w:top w:w="28" w:type="dxa"/>
              <w:left w:w="28" w:type="dxa"/>
              <w:bottom w:w="28" w:type="dxa"/>
              <w:right w:w="28" w:type="dxa"/>
            </w:tcMar>
            <w:vAlign w:val="center"/>
          </w:tcPr>
          <w:p w14:paraId="5CEBB4A5">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224100016618</w:t>
            </w:r>
          </w:p>
        </w:tc>
        <w:tc>
          <w:tcPr>
            <w:tcW w:w="2078" w:type="dxa"/>
            <w:tcMar>
              <w:top w:w="28" w:type="dxa"/>
              <w:left w:w="28" w:type="dxa"/>
              <w:bottom w:w="28" w:type="dxa"/>
              <w:right w:w="28" w:type="dxa"/>
            </w:tcMar>
            <w:vAlign w:val="center"/>
          </w:tcPr>
          <w:p w14:paraId="7EA97FD0">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再生金属冶金学</w:t>
            </w:r>
          </w:p>
          <w:p w14:paraId="098F25B0">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Regenerated Metal Metallurgy</w:t>
            </w:r>
          </w:p>
        </w:tc>
        <w:tc>
          <w:tcPr>
            <w:tcW w:w="557" w:type="dxa"/>
            <w:tcMar>
              <w:top w:w="28" w:type="dxa"/>
              <w:left w:w="28" w:type="dxa"/>
              <w:bottom w:w="28" w:type="dxa"/>
              <w:right w:w="28" w:type="dxa"/>
            </w:tcMar>
            <w:vAlign w:val="center"/>
          </w:tcPr>
          <w:p w14:paraId="6F79056F">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2</w:t>
            </w:r>
          </w:p>
        </w:tc>
        <w:tc>
          <w:tcPr>
            <w:tcW w:w="416" w:type="dxa"/>
            <w:tcMar>
              <w:top w:w="28" w:type="dxa"/>
              <w:left w:w="28" w:type="dxa"/>
              <w:bottom w:w="28" w:type="dxa"/>
              <w:right w:w="28" w:type="dxa"/>
            </w:tcMar>
            <w:vAlign w:val="center"/>
          </w:tcPr>
          <w:p w14:paraId="219D045D">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6" w:type="dxa"/>
            <w:tcMar>
              <w:top w:w="28" w:type="dxa"/>
              <w:left w:w="28" w:type="dxa"/>
              <w:bottom w:w="28" w:type="dxa"/>
              <w:right w:w="28" w:type="dxa"/>
            </w:tcMar>
            <w:vAlign w:val="center"/>
          </w:tcPr>
          <w:p w14:paraId="6BA4E2F3">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32</w:t>
            </w:r>
          </w:p>
        </w:tc>
        <w:tc>
          <w:tcPr>
            <w:tcW w:w="412" w:type="dxa"/>
            <w:tcMar>
              <w:top w:w="28" w:type="dxa"/>
              <w:left w:w="28" w:type="dxa"/>
              <w:bottom w:w="28" w:type="dxa"/>
              <w:right w:w="28" w:type="dxa"/>
            </w:tcMar>
            <w:vAlign w:val="center"/>
          </w:tcPr>
          <w:p w14:paraId="20B8A009">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81" w:type="dxa"/>
            <w:tcMar>
              <w:top w:w="28" w:type="dxa"/>
              <w:left w:w="28" w:type="dxa"/>
              <w:bottom w:w="28" w:type="dxa"/>
              <w:right w:w="28" w:type="dxa"/>
            </w:tcMar>
            <w:vAlign w:val="center"/>
          </w:tcPr>
          <w:p w14:paraId="13736A4A">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366" w:type="dxa"/>
            <w:tcMar>
              <w:top w:w="28" w:type="dxa"/>
              <w:left w:w="28" w:type="dxa"/>
              <w:bottom w:w="28" w:type="dxa"/>
              <w:right w:w="28" w:type="dxa"/>
            </w:tcMar>
            <w:vAlign w:val="center"/>
          </w:tcPr>
          <w:p w14:paraId="1A1FDD6A">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p>
        </w:tc>
        <w:tc>
          <w:tcPr>
            <w:tcW w:w="756" w:type="dxa"/>
            <w:tcMar>
              <w:top w:w="28" w:type="dxa"/>
              <w:left w:w="28" w:type="dxa"/>
              <w:bottom w:w="28" w:type="dxa"/>
              <w:right w:w="28" w:type="dxa"/>
            </w:tcMar>
            <w:vAlign w:val="center"/>
          </w:tcPr>
          <w:p w14:paraId="4A87FFA9">
            <w:pPr>
              <w:spacing w:line="240" w:lineRule="exact"/>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7</w:t>
            </w:r>
          </w:p>
        </w:tc>
        <w:tc>
          <w:tcPr>
            <w:tcW w:w="641" w:type="dxa"/>
            <w:tcMar>
              <w:top w:w="28" w:type="dxa"/>
              <w:left w:w="28" w:type="dxa"/>
              <w:bottom w:w="28" w:type="dxa"/>
              <w:right w:w="28" w:type="dxa"/>
            </w:tcMar>
            <w:vAlign w:val="center"/>
          </w:tcPr>
          <w:p w14:paraId="2A4E691C">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41" w:type="dxa"/>
          </w:tcPr>
          <w:p w14:paraId="4FB7CDEC">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0408B3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1091" w:hRule="atLeast"/>
          <w:jc w:val="center"/>
        </w:trPr>
        <w:tc>
          <w:tcPr>
            <w:tcW w:w="8276" w:type="dxa"/>
            <w:gridSpan w:val="11"/>
            <w:tcMar>
              <w:top w:w="28" w:type="dxa"/>
              <w:left w:w="28" w:type="dxa"/>
              <w:bottom w:w="28" w:type="dxa"/>
              <w:right w:w="28" w:type="dxa"/>
            </w:tcMar>
            <w:vAlign w:val="center"/>
          </w:tcPr>
          <w:p w14:paraId="3444B871">
            <w:pPr>
              <w:jc w:val="center"/>
              <w:rPr>
                <w:rFonts w:ascii="Times New Roman" w:hAnsi="Times New Roman" w:eastAsia="宋体" w:cs="Times New Roman"/>
                <w:b/>
                <w:bCs/>
                <w:color w:val="000000" w:themeColor="text1"/>
                <w:sz w:val="18"/>
                <w:highlight w:val="none"/>
                <w14:textFill>
                  <w14:solidFill>
                    <w14:schemeClr w14:val="tx1"/>
                  </w14:solidFill>
                </w14:textFill>
              </w:rPr>
            </w:pPr>
            <w:r>
              <w:rPr>
                <w:rFonts w:ascii="Times New Roman" w:hAnsi="Times New Roman" w:eastAsia="宋体" w:cs="Times New Roman"/>
                <w:b/>
                <w:bCs/>
                <w:color w:val="000000" w:themeColor="text1"/>
                <w:sz w:val="18"/>
                <w:highlight w:val="none"/>
                <w14:textFill>
                  <w14:solidFill>
                    <w14:schemeClr w14:val="tx1"/>
                  </w14:solidFill>
                </w14:textFill>
              </w:rPr>
              <w:t>学分要求：50，其中必修2</w:t>
            </w:r>
            <w:r>
              <w:rPr>
                <w:rFonts w:hint="eastAsia" w:ascii="Times New Roman" w:hAnsi="Times New Roman" w:eastAsia="宋体" w:cs="Times New Roman"/>
                <w:b/>
                <w:bCs/>
                <w:color w:val="000000" w:themeColor="text1"/>
                <w:sz w:val="18"/>
                <w:highlight w:val="none"/>
                <w14:textFill>
                  <w14:solidFill>
                    <w14:schemeClr w14:val="tx1"/>
                  </w14:solidFill>
                </w14:textFill>
              </w:rPr>
              <w:t>5</w:t>
            </w:r>
            <w:r>
              <w:rPr>
                <w:rFonts w:ascii="Times New Roman" w:hAnsi="Times New Roman" w:eastAsia="宋体" w:cs="Times New Roman"/>
                <w:b/>
                <w:bCs/>
                <w:color w:val="000000" w:themeColor="text1"/>
                <w:sz w:val="18"/>
                <w:highlight w:val="none"/>
                <w14:textFill>
                  <w14:solidFill>
                    <w14:schemeClr w14:val="tx1"/>
                  </w14:solidFill>
                </w14:textFill>
              </w:rPr>
              <w:t>，</w:t>
            </w:r>
            <w:r>
              <w:rPr>
                <w:rFonts w:hint="eastAsia" w:ascii="Times New Roman" w:hAnsi="Times New Roman" w:eastAsia="宋体" w:cs="Times New Roman"/>
                <w:b/>
                <w:bCs/>
                <w:color w:val="000000" w:themeColor="text1"/>
                <w:sz w:val="18"/>
                <w:highlight w:val="none"/>
                <w14:textFill>
                  <w14:solidFill>
                    <w14:schemeClr w14:val="tx1"/>
                  </w14:solidFill>
                </w14:textFill>
              </w:rPr>
              <w:t>选修2</w:t>
            </w:r>
            <w:r>
              <w:rPr>
                <w:rFonts w:ascii="Times New Roman" w:hAnsi="Times New Roman" w:eastAsia="宋体" w:cs="Times New Roman"/>
                <w:b/>
                <w:bCs/>
                <w:color w:val="000000" w:themeColor="text1"/>
                <w:sz w:val="18"/>
                <w:highlight w:val="none"/>
                <w14:textFill>
                  <w14:solidFill>
                    <w14:schemeClr w14:val="tx1"/>
                  </w14:solidFill>
                </w14:textFill>
              </w:rPr>
              <w:t>5</w:t>
            </w:r>
          </w:p>
          <w:p w14:paraId="190A7ACF">
            <w:pPr>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b/>
                <w:bCs/>
                <w:color w:val="000000" w:themeColor="text1"/>
                <w:sz w:val="18"/>
                <w:szCs w:val="18"/>
                <w:highlight w:val="none"/>
                <w14:textFill>
                  <w14:solidFill>
                    <w14:schemeClr w14:val="tx1"/>
                  </w14:solidFill>
                </w14:textFill>
              </w:rPr>
              <w:t>Demand of Credits 50</w:t>
            </w:r>
            <w:r>
              <w:rPr>
                <w:rFonts w:ascii="Times New Roman" w:hAnsi="Times New Roman" w:eastAsia="宋体" w:cs="Times New Roman"/>
                <w:b/>
                <w:bCs/>
                <w:color w:val="000000" w:themeColor="text1"/>
                <w:sz w:val="18"/>
                <w:highlight w:val="none"/>
                <w14:textFill>
                  <w14:solidFill>
                    <w14:schemeClr w14:val="tx1"/>
                  </w14:solidFill>
                </w14:textFill>
              </w:rPr>
              <w:t>, Required 2</w:t>
            </w:r>
            <w:r>
              <w:rPr>
                <w:rFonts w:hint="eastAsia" w:ascii="Times New Roman" w:hAnsi="Times New Roman" w:eastAsia="宋体" w:cs="Times New Roman"/>
                <w:b/>
                <w:bCs/>
                <w:color w:val="000000" w:themeColor="text1"/>
                <w:sz w:val="18"/>
                <w:highlight w:val="none"/>
                <w14:textFill>
                  <w14:solidFill>
                    <w14:schemeClr w14:val="tx1"/>
                  </w14:solidFill>
                </w14:textFill>
              </w:rPr>
              <w:t>5</w:t>
            </w:r>
            <w:r>
              <w:rPr>
                <w:rFonts w:ascii="Times New Roman" w:hAnsi="Times New Roman" w:eastAsia="宋体" w:cs="Times New Roman"/>
                <w:b/>
                <w:bCs/>
                <w:color w:val="000000" w:themeColor="text1"/>
                <w:sz w:val="18"/>
                <w:highlight w:val="none"/>
                <w14:textFill>
                  <w14:solidFill>
                    <w14:schemeClr w14:val="tx1"/>
                  </w14:solidFill>
                </w14:textFill>
              </w:rPr>
              <w:t>, Elective 25</w:t>
            </w:r>
          </w:p>
        </w:tc>
        <w:tc>
          <w:tcPr>
            <w:tcW w:w="641" w:type="dxa"/>
          </w:tcPr>
          <w:p w14:paraId="692D1E03">
            <w:pPr>
              <w:jc w:val="center"/>
              <w:rPr>
                <w:rFonts w:ascii="Times New Roman" w:hAnsi="Times New Roman" w:eastAsia="宋体" w:cs="Times New Roman"/>
                <w:b/>
                <w:bCs/>
                <w:color w:val="000000" w:themeColor="text1"/>
                <w:sz w:val="18"/>
                <w:highlight w:val="none"/>
                <w14:textFill>
                  <w14:solidFill>
                    <w14:schemeClr w14:val="tx1"/>
                  </w14:solidFill>
                </w14:textFill>
              </w:rPr>
            </w:pPr>
          </w:p>
        </w:tc>
      </w:tr>
    </w:tbl>
    <w:p w14:paraId="3BAFE5FA">
      <w:pPr>
        <w:spacing w:line="400" w:lineRule="atLeast"/>
        <w:ind w:right="-328" w:rightChars="-156"/>
        <w:rPr>
          <w:rFonts w:ascii="Times New Roman" w:hAnsi="Times New Roman" w:eastAsia="宋体" w:cs="Times New Roman"/>
          <w:b/>
          <w:bCs/>
          <w:color w:val="000000" w:themeColor="text1"/>
          <w:highlight w:val="none"/>
          <w14:textFill>
            <w14:solidFill>
              <w14:schemeClr w14:val="tx1"/>
            </w14:solidFill>
          </w14:textFill>
        </w:rPr>
      </w:pPr>
    </w:p>
    <w:p w14:paraId="67C9F41F">
      <w:pPr>
        <w:spacing w:line="400" w:lineRule="exact"/>
        <w:ind w:right="-328" w:rightChars="-156"/>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br w:type="page"/>
      </w:r>
      <w:r>
        <w:rPr>
          <w:rFonts w:ascii="Times New Roman" w:hAnsi="Calibri" w:eastAsia="宋体" w:cs="Times New Roman"/>
          <w:b/>
          <w:bCs/>
          <w:color w:val="000000" w:themeColor="text1"/>
          <w:highlight w:val="none"/>
          <w14:textFill>
            <w14:solidFill>
              <w14:schemeClr w14:val="tx1"/>
            </w14:solidFill>
          </w14:textFill>
        </w:rPr>
        <w:t>表四：</w:t>
      </w:r>
      <w:r>
        <w:rPr>
          <w:rFonts w:hint="eastAsia" w:ascii="Times New Roman" w:hAnsi="Calibri" w:eastAsia="宋体" w:cs="Times New Roman"/>
          <w:b/>
          <w:bCs/>
          <w:color w:val="000000" w:themeColor="text1"/>
          <w:highlight w:val="none"/>
          <w14:textFill>
            <w14:solidFill>
              <w14:schemeClr w14:val="tx1"/>
            </w14:solidFill>
          </w14:textFill>
        </w:rPr>
        <w:t>集中性实践课程</w:t>
      </w:r>
      <w:r>
        <w:rPr>
          <w:rFonts w:ascii="Times New Roman" w:hAnsi="Calibri" w:eastAsia="宋体" w:cs="Times New Roman"/>
          <w:b/>
          <w:bCs/>
          <w:color w:val="000000" w:themeColor="text1"/>
          <w:highlight w:val="none"/>
          <w14:textFill>
            <w14:solidFill>
              <w14:schemeClr w14:val="tx1"/>
            </w14:solidFill>
          </w14:textFill>
        </w:rPr>
        <w:t>平台</w:t>
      </w:r>
    </w:p>
    <w:p w14:paraId="59180717">
      <w:pPr>
        <w:spacing w:line="360" w:lineRule="exact"/>
        <w:ind w:right="-328" w:rightChars="-156"/>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Form IV: Practical Teaching Platform</w:t>
      </w:r>
    </w:p>
    <w:tbl>
      <w:tblPr>
        <w:tblStyle w:val="28"/>
        <w:tblW w:w="856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507"/>
        <w:gridCol w:w="815"/>
        <w:gridCol w:w="951"/>
        <w:gridCol w:w="1206"/>
        <w:gridCol w:w="1402"/>
        <w:gridCol w:w="567"/>
        <w:gridCol w:w="1068"/>
        <w:gridCol w:w="636"/>
        <w:gridCol w:w="537"/>
        <w:gridCol w:w="872"/>
      </w:tblGrid>
      <w:tr w14:paraId="15428D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20" w:hRule="atLeast"/>
          <w:tblHeader/>
          <w:jc w:val="center"/>
        </w:trPr>
        <w:tc>
          <w:tcPr>
            <w:tcW w:w="2273" w:type="dxa"/>
            <w:gridSpan w:val="3"/>
            <w:vMerge w:val="restart"/>
            <w:tcMar>
              <w:top w:w="28" w:type="dxa"/>
              <w:left w:w="28" w:type="dxa"/>
              <w:bottom w:w="28" w:type="dxa"/>
              <w:right w:w="28" w:type="dxa"/>
            </w:tcMar>
            <w:vAlign w:val="center"/>
          </w:tcPr>
          <w:p w14:paraId="2FC4E1AB">
            <w:pPr>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课程类别</w:t>
            </w:r>
          </w:p>
          <w:p w14:paraId="1A4500DF">
            <w:pPr>
              <w:spacing w:line="24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CourseClassified</w:t>
            </w:r>
          </w:p>
        </w:tc>
        <w:tc>
          <w:tcPr>
            <w:tcW w:w="1206" w:type="dxa"/>
            <w:vMerge w:val="restart"/>
            <w:tcMar>
              <w:top w:w="28" w:type="dxa"/>
              <w:left w:w="28" w:type="dxa"/>
              <w:bottom w:w="28" w:type="dxa"/>
              <w:right w:w="28" w:type="dxa"/>
            </w:tcMar>
            <w:vAlign w:val="center"/>
          </w:tcPr>
          <w:p w14:paraId="6FA4266D">
            <w:pPr>
              <w:spacing w:line="24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Calibri" w:eastAsia="宋体" w:cs="Times New Roman"/>
                <w:b/>
                <w:color w:val="000000" w:themeColor="text1"/>
                <w:sz w:val="18"/>
                <w:szCs w:val="18"/>
                <w:highlight w:val="none"/>
                <w14:textFill>
                  <w14:solidFill>
                    <w14:schemeClr w14:val="tx1"/>
                  </w14:solidFill>
                </w14:textFill>
              </w:rPr>
              <w:t>课程编号</w:t>
            </w:r>
          </w:p>
          <w:p w14:paraId="6DADEA0C">
            <w:pPr>
              <w:spacing w:line="24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Times New Roman" w:eastAsia="宋体" w:cs="Times New Roman"/>
                <w:b/>
                <w:color w:val="000000" w:themeColor="text1"/>
                <w:sz w:val="18"/>
                <w:szCs w:val="18"/>
                <w:highlight w:val="none"/>
                <w14:textFill>
                  <w14:solidFill>
                    <w14:schemeClr w14:val="tx1"/>
                  </w14:solidFill>
                </w14:textFill>
              </w:rPr>
              <w:t>CourseCode</w:t>
            </w:r>
          </w:p>
        </w:tc>
        <w:tc>
          <w:tcPr>
            <w:tcW w:w="1402" w:type="dxa"/>
            <w:vMerge w:val="restart"/>
            <w:tcMar>
              <w:top w:w="28" w:type="dxa"/>
              <w:left w:w="28" w:type="dxa"/>
              <w:bottom w:w="28" w:type="dxa"/>
              <w:right w:w="28" w:type="dxa"/>
            </w:tcMar>
            <w:vAlign w:val="center"/>
          </w:tcPr>
          <w:p w14:paraId="60A720C3">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实践教学名称</w:t>
            </w:r>
          </w:p>
          <w:p w14:paraId="5D5F6E58">
            <w:pPr>
              <w:spacing w:line="24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Times New Roman" w:eastAsia="宋体" w:cs="Times New Roman"/>
                <w:b/>
                <w:color w:val="000000" w:themeColor="text1"/>
                <w:sz w:val="18"/>
                <w:szCs w:val="18"/>
                <w:highlight w:val="none"/>
                <w14:textFill>
                  <w14:solidFill>
                    <w14:schemeClr w14:val="tx1"/>
                  </w14:solidFill>
                </w14:textFill>
              </w:rPr>
              <w:t>Course Name</w:t>
            </w:r>
          </w:p>
        </w:tc>
        <w:tc>
          <w:tcPr>
            <w:tcW w:w="567" w:type="dxa"/>
            <w:vMerge w:val="restart"/>
            <w:tcMar>
              <w:top w:w="28" w:type="dxa"/>
              <w:left w:w="28" w:type="dxa"/>
              <w:bottom w:w="28" w:type="dxa"/>
              <w:right w:w="28" w:type="dxa"/>
            </w:tcMar>
            <w:vAlign w:val="center"/>
          </w:tcPr>
          <w:p w14:paraId="7DEF08D6">
            <w:pPr>
              <w:spacing w:line="24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Calibri" w:eastAsia="宋体" w:cs="Times New Roman"/>
                <w:b/>
                <w:color w:val="000000" w:themeColor="text1"/>
                <w:sz w:val="18"/>
                <w:szCs w:val="18"/>
                <w:highlight w:val="none"/>
                <w14:textFill>
                  <w14:solidFill>
                    <w14:schemeClr w14:val="tx1"/>
                  </w14:solidFill>
                </w14:textFill>
              </w:rPr>
              <w:t>学分</w:t>
            </w:r>
          </w:p>
          <w:p w14:paraId="7C7114F5">
            <w:pPr>
              <w:spacing w:line="24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Times New Roman" w:eastAsia="宋体" w:cs="Times New Roman"/>
                <w:b/>
                <w:color w:val="000000" w:themeColor="text1"/>
                <w:sz w:val="18"/>
                <w:szCs w:val="18"/>
                <w:highlight w:val="none"/>
                <w14:textFill>
                  <w14:solidFill>
                    <w14:schemeClr w14:val="tx1"/>
                  </w14:solidFill>
                </w14:textFill>
              </w:rPr>
              <w:t>Crs.</w:t>
            </w:r>
          </w:p>
        </w:tc>
        <w:tc>
          <w:tcPr>
            <w:tcW w:w="1068" w:type="dxa"/>
            <w:vMerge w:val="restart"/>
            <w:tcMar>
              <w:top w:w="28" w:type="dxa"/>
              <w:left w:w="28" w:type="dxa"/>
              <w:bottom w:w="28" w:type="dxa"/>
              <w:right w:w="28" w:type="dxa"/>
            </w:tcMar>
            <w:vAlign w:val="center"/>
          </w:tcPr>
          <w:p w14:paraId="43292C8D">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周数</w:t>
            </w:r>
            <w:r>
              <w:rPr>
                <w:rFonts w:hint="eastAsia" w:ascii="Times New Roman" w:hAnsi="Times New Roman" w:eastAsia="宋体" w:cs="Times New Roman"/>
                <w:b/>
                <w:color w:val="000000" w:themeColor="text1"/>
                <w:sz w:val="18"/>
                <w:highlight w:val="none"/>
                <w14:textFill>
                  <w14:solidFill>
                    <w14:schemeClr w14:val="tx1"/>
                  </w14:solidFill>
                </w14:textFill>
              </w:rPr>
              <w:t>/学时数</w:t>
            </w:r>
          </w:p>
          <w:p w14:paraId="4CEBE23E">
            <w:pPr>
              <w:spacing w:line="240" w:lineRule="exact"/>
              <w:jc w:val="center"/>
              <w:rPr>
                <w:rFonts w:ascii="Times New Roman" w:hAnsi="Times New Roman" w:eastAsia="宋体" w:cs="Times New Roman"/>
                <w:b/>
                <w:color w:val="000000" w:themeColor="text1"/>
                <w:sz w:val="18"/>
                <w:szCs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Total Period</w:t>
            </w:r>
            <w:r>
              <w:rPr>
                <w:rFonts w:hint="eastAsia" w:ascii="Times New Roman" w:hAnsi="Times New Roman" w:eastAsia="宋体" w:cs="Times New Roman"/>
                <w:b/>
                <w:color w:val="000000" w:themeColor="text1"/>
                <w:sz w:val="18"/>
                <w:highlight w:val="none"/>
                <w14:textFill>
                  <w14:solidFill>
                    <w14:schemeClr w14:val="tx1"/>
                  </w14:solidFill>
                </w14:textFill>
              </w:rPr>
              <w:t>/</w:t>
            </w:r>
            <w:r>
              <w:rPr>
                <w:rFonts w:ascii="Times New Roman" w:hAnsi="Times New Roman" w:eastAsia="宋体" w:cs="Times New Roman"/>
                <w:b/>
                <w:color w:val="000000" w:themeColor="text1"/>
                <w:sz w:val="18"/>
                <w:szCs w:val="18"/>
                <w:highlight w:val="none"/>
                <w14:textFill>
                  <w14:solidFill>
                    <w14:schemeClr w14:val="tx1"/>
                  </w14:solidFill>
                </w14:textFill>
              </w:rPr>
              <w:t>Hrs.</w:t>
            </w:r>
          </w:p>
        </w:tc>
        <w:tc>
          <w:tcPr>
            <w:tcW w:w="1173" w:type="dxa"/>
            <w:gridSpan w:val="2"/>
            <w:tcMar>
              <w:top w:w="28" w:type="dxa"/>
              <w:left w:w="28" w:type="dxa"/>
              <w:bottom w:w="28" w:type="dxa"/>
              <w:right w:w="28" w:type="dxa"/>
            </w:tcMar>
            <w:vAlign w:val="center"/>
          </w:tcPr>
          <w:p w14:paraId="70A84634">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学时类型</w:t>
            </w:r>
          </w:p>
          <w:p w14:paraId="74A885A9">
            <w:pPr>
              <w:spacing w:line="240" w:lineRule="exact"/>
              <w:jc w:val="center"/>
              <w:rPr>
                <w:rFonts w:ascii="Times New Roman" w:hAnsi="Times New Roman" w:eastAsia="仿宋_GB2312" w:cs="Times New Roman"/>
                <w:b/>
                <w:color w:val="000000" w:themeColor="text1"/>
                <w:sz w:val="18"/>
                <w:szCs w:val="20"/>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PeriodClassified</w:t>
            </w:r>
          </w:p>
        </w:tc>
        <w:tc>
          <w:tcPr>
            <w:tcW w:w="872" w:type="dxa"/>
            <w:vMerge w:val="restart"/>
            <w:vAlign w:val="center"/>
          </w:tcPr>
          <w:p w14:paraId="491C7EC2">
            <w:pPr>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开课学期</w:t>
            </w:r>
          </w:p>
          <w:p w14:paraId="13FE09D9">
            <w:pPr>
              <w:jc w:val="center"/>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Semester</w:t>
            </w:r>
          </w:p>
        </w:tc>
      </w:tr>
      <w:tr w14:paraId="77002A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20" w:hRule="atLeast"/>
          <w:tblHeader/>
          <w:jc w:val="center"/>
        </w:trPr>
        <w:tc>
          <w:tcPr>
            <w:tcW w:w="2273" w:type="dxa"/>
            <w:gridSpan w:val="3"/>
            <w:vMerge w:val="continue"/>
            <w:tcMar>
              <w:top w:w="28" w:type="dxa"/>
              <w:left w:w="28" w:type="dxa"/>
              <w:bottom w:w="28" w:type="dxa"/>
              <w:right w:w="28" w:type="dxa"/>
            </w:tcMar>
            <w:vAlign w:val="center"/>
          </w:tcPr>
          <w:p w14:paraId="17B6258A">
            <w:pPr>
              <w:widowControl/>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1206" w:type="dxa"/>
            <w:vMerge w:val="continue"/>
            <w:tcMar>
              <w:top w:w="28" w:type="dxa"/>
              <w:left w:w="28" w:type="dxa"/>
              <w:bottom w:w="28" w:type="dxa"/>
              <w:right w:w="28" w:type="dxa"/>
            </w:tcMar>
            <w:vAlign w:val="center"/>
          </w:tcPr>
          <w:p w14:paraId="73A4FAFD">
            <w:pPr>
              <w:widowControl/>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1402" w:type="dxa"/>
            <w:vMerge w:val="continue"/>
            <w:tcMar>
              <w:top w:w="28" w:type="dxa"/>
              <w:left w:w="28" w:type="dxa"/>
              <w:bottom w:w="28" w:type="dxa"/>
              <w:right w:w="28" w:type="dxa"/>
            </w:tcMar>
            <w:vAlign w:val="center"/>
          </w:tcPr>
          <w:p w14:paraId="76C3B2F6">
            <w:pPr>
              <w:widowControl/>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567" w:type="dxa"/>
            <w:vMerge w:val="continue"/>
            <w:tcMar>
              <w:top w:w="28" w:type="dxa"/>
              <w:left w:w="28" w:type="dxa"/>
              <w:bottom w:w="28" w:type="dxa"/>
              <w:right w:w="28" w:type="dxa"/>
            </w:tcMar>
            <w:vAlign w:val="center"/>
          </w:tcPr>
          <w:p w14:paraId="7539762B">
            <w:pPr>
              <w:widowControl/>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1068" w:type="dxa"/>
            <w:vMerge w:val="continue"/>
            <w:tcMar>
              <w:top w:w="28" w:type="dxa"/>
              <w:left w:w="28" w:type="dxa"/>
              <w:bottom w:w="28" w:type="dxa"/>
              <w:right w:w="28" w:type="dxa"/>
            </w:tcMar>
            <w:vAlign w:val="center"/>
          </w:tcPr>
          <w:p w14:paraId="283B209F">
            <w:pPr>
              <w:widowControl/>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636" w:type="dxa"/>
            <w:tcMar>
              <w:top w:w="28" w:type="dxa"/>
              <w:left w:w="28" w:type="dxa"/>
              <w:bottom w:w="28" w:type="dxa"/>
              <w:right w:w="28" w:type="dxa"/>
            </w:tcMar>
            <w:vAlign w:val="center"/>
          </w:tcPr>
          <w:p w14:paraId="3ED58AE4">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hint="eastAsia" w:ascii="Times New Roman" w:hAnsi="Times New Roman" w:eastAsia="宋体" w:cs="Times New Roman"/>
                <w:b/>
                <w:color w:val="000000" w:themeColor="text1"/>
                <w:sz w:val="18"/>
                <w:highlight w:val="none"/>
                <w14:textFill>
                  <w14:solidFill>
                    <w14:schemeClr w14:val="tx1"/>
                  </w14:solidFill>
                </w14:textFill>
              </w:rPr>
              <w:t>实践</w:t>
            </w:r>
          </w:p>
          <w:p w14:paraId="7F538A33">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Exp.</w:t>
            </w:r>
          </w:p>
        </w:tc>
        <w:tc>
          <w:tcPr>
            <w:tcW w:w="537" w:type="dxa"/>
            <w:tcMar>
              <w:top w:w="28" w:type="dxa"/>
              <w:left w:w="28" w:type="dxa"/>
              <w:bottom w:w="28" w:type="dxa"/>
              <w:right w:w="28" w:type="dxa"/>
            </w:tcMar>
            <w:vAlign w:val="center"/>
          </w:tcPr>
          <w:p w14:paraId="10F1B137">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实习</w:t>
            </w:r>
          </w:p>
          <w:p w14:paraId="31501C96">
            <w:pPr>
              <w:jc w:val="center"/>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Pra.</w:t>
            </w:r>
          </w:p>
        </w:tc>
        <w:tc>
          <w:tcPr>
            <w:tcW w:w="872" w:type="dxa"/>
            <w:vMerge w:val="continue"/>
            <w:vAlign w:val="center"/>
          </w:tcPr>
          <w:p w14:paraId="2381B97D">
            <w:pPr>
              <w:widowControl/>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r>
      <w:tr w14:paraId="1AB1C2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403" w:hRule="atLeast"/>
          <w:jc w:val="center"/>
        </w:trPr>
        <w:tc>
          <w:tcPr>
            <w:tcW w:w="507" w:type="dxa"/>
            <w:vMerge w:val="restart"/>
            <w:tcMar>
              <w:top w:w="28" w:type="dxa"/>
              <w:left w:w="28" w:type="dxa"/>
              <w:bottom w:w="28" w:type="dxa"/>
              <w:right w:w="28" w:type="dxa"/>
            </w:tcMar>
            <w:textDirection w:val="tbRlV"/>
            <w:vAlign w:val="center"/>
          </w:tcPr>
          <w:p w14:paraId="1E831BF6">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实践TeachingPractice</w:t>
            </w:r>
          </w:p>
        </w:tc>
        <w:tc>
          <w:tcPr>
            <w:tcW w:w="815" w:type="dxa"/>
            <w:vMerge w:val="restart"/>
            <w:tcMar>
              <w:top w:w="28" w:type="dxa"/>
              <w:left w:w="28" w:type="dxa"/>
              <w:bottom w:w="28" w:type="dxa"/>
              <w:right w:w="28" w:type="dxa"/>
            </w:tcMar>
            <w:vAlign w:val="center"/>
          </w:tcPr>
          <w:p w14:paraId="5375484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实践</w:t>
            </w:r>
          </w:p>
          <w:p w14:paraId="4AF2BC7D">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 xml:space="preserve">Teaching </w:t>
            </w:r>
            <w:r>
              <w:rPr>
                <w:rFonts w:ascii="Times New Roman" w:hAnsi="Times New Roman" w:eastAsia="宋体" w:cs="Times New Roman"/>
                <w:color w:val="000000" w:themeColor="text1"/>
                <w:sz w:val="18"/>
                <w:highlight w:val="none"/>
                <w14:textFill>
                  <w14:solidFill>
                    <w14:schemeClr w14:val="tx1"/>
                  </w14:solidFill>
                </w14:textFill>
              </w:rPr>
              <w:t>Practice</w:t>
            </w:r>
          </w:p>
        </w:tc>
        <w:tc>
          <w:tcPr>
            <w:tcW w:w="951" w:type="dxa"/>
            <w:vMerge w:val="restart"/>
            <w:tcMar>
              <w:top w:w="28" w:type="dxa"/>
              <w:left w:w="28" w:type="dxa"/>
              <w:bottom w:w="28" w:type="dxa"/>
              <w:right w:w="28" w:type="dxa"/>
            </w:tcMar>
            <w:vAlign w:val="center"/>
          </w:tcPr>
          <w:p w14:paraId="2AA5B685">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必修</w:t>
            </w:r>
          </w:p>
          <w:p w14:paraId="482C8F11">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Compulsory Courses</w:t>
            </w:r>
          </w:p>
        </w:tc>
        <w:tc>
          <w:tcPr>
            <w:tcW w:w="1206" w:type="dxa"/>
            <w:tcMar>
              <w:top w:w="28" w:type="dxa"/>
              <w:left w:w="28" w:type="dxa"/>
              <w:bottom w:w="28" w:type="dxa"/>
              <w:right w:w="28" w:type="dxa"/>
            </w:tcMar>
            <w:vAlign w:val="center"/>
          </w:tcPr>
          <w:p w14:paraId="21DF880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112110010718</w:t>
            </w:r>
          </w:p>
        </w:tc>
        <w:tc>
          <w:tcPr>
            <w:tcW w:w="1402" w:type="dxa"/>
            <w:tcMar>
              <w:top w:w="28" w:type="dxa"/>
              <w:left w:w="28" w:type="dxa"/>
              <w:bottom w:w="28" w:type="dxa"/>
              <w:right w:w="28" w:type="dxa"/>
            </w:tcMar>
            <w:vAlign w:val="center"/>
          </w:tcPr>
          <w:p w14:paraId="5526F03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Calibri" w:eastAsia="宋体" w:cs="Times New Roman"/>
                <w:color w:val="000000" w:themeColor="text1"/>
                <w:sz w:val="18"/>
                <w:highlight w:val="none"/>
                <w14:textFill>
                  <w14:solidFill>
                    <w14:schemeClr w14:val="tx1"/>
                  </w14:solidFill>
                </w14:textFill>
              </w:rPr>
              <w:t>劳动教育</w:t>
            </w:r>
          </w:p>
          <w:p w14:paraId="1149B164">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 Labor Education</w:t>
            </w:r>
          </w:p>
        </w:tc>
        <w:tc>
          <w:tcPr>
            <w:tcW w:w="567" w:type="dxa"/>
            <w:tcMar>
              <w:top w:w="28" w:type="dxa"/>
              <w:left w:w="28" w:type="dxa"/>
              <w:bottom w:w="28" w:type="dxa"/>
              <w:right w:w="28" w:type="dxa"/>
            </w:tcMar>
            <w:vAlign w:val="center"/>
          </w:tcPr>
          <w:p w14:paraId="4D9C5723">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17137D3E">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36</w:t>
            </w:r>
          </w:p>
        </w:tc>
        <w:tc>
          <w:tcPr>
            <w:tcW w:w="636" w:type="dxa"/>
            <w:tcMar>
              <w:top w:w="28" w:type="dxa"/>
              <w:left w:w="28" w:type="dxa"/>
              <w:bottom w:w="28" w:type="dxa"/>
              <w:right w:w="28" w:type="dxa"/>
            </w:tcMar>
            <w:vAlign w:val="center"/>
          </w:tcPr>
          <w:p w14:paraId="21191876">
            <w:pPr>
              <w:spacing w:line="240" w:lineRule="exact"/>
              <w:jc w:val="center"/>
              <w:rPr>
                <w:rFonts w:ascii="宋体" w:hAnsi="宋体" w:eastAsia="宋体" w:cs="宋体"/>
                <w:b/>
                <w:color w:val="000000" w:themeColor="text1"/>
                <w:sz w:val="18"/>
                <w:highlight w:val="none"/>
                <w14:textFill>
                  <w14:solidFill>
                    <w14:schemeClr w14:val="tx1"/>
                  </w14:solidFill>
                </w14:textFill>
              </w:rPr>
            </w:pPr>
            <w:r>
              <w:rPr>
                <w:rFonts w:ascii="Arial" w:hAnsi="Arial" w:eastAsia="宋体" w:cs="Arial"/>
                <w:b/>
                <w:color w:val="000000" w:themeColor="text1"/>
                <w:sz w:val="18"/>
                <w:highlight w:val="none"/>
                <w14:textFill>
                  <w14:solidFill>
                    <w14:schemeClr w14:val="tx1"/>
                  </w14:solidFill>
                </w14:textFill>
              </w:rPr>
              <w:t>√</w:t>
            </w:r>
          </w:p>
        </w:tc>
        <w:tc>
          <w:tcPr>
            <w:tcW w:w="537" w:type="dxa"/>
            <w:tcMar>
              <w:top w:w="28" w:type="dxa"/>
              <w:left w:w="28" w:type="dxa"/>
              <w:bottom w:w="28" w:type="dxa"/>
              <w:right w:w="28" w:type="dxa"/>
            </w:tcMar>
            <w:vAlign w:val="center"/>
          </w:tcPr>
          <w:p w14:paraId="1C5BEE81">
            <w:pPr>
              <w:spacing w:line="24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872" w:type="dxa"/>
            <w:vAlign w:val="center"/>
          </w:tcPr>
          <w:p w14:paraId="7A46428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1-7</w:t>
            </w:r>
          </w:p>
        </w:tc>
      </w:tr>
      <w:tr w14:paraId="2DA67F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53" w:hRule="atLeast"/>
          <w:jc w:val="center"/>
        </w:trPr>
        <w:tc>
          <w:tcPr>
            <w:tcW w:w="507" w:type="dxa"/>
            <w:vMerge w:val="continue"/>
            <w:tcMar>
              <w:top w:w="28" w:type="dxa"/>
              <w:left w:w="28" w:type="dxa"/>
              <w:bottom w:w="28" w:type="dxa"/>
              <w:right w:w="28" w:type="dxa"/>
            </w:tcMar>
            <w:textDirection w:val="tbRlV"/>
            <w:vAlign w:val="center"/>
          </w:tcPr>
          <w:p w14:paraId="32E3CD74">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15" w:type="dxa"/>
            <w:vMerge w:val="continue"/>
            <w:tcMar>
              <w:top w:w="28" w:type="dxa"/>
              <w:left w:w="28" w:type="dxa"/>
              <w:bottom w:w="28" w:type="dxa"/>
              <w:right w:w="28" w:type="dxa"/>
            </w:tcMar>
            <w:textDirection w:val="tbRlV"/>
            <w:vAlign w:val="center"/>
          </w:tcPr>
          <w:p w14:paraId="35AC903F">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51" w:type="dxa"/>
            <w:vMerge w:val="continue"/>
            <w:tcMar>
              <w:top w:w="28" w:type="dxa"/>
              <w:left w:w="28" w:type="dxa"/>
              <w:bottom w:w="28" w:type="dxa"/>
              <w:right w:w="28" w:type="dxa"/>
            </w:tcMar>
            <w:vAlign w:val="center"/>
          </w:tcPr>
          <w:p w14:paraId="0EB6BE7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206" w:type="dxa"/>
            <w:tcMar>
              <w:top w:w="28" w:type="dxa"/>
              <w:left w:w="28" w:type="dxa"/>
              <w:bottom w:w="28" w:type="dxa"/>
              <w:right w:w="28" w:type="dxa"/>
            </w:tcMar>
            <w:vAlign w:val="center"/>
          </w:tcPr>
          <w:p w14:paraId="0C3050B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109110000318</w:t>
            </w:r>
          </w:p>
        </w:tc>
        <w:tc>
          <w:tcPr>
            <w:tcW w:w="1402" w:type="dxa"/>
            <w:tcMar>
              <w:top w:w="28" w:type="dxa"/>
              <w:left w:w="28" w:type="dxa"/>
              <w:bottom w:w="28" w:type="dxa"/>
              <w:right w:w="28" w:type="dxa"/>
            </w:tcMar>
            <w:vAlign w:val="center"/>
          </w:tcPr>
          <w:p w14:paraId="792B48D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军事技能训练</w:t>
            </w:r>
          </w:p>
          <w:p w14:paraId="25C61FE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Military Skill Training</w:t>
            </w:r>
          </w:p>
        </w:tc>
        <w:tc>
          <w:tcPr>
            <w:tcW w:w="567" w:type="dxa"/>
            <w:tcMar>
              <w:top w:w="28" w:type="dxa"/>
              <w:left w:w="28" w:type="dxa"/>
              <w:bottom w:w="28" w:type="dxa"/>
              <w:right w:w="28" w:type="dxa"/>
            </w:tcMar>
            <w:vAlign w:val="center"/>
          </w:tcPr>
          <w:p w14:paraId="7EF7719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w:t>
            </w:r>
            <w:r>
              <w:rPr>
                <w:rFonts w:ascii="Times New Roman" w:hAnsi="Times New Roman" w:eastAsia="宋体" w:cs="Times New Roman"/>
                <w:color w:val="000000" w:themeColor="text1"/>
                <w:sz w:val="18"/>
                <w:highlight w:val="none"/>
                <w14:textFill>
                  <w14:solidFill>
                    <w14:schemeClr w14:val="tx1"/>
                  </w14:solidFill>
                </w14:textFill>
              </w:rPr>
              <w:t>2</w:t>
            </w:r>
          </w:p>
        </w:tc>
        <w:tc>
          <w:tcPr>
            <w:tcW w:w="1068" w:type="dxa"/>
            <w:tcMar>
              <w:top w:w="28" w:type="dxa"/>
              <w:left w:w="28" w:type="dxa"/>
              <w:bottom w:w="28" w:type="dxa"/>
              <w:right w:w="28" w:type="dxa"/>
            </w:tcMar>
            <w:vAlign w:val="center"/>
          </w:tcPr>
          <w:p w14:paraId="03D257E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36</w:t>
            </w:r>
          </w:p>
        </w:tc>
        <w:tc>
          <w:tcPr>
            <w:tcW w:w="636" w:type="dxa"/>
            <w:tcMar>
              <w:top w:w="28" w:type="dxa"/>
              <w:left w:w="28" w:type="dxa"/>
              <w:bottom w:w="28" w:type="dxa"/>
              <w:right w:w="28" w:type="dxa"/>
            </w:tcMar>
            <w:vAlign w:val="center"/>
          </w:tcPr>
          <w:p w14:paraId="73939282">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Arial" w:hAnsi="Arial" w:eastAsia="宋体" w:cs="Arial"/>
                <w:b/>
                <w:color w:val="000000" w:themeColor="text1"/>
                <w:sz w:val="18"/>
                <w:highlight w:val="none"/>
                <w14:textFill>
                  <w14:solidFill>
                    <w14:schemeClr w14:val="tx1"/>
                  </w14:solidFill>
                </w14:textFill>
              </w:rPr>
              <w:t>√</w:t>
            </w:r>
          </w:p>
        </w:tc>
        <w:tc>
          <w:tcPr>
            <w:tcW w:w="537" w:type="dxa"/>
            <w:tcMar>
              <w:top w:w="28" w:type="dxa"/>
              <w:left w:w="28" w:type="dxa"/>
              <w:bottom w:w="28" w:type="dxa"/>
              <w:right w:w="28" w:type="dxa"/>
            </w:tcMar>
            <w:vAlign w:val="center"/>
          </w:tcPr>
          <w:p w14:paraId="7A11557E">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2" w:type="dxa"/>
            <w:vAlign w:val="center"/>
          </w:tcPr>
          <w:p w14:paraId="310E87B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w:t>
            </w:r>
          </w:p>
        </w:tc>
      </w:tr>
      <w:tr w14:paraId="2E6B2B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421" w:hRule="atLeast"/>
          <w:jc w:val="center"/>
        </w:trPr>
        <w:tc>
          <w:tcPr>
            <w:tcW w:w="507" w:type="dxa"/>
            <w:vMerge w:val="continue"/>
            <w:tcMar>
              <w:top w:w="28" w:type="dxa"/>
              <w:left w:w="28" w:type="dxa"/>
              <w:bottom w:w="28" w:type="dxa"/>
              <w:right w:w="28" w:type="dxa"/>
            </w:tcMar>
            <w:textDirection w:val="tbRlV"/>
            <w:vAlign w:val="center"/>
          </w:tcPr>
          <w:p w14:paraId="038D2FA4">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15" w:type="dxa"/>
            <w:vMerge w:val="restart"/>
            <w:tcMar>
              <w:top w:w="28" w:type="dxa"/>
              <w:left w:w="28" w:type="dxa"/>
              <w:bottom w:w="28" w:type="dxa"/>
              <w:right w:w="28" w:type="dxa"/>
            </w:tcMar>
            <w:vAlign w:val="center"/>
          </w:tcPr>
          <w:p w14:paraId="4B34C6A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课程设计Project Design</w:t>
            </w:r>
          </w:p>
        </w:tc>
        <w:tc>
          <w:tcPr>
            <w:tcW w:w="951" w:type="dxa"/>
            <w:vMerge w:val="restart"/>
            <w:tcBorders>
              <w:top w:val="single" w:color="auto" w:sz="4" w:space="0"/>
            </w:tcBorders>
            <w:tcMar>
              <w:top w:w="28" w:type="dxa"/>
              <w:left w:w="28" w:type="dxa"/>
              <w:bottom w:w="28" w:type="dxa"/>
              <w:right w:w="28" w:type="dxa"/>
            </w:tcMar>
            <w:vAlign w:val="center"/>
          </w:tcPr>
          <w:p w14:paraId="7E12844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必修</w:t>
            </w:r>
          </w:p>
          <w:p w14:paraId="13F27421">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Compulsory Course</w:t>
            </w:r>
          </w:p>
        </w:tc>
        <w:tc>
          <w:tcPr>
            <w:tcW w:w="1206" w:type="dxa"/>
            <w:tcBorders>
              <w:top w:val="single" w:color="auto" w:sz="4" w:space="0"/>
            </w:tcBorders>
            <w:tcMar>
              <w:top w:w="28" w:type="dxa"/>
              <w:left w:w="28" w:type="dxa"/>
              <w:bottom w:w="28" w:type="dxa"/>
              <w:right w:w="28" w:type="dxa"/>
            </w:tcMar>
            <w:vAlign w:val="center"/>
          </w:tcPr>
          <w:p w14:paraId="0F9CC5E4">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22410024618</w:t>
            </w:r>
          </w:p>
        </w:tc>
        <w:tc>
          <w:tcPr>
            <w:tcW w:w="1402" w:type="dxa"/>
            <w:tcMar>
              <w:top w:w="28" w:type="dxa"/>
              <w:left w:w="28" w:type="dxa"/>
              <w:bottom w:w="28" w:type="dxa"/>
              <w:right w:w="28" w:type="dxa"/>
            </w:tcMar>
            <w:vAlign w:val="center"/>
          </w:tcPr>
          <w:p w14:paraId="3675E5B3">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资源加工过程与装备课程设计</w:t>
            </w:r>
          </w:p>
          <w:p w14:paraId="6E72D023">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Resource Processing Process and Equipment</w:t>
            </w:r>
            <w:r>
              <w:rPr>
                <w:rFonts w:hint="eastAsia" w:ascii="Times New Roman" w:hAnsi="Times New Roman" w:eastAsia="宋体" w:cs="Times New Roman"/>
                <w:color w:val="000000" w:themeColor="text1"/>
                <w:sz w:val="18"/>
                <w:highlight w:val="none"/>
                <w14:textFill>
                  <w14:solidFill>
                    <w14:schemeClr w14:val="tx1"/>
                  </w14:solidFill>
                </w14:textFill>
              </w:rPr>
              <w:t xml:space="preserve"> </w:t>
            </w:r>
            <w:r>
              <w:rPr>
                <w:rFonts w:ascii="Times New Roman" w:hAnsi="Times New Roman" w:eastAsia="宋体" w:cs="Times New Roman"/>
                <w:color w:val="000000" w:themeColor="text1"/>
                <w:sz w:val="18"/>
                <w:highlight w:val="none"/>
                <w14:textFill>
                  <w14:solidFill>
                    <w14:schemeClr w14:val="tx1"/>
                  </w14:solidFill>
                </w14:textFill>
              </w:rPr>
              <w:t>Design</w:t>
            </w:r>
          </w:p>
        </w:tc>
        <w:tc>
          <w:tcPr>
            <w:tcW w:w="567" w:type="dxa"/>
            <w:tcMar>
              <w:top w:w="28" w:type="dxa"/>
              <w:left w:w="28" w:type="dxa"/>
              <w:bottom w:w="28" w:type="dxa"/>
              <w:right w:w="28" w:type="dxa"/>
            </w:tcMar>
            <w:vAlign w:val="center"/>
          </w:tcPr>
          <w:p w14:paraId="227AD0DD">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3E4AEB50">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1E782F21">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37" w:type="dxa"/>
            <w:tcMar>
              <w:top w:w="28" w:type="dxa"/>
              <w:left w:w="28" w:type="dxa"/>
              <w:bottom w:w="28" w:type="dxa"/>
              <w:right w:w="28" w:type="dxa"/>
            </w:tcMar>
            <w:vAlign w:val="center"/>
          </w:tcPr>
          <w:p w14:paraId="74BFF3E4">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2" w:type="dxa"/>
            <w:vAlign w:val="center"/>
          </w:tcPr>
          <w:p w14:paraId="06FCB403">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5</w:t>
            </w:r>
          </w:p>
        </w:tc>
      </w:tr>
      <w:tr w14:paraId="1C7209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6" w:hRule="atLeast"/>
          <w:jc w:val="center"/>
        </w:trPr>
        <w:tc>
          <w:tcPr>
            <w:tcW w:w="507" w:type="dxa"/>
            <w:vMerge w:val="continue"/>
            <w:tcMar>
              <w:top w:w="28" w:type="dxa"/>
              <w:left w:w="28" w:type="dxa"/>
              <w:bottom w:w="28" w:type="dxa"/>
              <w:right w:w="28" w:type="dxa"/>
            </w:tcMar>
            <w:textDirection w:val="tbRlV"/>
            <w:vAlign w:val="center"/>
          </w:tcPr>
          <w:p w14:paraId="3CBDDAF5">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15" w:type="dxa"/>
            <w:vMerge w:val="continue"/>
            <w:tcMar>
              <w:top w:w="28" w:type="dxa"/>
              <w:left w:w="28" w:type="dxa"/>
              <w:bottom w:w="28" w:type="dxa"/>
              <w:right w:w="28" w:type="dxa"/>
            </w:tcMar>
            <w:textDirection w:val="tbRlV"/>
            <w:vAlign w:val="center"/>
          </w:tcPr>
          <w:p w14:paraId="6E18C83A">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51" w:type="dxa"/>
            <w:vMerge w:val="continue"/>
            <w:tcMar>
              <w:top w:w="28" w:type="dxa"/>
              <w:left w:w="28" w:type="dxa"/>
              <w:bottom w:w="28" w:type="dxa"/>
              <w:right w:w="28" w:type="dxa"/>
            </w:tcMar>
            <w:vAlign w:val="center"/>
          </w:tcPr>
          <w:p w14:paraId="0C0BF58F">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206" w:type="dxa"/>
            <w:tcMar>
              <w:top w:w="28" w:type="dxa"/>
              <w:left w:w="28" w:type="dxa"/>
              <w:bottom w:w="28" w:type="dxa"/>
              <w:right w:w="28" w:type="dxa"/>
            </w:tcMar>
            <w:vAlign w:val="center"/>
          </w:tcPr>
          <w:p w14:paraId="5526D730">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224110024918</w:t>
            </w:r>
          </w:p>
        </w:tc>
        <w:tc>
          <w:tcPr>
            <w:tcW w:w="1402" w:type="dxa"/>
            <w:tcMar>
              <w:top w:w="28" w:type="dxa"/>
              <w:left w:w="28" w:type="dxa"/>
              <w:bottom w:w="28" w:type="dxa"/>
              <w:right w:w="28" w:type="dxa"/>
            </w:tcMar>
            <w:vAlign w:val="center"/>
          </w:tcPr>
          <w:p w14:paraId="547CBEF0">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化工原理课程设计</w:t>
            </w:r>
          </w:p>
          <w:p w14:paraId="3A76D55D">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Chemical Engineering Principle Design</w:t>
            </w:r>
          </w:p>
        </w:tc>
        <w:tc>
          <w:tcPr>
            <w:tcW w:w="567" w:type="dxa"/>
            <w:tcMar>
              <w:top w:w="28" w:type="dxa"/>
              <w:left w:w="28" w:type="dxa"/>
              <w:bottom w:w="28" w:type="dxa"/>
              <w:right w:w="28" w:type="dxa"/>
            </w:tcMar>
            <w:vAlign w:val="center"/>
          </w:tcPr>
          <w:p w14:paraId="58BCA31E">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2AC727A5">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16DDDAF9">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37" w:type="dxa"/>
            <w:tcMar>
              <w:top w:w="28" w:type="dxa"/>
              <w:left w:w="28" w:type="dxa"/>
              <w:bottom w:w="28" w:type="dxa"/>
              <w:right w:w="28" w:type="dxa"/>
            </w:tcMar>
            <w:vAlign w:val="center"/>
          </w:tcPr>
          <w:p w14:paraId="722011A1">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2" w:type="dxa"/>
            <w:vAlign w:val="center"/>
          </w:tcPr>
          <w:p w14:paraId="6059CBF0">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6</w:t>
            </w:r>
          </w:p>
        </w:tc>
      </w:tr>
      <w:tr w14:paraId="51E510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6" w:hRule="atLeast"/>
          <w:jc w:val="center"/>
        </w:trPr>
        <w:tc>
          <w:tcPr>
            <w:tcW w:w="507" w:type="dxa"/>
            <w:vMerge w:val="continue"/>
            <w:tcMar>
              <w:top w:w="28" w:type="dxa"/>
              <w:left w:w="28" w:type="dxa"/>
              <w:bottom w:w="28" w:type="dxa"/>
              <w:right w:w="28" w:type="dxa"/>
            </w:tcMar>
            <w:textDirection w:val="tbRlV"/>
            <w:vAlign w:val="center"/>
          </w:tcPr>
          <w:p w14:paraId="36AD627A">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15" w:type="dxa"/>
            <w:vMerge w:val="continue"/>
            <w:tcMar>
              <w:top w:w="28" w:type="dxa"/>
              <w:left w:w="28" w:type="dxa"/>
              <w:bottom w:w="28" w:type="dxa"/>
              <w:right w:w="28" w:type="dxa"/>
            </w:tcMar>
            <w:textDirection w:val="tbRlV"/>
            <w:vAlign w:val="center"/>
          </w:tcPr>
          <w:p w14:paraId="26BF78E6">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51" w:type="dxa"/>
            <w:vMerge w:val="continue"/>
            <w:tcMar>
              <w:top w:w="28" w:type="dxa"/>
              <w:left w:w="28" w:type="dxa"/>
              <w:bottom w:w="28" w:type="dxa"/>
              <w:right w:w="28" w:type="dxa"/>
            </w:tcMar>
            <w:vAlign w:val="center"/>
          </w:tcPr>
          <w:p w14:paraId="5EBD6B25">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206" w:type="dxa"/>
            <w:tcMar>
              <w:top w:w="28" w:type="dxa"/>
              <w:left w:w="28" w:type="dxa"/>
              <w:bottom w:w="28" w:type="dxa"/>
              <w:right w:w="28" w:type="dxa"/>
            </w:tcMar>
            <w:vAlign w:val="center"/>
          </w:tcPr>
          <w:p w14:paraId="756C17BA">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224110029523</w:t>
            </w:r>
          </w:p>
        </w:tc>
        <w:tc>
          <w:tcPr>
            <w:tcW w:w="1402" w:type="dxa"/>
            <w:tcMar>
              <w:top w:w="28" w:type="dxa"/>
              <w:left w:w="28" w:type="dxa"/>
              <w:bottom w:w="28" w:type="dxa"/>
              <w:right w:w="28" w:type="dxa"/>
            </w:tcMar>
            <w:vAlign w:val="center"/>
          </w:tcPr>
          <w:p w14:paraId="682FD2C3">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固体废物处置与资源化课程设计</w:t>
            </w:r>
          </w:p>
          <w:p w14:paraId="743358A6">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Course Design of Solid Waste Disposal and Resource Recycling</w:t>
            </w:r>
          </w:p>
        </w:tc>
        <w:tc>
          <w:tcPr>
            <w:tcW w:w="567" w:type="dxa"/>
            <w:tcMar>
              <w:top w:w="28" w:type="dxa"/>
              <w:left w:w="28" w:type="dxa"/>
              <w:bottom w:w="28" w:type="dxa"/>
              <w:right w:w="28" w:type="dxa"/>
            </w:tcMar>
            <w:vAlign w:val="center"/>
          </w:tcPr>
          <w:p w14:paraId="5B457565">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1EF62141">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49574D3A">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37" w:type="dxa"/>
            <w:tcMar>
              <w:top w:w="28" w:type="dxa"/>
              <w:left w:w="28" w:type="dxa"/>
              <w:bottom w:w="28" w:type="dxa"/>
              <w:right w:w="28" w:type="dxa"/>
            </w:tcMar>
            <w:vAlign w:val="center"/>
          </w:tcPr>
          <w:p w14:paraId="60BC23AD">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2" w:type="dxa"/>
            <w:vAlign w:val="center"/>
          </w:tcPr>
          <w:p w14:paraId="27708D73">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6</w:t>
            </w:r>
          </w:p>
        </w:tc>
      </w:tr>
      <w:tr w14:paraId="28B028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continue"/>
            <w:tcMar>
              <w:top w:w="28" w:type="dxa"/>
              <w:left w:w="28" w:type="dxa"/>
              <w:bottom w:w="28" w:type="dxa"/>
              <w:right w:w="28" w:type="dxa"/>
            </w:tcMar>
            <w:textDirection w:val="tbRlV"/>
            <w:vAlign w:val="center"/>
          </w:tcPr>
          <w:p w14:paraId="2471B0D2">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766" w:type="dxa"/>
            <w:gridSpan w:val="2"/>
            <w:tcBorders>
              <w:bottom w:val="single" w:color="auto" w:sz="4" w:space="0"/>
            </w:tcBorders>
            <w:tcMar>
              <w:top w:w="28" w:type="dxa"/>
              <w:left w:w="28" w:type="dxa"/>
              <w:bottom w:w="28" w:type="dxa"/>
              <w:right w:w="28" w:type="dxa"/>
            </w:tcMar>
            <w:vAlign w:val="center"/>
          </w:tcPr>
          <w:p w14:paraId="168CB43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小计Amount</w:t>
            </w:r>
          </w:p>
        </w:tc>
        <w:tc>
          <w:tcPr>
            <w:tcW w:w="1206" w:type="dxa"/>
            <w:tcMar>
              <w:top w:w="28" w:type="dxa"/>
              <w:left w:w="28" w:type="dxa"/>
              <w:bottom w:w="28" w:type="dxa"/>
              <w:right w:w="28" w:type="dxa"/>
            </w:tcMar>
            <w:vAlign w:val="center"/>
          </w:tcPr>
          <w:p w14:paraId="7CF7A17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02" w:type="dxa"/>
            <w:tcMar>
              <w:top w:w="28" w:type="dxa"/>
              <w:left w:w="28" w:type="dxa"/>
              <w:bottom w:w="28" w:type="dxa"/>
              <w:right w:w="28" w:type="dxa"/>
            </w:tcMar>
            <w:vAlign w:val="center"/>
          </w:tcPr>
          <w:p w14:paraId="4E94B3B9">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28" w:type="dxa"/>
              <w:left w:w="28" w:type="dxa"/>
              <w:bottom w:w="28" w:type="dxa"/>
              <w:right w:w="28" w:type="dxa"/>
            </w:tcMar>
            <w:vAlign w:val="center"/>
          </w:tcPr>
          <w:p w14:paraId="6D52CD8D">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6</w:t>
            </w:r>
          </w:p>
        </w:tc>
        <w:tc>
          <w:tcPr>
            <w:tcW w:w="1068" w:type="dxa"/>
            <w:tcMar>
              <w:top w:w="28" w:type="dxa"/>
              <w:left w:w="28" w:type="dxa"/>
              <w:bottom w:w="28" w:type="dxa"/>
              <w:right w:w="28" w:type="dxa"/>
            </w:tcMar>
            <w:vAlign w:val="center"/>
          </w:tcPr>
          <w:p w14:paraId="4044A953">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72+3W</w:t>
            </w:r>
          </w:p>
        </w:tc>
        <w:tc>
          <w:tcPr>
            <w:tcW w:w="636" w:type="dxa"/>
            <w:tcMar>
              <w:top w:w="28" w:type="dxa"/>
              <w:left w:w="28" w:type="dxa"/>
              <w:bottom w:w="28" w:type="dxa"/>
              <w:right w:w="28" w:type="dxa"/>
            </w:tcMar>
            <w:vAlign w:val="center"/>
          </w:tcPr>
          <w:p w14:paraId="0FD682D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37" w:type="dxa"/>
            <w:tcMar>
              <w:top w:w="28" w:type="dxa"/>
              <w:left w:w="28" w:type="dxa"/>
              <w:bottom w:w="28" w:type="dxa"/>
              <w:right w:w="28" w:type="dxa"/>
            </w:tcMar>
            <w:vAlign w:val="center"/>
          </w:tcPr>
          <w:p w14:paraId="3D33A0F0">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2" w:type="dxa"/>
            <w:vAlign w:val="center"/>
          </w:tcPr>
          <w:p w14:paraId="278A9B0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451417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restart"/>
            <w:tcMar>
              <w:top w:w="28" w:type="dxa"/>
              <w:left w:w="28" w:type="dxa"/>
              <w:bottom w:w="28" w:type="dxa"/>
              <w:right w:w="28" w:type="dxa"/>
            </w:tcMar>
            <w:textDirection w:val="tbRlV"/>
            <w:vAlign w:val="center"/>
          </w:tcPr>
          <w:p w14:paraId="682D588B">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实习Teaching Exercitation</w:t>
            </w:r>
          </w:p>
        </w:tc>
        <w:tc>
          <w:tcPr>
            <w:tcW w:w="815" w:type="dxa"/>
            <w:vMerge w:val="restart"/>
            <w:tcBorders>
              <w:top w:val="single" w:color="auto" w:sz="4" w:space="0"/>
            </w:tcBorders>
            <w:tcMar>
              <w:top w:w="28" w:type="dxa"/>
              <w:left w:w="28" w:type="dxa"/>
              <w:bottom w:w="28" w:type="dxa"/>
              <w:right w:w="28" w:type="dxa"/>
            </w:tcMar>
            <w:vAlign w:val="center"/>
          </w:tcPr>
          <w:p w14:paraId="33D82B3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专业实习</w:t>
            </w:r>
          </w:p>
          <w:p w14:paraId="38C80DB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Teaching Exercitation</w:t>
            </w:r>
          </w:p>
        </w:tc>
        <w:tc>
          <w:tcPr>
            <w:tcW w:w="951" w:type="dxa"/>
            <w:vMerge w:val="restart"/>
            <w:tcMar>
              <w:top w:w="28" w:type="dxa"/>
              <w:left w:w="28" w:type="dxa"/>
              <w:bottom w:w="28" w:type="dxa"/>
              <w:right w:w="28" w:type="dxa"/>
            </w:tcMar>
            <w:vAlign w:val="center"/>
          </w:tcPr>
          <w:p w14:paraId="56372E3D">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必修</w:t>
            </w:r>
          </w:p>
          <w:p w14:paraId="1A415B01">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Compulsory Course</w:t>
            </w:r>
          </w:p>
        </w:tc>
        <w:tc>
          <w:tcPr>
            <w:tcW w:w="1206" w:type="dxa"/>
            <w:tcMar>
              <w:top w:w="28" w:type="dxa"/>
              <w:left w:w="28" w:type="dxa"/>
              <w:bottom w:w="28" w:type="dxa"/>
              <w:right w:w="28" w:type="dxa"/>
            </w:tcMar>
            <w:vAlign w:val="center"/>
          </w:tcPr>
          <w:p w14:paraId="0818A46F">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2241100080</w:t>
            </w:r>
          </w:p>
        </w:tc>
        <w:tc>
          <w:tcPr>
            <w:tcW w:w="1402" w:type="dxa"/>
            <w:tcMar>
              <w:top w:w="28" w:type="dxa"/>
              <w:left w:w="28" w:type="dxa"/>
              <w:bottom w:w="28" w:type="dxa"/>
              <w:right w:w="28" w:type="dxa"/>
            </w:tcMar>
            <w:vAlign w:val="center"/>
          </w:tcPr>
          <w:p w14:paraId="73A852E4">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工程测量学实习</w:t>
            </w:r>
          </w:p>
          <w:p w14:paraId="4187FA28">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Engineering Surveying Practice</w:t>
            </w:r>
          </w:p>
        </w:tc>
        <w:tc>
          <w:tcPr>
            <w:tcW w:w="567" w:type="dxa"/>
            <w:tcMar>
              <w:top w:w="28" w:type="dxa"/>
              <w:left w:w="28" w:type="dxa"/>
              <w:bottom w:w="28" w:type="dxa"/>
              <w:right w:w="28" w:type="dxa"/>
            </w:tcMar>
            <w:vAlign w:val="center"/>
          </w:tcPr>
          <w:p w14:paraId="59211280">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0.5</w:t>
            </w:r>
          </w:p>
        </w:tc>
        <w:tc>
          <w:tcPr>
            <w:tcW w:w="1068" w:type="dxa"/>
            <w:tcMar>
              <w:top w:w="28" w:type="dxa"/>
              <w:left w:w="28" w:type="dxa"/>
              <w:bottom w:w="28" w:type="dxa"/>
              <w:right w:w="28" w:type="dxa"/>
            </w:tcMar>
            <w:vAlign w:val="center"/>
          </w:tcPr>
          <w:p w14:paraId="629062DB">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0.5W</w:t>
            </w:r>
          </w:p>
        </w:tc>
        <w:tc>
          <w:tcPr>
            <w:tcW w:w="636" w:type="dxa"/>
            <w:tcMar>
              <w:top w:w="28" w:type="dxa"/>
              <w:left w:w="28" w:type="dxa"/>
              <w:bottom w:w="28" w:type="dxa"/>
              <w:right w:w="28" w:type="dxa"/>
            </w:tcMar>
            <w:vAlign w:val="center"/>
          </w:tcPr>
          <w:p w14:paraId="0D9011B9">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37" w:type="dxa"/>
            <w:tcMar>
              <w:top w:w="28" w:type="dxa"/>
              <w:left w:w="28" w:type="dxa"/>
              <w:bottom w:w="28" w:type="dxa"/>
              <w:right w:w="28" w:type="dxa"/>
            </w:tcMar>
            <w:vAlign w:val="center"/>
          </w:tcPr>
          <w:p w14:paraId="1DAD133B">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2" w:type="dxa"/>
            <w:vAlign w:val="center"/>
          </w:tcPr>
          <w:p w14:paraId="000788B8">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w:t>
            </w:r>
          </w:p>
        </w:tc>
      </w:tr>
      <w:tr w14:paraId="52CEE8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continue"/>
            <w:tcMar>
              <w:top w:w="28" w:type="dxa"/>
              <w:left w:w="28" w:type="dxa"/>
              <w:bottom w:w="28" w:type="dxa"/>
              <w:right w:w="28" w:type="dxa"/>
            </w:tcMar>
            <w:textDirection w:val="tbRlV"/>
            <w:vAlign w:val="center"/>
          </w:tcPr>
          <w:p w14:paraId="0B330D2F">
            <w:pPr>
              <w:spacing w:line="240" w:lineRule="exact"/>
              <w:ind w:right="113"/>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15" w:type="dxa"/>
            <w:vMerge w:val="continue"/>
            <w:tcMar>
              <w:top w:w="28" w:type="dxa"/>
              <w:left w:w="28" w:type="dxa"/>
              <w:bottom w:w="28" w:type="dxa"/>
              <w:right w:w="28" w:type="dxa"/>
            </w:tcMar>
            <w:vAlign w:val="center"/>
          </w:tcPr>
          <w:p w14:paraId="29DDD14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51" w:type="dxa"/>
            <w:vMerge w:val="continue"/>
            <w:tcMar>
              <w:top w:w="28" w:type="dxa"/>
              <w:left w:w="28" w:type="dxa"/>
              <w:bottom w:w="28" w:type="dxa"/>
              <w:right w:w="28" w:type="dxa"/>
            </w:tcMar>
            <w:vAlign w:val="center"/>
          </w:tcPr>
          <w:p w14:paraId="0DA6EABC">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206" w:type="dxa"/>
            <w:tcMar>
              <w:top w:w="28" w:type="dxa"/>
              <w:left w:w="28" w:type="dxa"/>
              <w:bottom w:w="28" w:type="dxa"/>
              <w:right w:w="28" w:type="dxa"/>
            </w:tcMar>
            <w:vAlign w:val="center"/>
          </w:tcPr>
          <w:p w14:paraId="205E0305">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224110006213</w:t>
            </w:r>
          </w:p>
        </w:tc>
        <w:tc>
          <w:tcPr>
            <w:tcW w:w="1402" w:type="dxa"/>
            <w:tcMar>
              <w:top w:w="28" w:type="dxa"/>
              <w:left w:w="28" w:type="dxa"/>
              <w:bottom w:w="28" w:type="dxa"/>
              <w:right w:w="28" w:type="dxa"/>
            </w:tcMar>
            <w:vAlign w:val="center"/>
          </w:tcPr>
          <w:p w14:paraId="519FE7BC">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认识实习</w:t>
            </w:r>
          </w:p>
          <w:p w14:paraId="2AFC9ACD">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Cognition Practice</w:t>
            </w:r>
          </w:p>
        </w:tc>
        <w:tc>
          <w:tcPr>
            <w:tcW w:w="567" w:type="dxa"/>
            <w:tcMar>
              <w:top w:w="28" w:type="dxa"/>
              <w:left w:w="28" w:type="dxa"/>
              <w:bottom w:w="28" w:type="dxa"/>
              <w:right w:w="28" w:type="dxa"/>
            </w:tcMar>
            <w:vAlign w:val="center"/>
          </w:tcPr>
          <w:p w14:paraId="3FA352B7">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452D45A0">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670988DB">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37" w:type="dxa"/>
            <w:tcMar>
              <w:top w:w="28" w:type="dxa"/>
              <w:left w:w="28" w:type="dxa"/>
              <w:bottom w:w="28" w:type="dxa"/>
              <w:right w:w="28" w:type="dxa"/>
            </w:tcMar>
            <w:vAlign w:val="center"/>
          </w:tcPr>
          <w:p w14:paraId="0F791B36">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w:t>
            </w:r>
          </w:p>
        </w:tc>
        <w:tc>
          <w:tcPr>
            <w:tcW w:w="872" w:type="dxa"/>
            <w:vAlign w:val="center"/>
          </w:tcPr>
          <w:p w14:paraId="406AB7D3">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4</w:t>
            </w:r>
          </w:p>
        </w:tc>
      </w:tr>
      <w:tr w14:paraId="09C249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continue"/>
            <w:tcMar>
              <w:top w:w="28" w:type="dxa"/>
              <w:left w:w="28" w:type="dxa"/>
              <w:bottom w:w="28" w:type="dxa"/>
              <w:right w:w="28" w:type="dxa"/>
            </w:tcMar>
            <w:vAlign w:val="center"/>
          </w:tcPr>
          <w:p w14:paraId="7DCC62B5">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15" w:type="dxa"/>
            <w:vMerge w:val="continue"/>
            <w:tcBorders>
              <w:top w:val="single" w:color="auto" w:sz="4" w:space="0"/>
            </w:tcBorders>
            <w:tcMar>
              <w:top w:w="28" w:type="dxa"/>
              <w:left w:w="28" w:type="dxa"/>
              <w:bottom w:w="28" w:type="dxa"/>
              <w:right w:w="28" w:type="dxa"/>
            </w:tcMar>
            <w:vAlign w:val="center"/>
          </w:tcPr>
          <w:p w14:paraId="4DA0C83E">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951" w:type="dxa"/>
            <w:vMerge w:val="continue"/>
            <w:tcMar>
              <w:top w:w="28" w:type="dxa"/>
              <w:left w:w="28" w:type="dxa"/>
              <w:bottom w:w="28" w:type="dxa"/>
              <w:right w:w="28" w:type="dxa"/>
            </w:tcMar>
            <w:vAlign w:val="center"/>
          </w:tcPr>
          <w:p w14:paraId="2D2250C1">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206" w:type="dxa"/>
            <w:tcMar>
              <w:top w:w="28" w:type="dxa"/>
              <w:left w:w="28" w:type="dxa"/>
              <w:bottom w:w="28" w:type="dxa"/>
              <w:right w:w="28" w:type="dxa"/>
            </w:tcMar>
            <w:vAlign w:val="center"/>
          </w:tcPr>
          <w:p w14:paraId="0B445643">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701110000118</w:t>
            </w:r>
          </w:p>
        </w:tc>
        <w:tc>
          <w:tcPr>
            <w:tcW w:w="1402" w:type="dxa"/>
            <w:tcMar>
              <w:top w:w="28" w:type="dxa"/>
              <w:left w:w="28" w:type="dxa"/>
              <w:bottom w:w="28" w:type="dxa"/>
              <w:right w:w="28" w:type="dxa"/>
            </w:tcMar>
            <w:vAlign w:val="center"/>
          </w:tcPr>
          <w:p w14:paraId="18A2BC63">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工程训练</w:t>
            </w:r>
            <w:r>
              <w:rPr>
                <w:rFonts w:ascii="Times New Roman" w:hAnsi="Times New Roman" w:eastAsia="宋体" w:cs="Times New Roman"/>
                <w:color w:val="000000" w:themeColor="text1"/>
                <w:sz w:val="18"/>
                <w:highlight w:val="none"/>
                <w14:textFill>
                  <w14:solidFill>
                    <w14:schemeClr w14:val="tx1"/>
                  </w14:solidFill>
                </w14:textFill>
              </w:rPr>
              <w:t>A</w:t>
            </w:r>
          </w:p>
          <w:p w14:paraId="051AE549">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Engineering Training A</w:t>
            </w:r>
          </w:p>
        </w:tc>
        <w:tc>
          <w:tcPr>
            <w:tcW w:w="567" w:type="dxa"/>
            <w:tcMar>
              <w:top w:w="28" w:type="dxa"/>
              <w:left w:w="28" w:type="dxa"/>
              <w:bottom w:w="28" w:type="dxa"/>
              <w:right w:w="28" w:type="dxa"/>
            </w:tcMar>
            <w:vAlign w:val="center"/>
          </w:tcPr>
          <w:p w14:paraId="1B0F4E2B">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3D7EBDF7">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24</w:t>
            </w:r>
          </w:p>
        </w:tc>
        <w:tc>
          <w:tcPr>
            <w:tcW w:w="636" w:type="dxa"/>
            <w:tcMar>
              <w:top w:w="28" w:type="dxa"/>
              <w:left w:w="28" w:type="dxa"/>
              <w:bottom w:w="28" w:type="dxa"/>
              <w:right w:w="28" w:type="dxa"/>
            </w:tcMar>
            <w:vAlign w:val="center"/>
          </w:tcPr>
          <w:p w14:paraId="06EB6B7B">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37" w:type="dxa"/>
            <w:tcMar>
              <w:top w:w="28" w:type="dxa"/>
              <w:left w:w="28" w:type="dxa"/>
              <w:bottom w:w="28" w:type="dxa"/>
              <w:right w:w="28" w:type="dxa"/>
            </w:tcMar>
            <w:vAlign w:val="center"/>
          </w:tcPr>
          <w:p w14:paraId="2135C7A5">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w:t>
            </w:r>
          </w:p>
        </w:tc>
        <w:tc>
          <w:tcPr>
            <w:tcW w:w="872" w:type="dxa"/>
            <w:vAlign w:val="center"/>
          </w:tcPr>
          <w:p w14:paraId="3B95203B">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5</w:t>
            </w:r>
          </w:p>
        </w:tc>
      </w:tr>
      <w:tr w14:paraId="3EF16E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continue"/>
            <w:tcMar>
              <w:top w:w="28" w:type="dxa"/>
              <w:left w:w="28" w:type="dxa"/>
              <w:bottom w:w="28" w:type="dxa"/>
              <w:right w:w="28" w:type="dxa"/>
            </w:tcMar>
            <w:vAlign w:val="center"/>
          </w:tcPr>
          <w:p w14:paraId="5DAC5DB3">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15" w:type="dxa"/>
            <w:tcBorders>
              <w:top w:val="single" w:color="auto" w:sz="4" w:space="0"/>
            </w:tcBorders>
            <w:tcMar>
              <w:top w:w="28" w:type="dxa"/>
              <w:left w:w="28" w:type="dxa"/>
              <w:bottom w:w="28" w:type="dxa"/>
              <w:right w:w="28" w:type="dxa"/>
            </w:tcMar>
            <w:vAlign w:val="center"/>
          </w:tcPr>
          <w:p w14:paraId="7332F54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毕业实习</w:t>
            </w:r>
          </w:p>
          <w:p w14:paraId="116E6A5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Graduation Practice</w:t>
            </w:r>
          </w:p>
        </w:tc>
        <w:tc>
          <w:tcPr>
            <w:tcW w:w="951" w:type="dxa"/>
            <w:tcBorders>
              <w:top w:val="single" w:color="auto" w:sz="4" w:space="0"/>
            </w:tcBorders>
            <w:tcMar>
              <w:top w:w="28" w:type="dxa"/>
              <w:left w:w="28" w:type="dxa"/>
              <w:bottom w:w="28" w:type="dxa"/>
              <w:right w:w="28" w:type="dxa"/>
            </w:tcMar>
            <w:vAlign w:val="center"/>
          </w:tcPr>
          <w:p w14:paraId="33EB9C68">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必修</w:t>
            </w:r>
          </w:p>
          <w:p w14:paraId="56FCE8A3">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Compulsory Course</w:t>
            </w:r>
          </w:p>
        </w:tc>
        <w:tc>
          <w:tcPr>
            <w:tcW w:w="1206" w:type="dxa"/>
            <w:tcBorders>
              <w:top w:val="single" w:color="auto" w:sz="4" w:space="0"/>
            </w:tcBorders>
            <w:tcMar>
              <w:top w:w="28" w:type="dxa"/>
              <w:left w:w="28" w:type="dxa"/>
              <w:bottom w:w="28" w:type="dxa"/>
              <w:right w:w="28" w:type="dxa"/>
            </w:tcMar>
            <w:vAlign w:val="center"/>
          </w:tcPr>
          <w:p w14:paraId="09403EBE">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224110000313</w:t>
            </w:r>
          </w:p>
        </w:tc>
        <w:tc>
          <w:tcPr>
            <w:tcW w:w="1402" w:type="dxa"/>
            <w:tcMar>
              <w:top w:w="28" w:type="dxa"/>
              <w:left w:w="28" w:type="dxa"/>
              <w:bottom w:w="28" w:type="dxa"/>
              <w:right w:w="28" w:type="dxa"/>
            </w:tcMar>
            <w:vAlign w:val="center"/>
          </w:tcPr>
          <w:p w14:paraId="6112A6C5">
            <w:pPr>
              <w:snapToGrid w:val="0"/>
              <w:jc w:val="center"/>
              <w:rPr>
                <w:rFonts w:ascii="Times New Roman" w:hAnsi="Times New Roman" w:eastAsia="宋体" w:cs="Times New Roman"/>
                <w:bCs/>
                <w:color w:val="000000" w:themeColor="text1"/>
                <w:sz w:val="18"/>
                <w:szCs w:val="18"/>
                <w:highlight w:val="none"/>
                <w14:textFill>
                  <w14:solidFill>
                    <w14:schemeClr w14:val="tx1"/>
                  </w14:solidFill>
                </w14:textFill>
              </w:rPr>
            </w:pPr>
            <w:r>
              <w:rPr>
                <w:rFonts w:ascii="Times New Roman" w:hAnsi="Times New Roman" w:eastAsia="宋体" w:cs="Times New Roman"/>
                <w:bCs/>
                <w:color w:val="000000" w:themeColor="text1"/>
                <w:sz w:val="18"/>
                <w:szCs w:val="18"/>
                <w:highlight w:val="none"/>
                <w14:textFill>
                  <w14:solidFill>
                    <w14:schemeClr w14:val="tx1"/>
                  </w14:solidFill>
                </w14:textFill>
              </w:rPr>
              <w:t>生产（或毕业）实习</w:t>
            </w:r>
          </w:p>
          <w:p w14:paraId="695A2F68">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Production (or Graduation) Practice</w:t>
            </w:r>
          </w:p>
        </w:tc>
        <w:tc>
          <w:tcPr>
            <w:tcW w:w="567" w:type="dxa"/>
            <w:tcMar>
              <w:top w:w="28" w:type="dxa"/>
              <w:left w:w="28" w:type="dxa"/>
              <w:bottom w:w="28" w:type="dxa"/>
              <w:right w:w="28" w:type="dxa"/>
            </w:tcMar>
            <w:vAlign w:val="center"/>
          </w:tcPr>
          <w:p w14:paraId="6C6B76B9">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w:t>
            </w:r>
          </w:p>
        </w:tc>
        <w:tc>
          <w:tcPr>
            <w:tcW w:w="1068" w:type="dxa"/>
            <w:tcMar>
              <w:top w:w="28" w:type="dxa"/>
              <w:left w:w="28" w:type="dxa"/>
              <w:bottom w:w="28" w:type="dxa"/>
              <w:right w:w="28" w:type="dxa"/>
            </w:tcMar>
            <w:vAlign w:val="center"/>
          </w:tcPr>
          <w:p w14:paraId="2DAA0EE6">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3W</w:t>
            </w:r>
          </w:p>
        </w:tc>
        <w:tc>
          <w:tcPr>
            <w:tcW w:w="636" w:type="dxa"/>
            <w:tcMar>
              <w:top w:w="28" w:type="dxa"/>
              <w:left w:w="28" w:type="dxa"/>
              <w:bottom w:w="28" w:type="dxa"/>
              <w:right w:w="28" w:type="dxa"/>
            </w:tcMar>
            <w:vAlign w:val="center"/>
          </w:tcPr>
          <w:p w14:paraId="15A72A56">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37" w:type="dxa"/>
            <w:tcMar>
              <w:top w:w="28" w:type="dxa"/>
              <w:left w:w="28" w:type="dxa"/>
              <w:bottom w:w="28" w:type="dxa"/>
              <w:right w:w="28" w:type="dxa"/>
            </w:tcMar>
            <w:vAlign w:val="center"/>
          </w:tcPr>
          <w:p w14:paraId="5D5FBBE2">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w:t>
            </w:r>
          </w:p>
        </w:tc>
        <w:tc>
          <w:tcPr>
            <w:tcW w:w="872" w:type="dxa"/>
            <w:vAlign w:val="center"/>
          </w:tcPr>
          <w:p w14:paraId="6CD59BC3">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7</w:t>
            </w:r>
          </w:p>
        </w:tc>
      </w:tr>
      <w:tr w14:paraId="4334ED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continue"/>
            <w:tcMar>
              <w:top w:w="28" w:type="dxa"/>
              <w:left w:w="28" w:type="dxa"/>
              <w:bottom w:w="28" w:type="dxa"/>
              <w:right w:w="28" w:type="dxa"/>
            </w:tcMar>
            <w:vAlign w:val="center"/>
          </w:tcPr>
          <w:p w14:paraId="293B22F3">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15" w:type="dxa"/>
            <w:tcBorders>
              <w:top w:val="single" w:color="auto" w:sz="4" w:space="0"/>
            </w:tcBorders>
            <w:tcMar>
              <w:top w:w="28" w:type="dxa"/>
              <w:left w:w="28" w:type="dxa"/>
              <w:bottom w:w="28" w:type="dxa"/>
              <w:right w:w="28" w:type="dxa"/>
            </w:tcMar>
            <w:vAlign w:val="center"/>
          </w:tcPr>
          <w:p w14:paraId="7C1C6A2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毕业论文</w:t>
            </w:r>
          </w:p>
          <w:p w14:paraId="3B8E0A5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（设计）</w:t>
            </w:r>
          </w:p>
          <w:p w14:paraId="2CFAE9D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Graduation Thesis</w:t>
            </w:r>
          </w:p>
          <w:p w14:paraId="3F8FBD8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(Project)</w:t>
            </w:r>
          </w:p>
        </w:tc>
        <w:tc>
          <w:tcPr>
            <w:tcW w:w="951" w:type="dxa"/>
            <w:tcMar>
              <w:top w:w="28" w:type="dxa"/>
              <w:left w:w="28" w:type="dxa"/>
              <w:bottom w:w="28" w:type="dxa"/>
              <w:right w:w="28" w:type="dxa"/>
            </w:tcMar>
            <w:vAlign w:val="center"/>
          </w:tcPr>
          <w:p w14:paraId="5BE0890C">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必修</w:t>
            </w:r>
          </w:p>
          <w:p w14:paraId="07B09899">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Compulsory Course</w:t>
            </w:r>
          </w:p>
        </w:tc>
        <w:tc>
          <w:tcPr>
            <w:tcW w:w="1206" w:type="dxa"/>
            <w:tcMar>
              <w:top w:w="28" w:type="dxa"/>
              <w:left w:w="28" w:type="dxa"/>
              <w:bottom w:w="28" w:type="dxa"/>
              <w:right w:w="28" w:type="dxa"/>
            </w:tcMar>
            <w:vAlign w:val="center"/>
          </w:tcPr>
          <w:p w14:paraId="3A963BC9">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224110029823</w:t>
            </w:r>
          </w:p>
        </w:tc>
        <w:tc>
          <w:tcPr>
            <w:tcW w:w="1402" w:type="dxa"/>
            <w:tcMar>
              <w:top w:w="28" w:type="dxa"/>
              <w:left w:w="28" w:type="dxa"/>
              <w:bottom w:w="28" w:type="dxa"/>
              <w:right w:w="28" w:type="dxa"/>
            </w:tcMar>
            <w:vAlign w:val="center"/>
          </w:tcPr>
          <w:p w14:paraId="64DFB4C2">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毕业设计（论文）</w:t>
            </w:r>
          </w:p>
          <w:p w14:paraId="3DE0114B">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Graduation Project （Thesis）</w:t>
            </w:r>
          </w:p>
        </w:tc>
        <w:tc>
          <w:tcPr>
            <w:tcW w:w="567" w:type="dxa"/>
            <w:tcMar>
              <w:top w:w="28" w:type="dxa"/>
              <w:left w:w="28" w:type="dxa"/>
              <w:bottom w:w="28" w:type="dxa"/>
              <w:right w:w="28" w:type="dxa"/>
            </w:tcMar>
            <w:vAlign w:val="center"/>
          </w:tcPr>
          <w:p w14:paraId="57F67CE2">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13</w:t>
            </w:r>
          </w:p>
        </w:tc>
        <w:tc>
          <w:tcPr>
            <w:tcW w:w="1068" w:type="dxa"/>
            <w:tcMar>
              <w:top w:w="28" w:type="dxa"/>
              <w:left w:w="28" w:type="dxa"/>
              <w:bottom w:w="28" w:type="dxa"/>
              <w:right w:w="28" w:type="dxa"/>
            </w:tcMar>
            <w:vAlign w:val="center"/>
          </w:tcPr>
          <w:p w14:paraId="7B626A5A">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13W</w:t>
            </w:r>
          </w:p>
        </w:tc>
        <w:tc>
          <w:tcPr>
            <w:tcW w:w="636" w:type="dxa"/>
            <w:tcMar>
              <w:top w:w="28" w:type="dxa"/>
              <w:left w:w="28" w:type="dxa"/>
              <w:bottom w:w="28" w:type="dxa"/>
              <w:right w:w="28" w:type="dxa"/>
            </w:tcMar>
            <w:vAlign w:val="center"/>
          </w:tcPr>
          <w:p w14:paraId="0056194A">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37" w:type="dxa"/>
            <w:tcMar>
              <w:top w:w="28" w:type="dxa"/>
              <w:left w:w="28" w:type="dxa"/>
              <w:bottom w:w="28" w:type="dxa"/>
              <w:right w:w="28" w:type="dxa"/>
            </w:tcMar>
            <w:vAlign w:val="center"/>
          </w:tcPr>
          <w:p w14:paraId="18706F58">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2" w:type="dxa"/>
            <w:vAlign w:val="center"/>
          </w:tcPr>
          <w:p w14:paraId="177F1481">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8</w:t>
            </w:r>
          </w:p>
        </w:tc>
      </w:tr>
      <w:tr w14:paraId="2C8FBA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continue"/>
            <w:tcMar>
              <w:top w:w="28" w:type="dxa"/>
              <w:left w:w="28" w:type="dxa"/>
              <w:bottom w:w="28" w:type="dxa"/>
              <w:right w:w="28" w:type="dxa"/>
            </w:tcMar>
            <w:vAlign w:val="center"/>
          </w:tcPr>
          <w:p w14:paraId="03D90776">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766" w:type="dxa"/>
            <w:gridSpan w:val="2"/>
            <w:tcBorders>
              <w:top w:val="single" w:color="auto" w:sz="4" w:space="0"/>
            </w:tcBorders>
            <w:tcMar>
              <w:top w:w="28" w:type="dxa"/>
              <w:left w:w="28" w:type="dxa"/>
              <w:bottom w:w="28" w:type="dxa"/>
              <w:right w:w="28" w:type="dxa"/>
            </w:tcMar>
            <w:vAlign w:val="center"/>
          </w:tcPr>
          <w:p w14:paraId="70EE5C7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小计</w:t>
            </w:r>
          </w:p>
          <w:p w14:paraId="62D60F8F">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Amount</w:t>
            </w:r>
          </w:p>
        </w:tc>
        <w:tc>
          <w:tcPr>
            <w:tcW w:w="1206" w:type="dxa"/>
            <w:tcMar>
              <w:top w:w="28" w:type="dxa"/>
              <w:left w:w="28" w:type="dxa"/>
              <w:bottom w:w="28" w:type="dxa"/>
              <w:right w:w="28" w:type="dxa"/>
            </w:tcMar>
            <w:vAlign w:val="center"/>
          </w:tcPr>
          <w:p w14:paraId="515FBFF6">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1402" w:type="dxa"/>
            <w:tcMar>
              <w:top w:w="28" w:type="dxa"/>
              <w:left w:w="28" w:type="dxa"/>
              <w:bottom w:w="28" w:type="dxa"/>
              <w:right w:w="28" w:type="dxa"/>
            </w:tcMar>
            <w:vAlign w:val="center"/>
          </w:tcPr>
          <w:p w14:paraId="305038BB">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28" w:type="dxa"/>
              <w:left w:w="28" w:type="dxa"/>
              <w:bottom w:w="28" w:type="dxa"/>
              <w:right w:w="28" w:type="dxa"/>
            </w:tcMar>
            <w:vAlign w:val="center"/>
          </w:tcPr>
          <w:p w14:paraId="0258B0EF">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18.5</w:t>
            </w:r>
          </w:p>
        </w:tc>
        <w:tc>
          <w:tcPr>
            <w:tcW w:w="1068" w:type="dxa"/>
            <w:tcMar>
              <w:top w:w="28" w:type="dxa"/>
              <w:left w:w="28" w:type="dxa"/>
              <w:bottom w:w="28" w:type="dxa"/>
              <w:right w:w="28" w:type="dxa"/>
            </w:tcMar>
            <w:vAlign w:val="center"/>
          </w:tcPr>
          <w:p w14:paraId="5948F906">
            <w:pPr>
              <w:snapToGrid w:val="0"/>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24+1</w:t>
            </w:r>
            <w:r>
              <w:rPr>
                <w:rFonts w:hint="eastAsia" w:ascii="Times New Roman" w:hAnsi="Times New Roman" w:eastAsia="宋体" w:cs="Times New Roman"/>
                <w:color w:val="000000" w:themeColor="text1"/>
                <w:sz w:val="18"/>
                <w:highlight w:val="none"/>
                <w14:textFill>
                  <w14:solidFill>
                    <w14:schemeClr w14:val="tx1"/>
                  </w14:solidFill>
                </w14:textFill>
              </w:rPr>
              <w:t>7</w:t>
            </w:r>
            <w:r>
              <w:rPr>
                <w:rFonts w:ascii="Times New Roman" w:hAnsi="Times New Roman" w:eastAsia="宋体" w:cs="Times New Roman"/>
                <w:color w:val="000000" w:themeColor="text1"/>
                <w:sz w:val="18"/>
                <w:highlight w:val="none"/>
                <w14:textFill>
                  <w14:solidFill>
                    <w14:schemeClr w14:val="tx1"/>
                  </w14:solidFill>
                </w14:textFill>
              </w:rPr>
              <w:t>.5W</w:t>
            </w:r>
          </w:p>
        </w:tc>
        <w:tc>
          <w:tcPr>
            <w:tcW w:w="636" w:type="dxa"/>
            <w:tcMar>
              <w:top w:w="28" w:type="dxa"/>
              <w:left w:w="28" w:type="dxa"/>
              <w:bottom w:w="28" w:type="dxa"/>
              <w:right w:w="28" w:type="dxa"/>
            </w:tcMar>
            <w:vAlign w:val="center"/>
          </w:tcPr>
          <w:p w14:paraId="5E2D6D25">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37" w:type="dxa"/>
            <w:tcMar>
              <w:top w:w="28" w:type="dxa"/>
              <w:left w:w="28" w:type="dxa"/>
              <w:bottom w:w="28" w:type="dxa"/>
              <w:right w:w="28" w:type="dxa"/>
            </w:tcMar>
            <w:vAlign w:val="center"/>
          </w:tcPr>
          <w:p w14:paraId="441E18C9">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72" w:type="dxa"/>
            <w:vAlign w:val="center"/>
          </w:tcPr>
          <w:p w14:paraId="3E8F97F5">
            <w:pPr>
              <w:spacing w:line="24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r>
      <w:tr w14:paraId="28365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56" w:hRule="atLeast"/>
          <w:jc w:val="center"/>
        </w:trPr>
        <w:tc>
          <w:tcPr>
            <w:tcW w:w="8561" w:type="dxa"/>
            <w:gridSpan w:val="10"/>
            <w:tcMar>
              <w:top w:w="28" w:type="dxa"/>
              <w:left w:w="28" w:type="dxa"/>
              <w:bottom w:w="28" w:type="dxa"/>
              <w:right w:w="28" w:type="dxa"/>
            </w:tcMar>
            <w:vAlign w:val="center"/>
          </w:tcPr>
          <w:p w14:paraId="266BF736">
            <w:pPr>
              <w:snapToGrid w:val="0"/>
              <w:jc w:val="center"/>
              <w:rPr>
                <w:rFonts w:ascii="Times New Roman" w:hAnsi="Times New Roman" w:eastAsia="宋体" w:cs="Times New Roman"/>
                <w:b/>
                <w:bCs/>
                <w:color w:val="000000" w:themeColor="text1"/>
                <w:sz w:val="18"/>
                <w:highlight w:val="none"/>
                <w14:textFill>
                  <w14:solidFill>
                    <w14:schemeClr w14:val="tx1"/>
                  </w14:solidFill>
                </w14:textFill>
              </w:rPr>
            </w:pPr>
            <w:r>
              <w:rPr>
                <w:rFonts w:ascii="Times New Roman" w:hAnsi="Times New Roman" w:eastAsia="宋体" w:cs="Times New Roman"/>
                <w:b/>
                <w:bCs/>
                <w:color w:val="000000" w:themeColor="text1"/>
                <w:sz w:val="18"/>
                <w:highlight w:val="none"/>
                <w14:textFill>
                  <w14:solidFill>
                    <w14:schemeClr w14:val="tx1"/>
                  </w14:solidFill>
                </w14:textFill>
              </w:rPr>
              <w:t>学分要求: 必修学分2</w:t>
            </w:r>
            <w:r>
              <w:rPr>
                <w:rFonts w:hint="eastAsia" w:ascii="Times New Roman" w:hAnsi="Times New Roman" w:eastAsia="宋体" w:cs="Times New Roman"/>
                <w:b/>
                <w:bCs/>
                <w:color w:val="000000" w:themeColor="text1"/>
                <w:sz w:val="18"/>
                <w:highlight w:val="none"/>
                <w14:textFill>
                  <w14:solidFill>
                    <w14:schemeClr w14:val="tx1"/>
                  </w14:solidFill>
                </w14:textFill>
              </w:rPr>
              <w:t>4</w:t>
            </w:r>
            <w:r>
              <w:rPr>
                <w:rFonts w:ascii="Times New Roman" w:hAnsi="Times New Roman" w:eastAsia="宋体" w:cs="Times New Roman"/>
                <w:b/>
                <w:bCs/>
                <w:color w:val="000000" w:themeColor="text1"/>
                <w:sz w:val="18"/>
                <w:highlight w:val="none"/>
                <w14:textFill>
                  <w14:solidFill>
                    <w14:schemeClr w14:val="tx1"/>
                  </w14:solidFill>
                </w14:textFill>
              </w:rPr>
              <w:t>.5</w:t>
            </w:r>
          </w:p>
          <w:p w14:paraId="751E8976">
            <w:pPr>
              <w:spacing w:line="260" w:lineRule="exact"/>
              <w:jc w:val="center"/>
              <w:rPr>
                <w:rFonts w:ascii="Times New Roman" w:hAnsi="Times New Roman" w:eastAsia="宋体" w:cs="Times New Roman"/>
                <w:b/>
                <w:bCs/>
                <w:color w:val="000000" w:themeColor="text1"/>
                <w:sz w:val="18"/>
                <w:highlight w:val="none"/>
                <w14:textFill>
                  <w14:solidFill>
                    <w14:schemeClr w14:val="tx1"/>
                  </w14:solidFill>
                </w14:textFill>
              </w:rPr>
            </w:pPr>
            <w:r>
              <w:rPr>
                <w:rFonts w:ascii="Times New Roman" w:hAnsi="Times New Roman" w:eastAsia="宋体" w:cs="Times New Roman"/>
                <w:b/>
                <w:bCs/>
                <w:color w:val="000000" w:themeColor="text1"/>
                <w:sz w:val="18"/>
                <w:highlight w:val="none"/>
                <w14:textFill>
                  <w14:solidFill>
                    <w14:schemeClr w14:val="tx1"/>
                  </w14:solidFill>
                </w14:textFill>
              </w:rPr>
              <w:t>Demand of Credits: Required 2</w:t>
            </w:r>
            <w:r>
              <w:rPr>
                <w:rFonts w:hint="eastAsia" w:ascii="Times New Roman" w:hAnsi="Times New Roman" w:eastAsia="宋体" w:cs="Times New Roman"/>
                <w:b/>
                <w:bCs/>
                <w:color w:val="000000" w:themeColor="text1"/>
                <w:sz w:val="18"/>
                <w:highlight w:val="none"/>
                <w14:textFill>
                  <w14:solidFill>
                    <w14:schemeClr w14:val="tx1"/>
                  </w14:solidFill>
                </w14:textFill>
              </w:rPr>
              <w:t>4</w:t>
            </w:r>
            <w:r>
              <w:rPr>
                <w:rFonts w:ascii="Times New Roman" w:hAnsi="Times New Roman" w:eastAsia="宋体" w:cs="Times New Roman"/>
                <w:b/>
                <w:bCs/>
                <w:color w:val="000000" w:themeColor="text1"/>
                <w:sz w:val="18"/>
                <w:highlight w:val="none"/>
                <w14:textFill>
                  <w14:solidFill>
                    <w14:schemeClr w14:val="tx1"/>
                  </w14:solidFill>
                </w14:textFill>
              </w:rPr>
              <w:t>.5</w:t>
            </w:r>
          </w:p>
        </w:tc>
      </w:tr>
    </w:tbl>
    <w:p w14:paraId="5863AE5D">
      <w:pPr>
        <w:tabs>
          <w:tab w:val="left" w:pos="5025"/>
        </w:tabs>
        <w:spacing w:line="360" w:lineRule="exact"/>
        <w:ind w:right="-328" w:rightChars="-156"/>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ab/>
      </w:r>
    </w:p>
    <w:p w14:paraId="19E43345">
      <w:pPr>
        <w:widowControl/>
        <w:jc w:val="left"/>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br w:type="page"/>
      </w:r>
    </w:p>
    <w:p w14:paraId="719E938E">
      <w:pPr>
        <w:spacing w:line="500" w:lineRule="exact"/>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表五：素质拓展平台</w:t>
      </w:r>
    </w:p>
    <w:p w14:paraId="3D4800AE">
      <w:pPr>
        <w:spacing w:line="360" w:lineRule="exact"/>
        <w:ind w:right="-328" w:rightChars="-156"/>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Form V: Quality Development Platform</w:t>
      </w:r>
    </w:p>
    <w:tbl>
      <w:tblPr>
        <w:tblStyle w:val="28"/>
        <w:tblpPr w:leftFromText="180" w:rightFromText="180" w:vertAnchor="text" w:tblpXSpec="center" w:tblpY="1"/>
        <w:tblOverlap w:val="never"/>
        <w:tblW w:w="876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1528"/>
        <w:gridCol w:w="2283"/>
        <w:gridCol w:w="977"/>
        <w:gridCol w:w="663"/>
        <w:gridCol w:w="220"/>
        <w:gridCol w:w="443"/>
        <w:gridCol w:w="124"/>
        <w:gridCol w:w="539"/>
        <w:gridCol w:w="28"/>
        <w:gridCol w:w="567"/>
        <w:gridCol w:w="68"/>
        <w:gridCol w:w="499"/>
        <w:gridCol w:w="164"/>
        <w:gridCol w:w="664"/>
      </w:tblGrid>
      <w:tr w14:paraId="727896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0" w:hRule="atLeast"/>
          <w:tblHeader/>
        </w:trPr>
        <w:tc>
          <w:tcPr>
            <w:tcW w:w="1528" w:type="dxa"/>
            <w:vMerge w:val="restart"/>
            <w:tcMar>
              <w:top w:w="57" w:type="dxa"/>
              <w:left w:w="28" w:type="dxa"/>
              <w:bottom w:w="57" w:type="dxa"/>
              <w:right w:w="28" w:type="dxa"/>
            </w:tcMar>
            <w:vAlign w:val="center"/>
          </w:tcPr>
          <w:p w14:paraId="1CF55F30">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课程编号</w:t>
            </w:r>
          </w:p>
          <w:p w14:paraId="2A6F0043">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Course Code</w:t>
            </w:r>
          </w:p>
        </w:tc>
        <w:tc>
          <w:tcPr>
            <w:tcW w:w="2283" w:type="dxa"/>
            <w:vMerge w:val="restart"/>
            <w:tcMar>
              <w:top w:w="57" w:type="dxa"/>
              <w:left w:w="28" w:type="dxa"/>
              <w:bottom w:w="57" w:type="dxa"/>
              <w:right w:w="28" w:type="dxa"/>
            </w:tcMar>
            <w:vAlign w:val="center"/>
          </w:tcPr>
          <w:p w14:paraId="277D37B5">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课程/模块名称</w:t>
            </w:r>
          </w:p>
          <w:p w14:paraId="2879A4F3">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Course Names</w:t>
            </w:r>
          </w:p>
        </w:tc>
        <w:tc>
          <w:tcPr>
            <w:tcW w:w="977" w:type="dxa"/>
            <w:vMerge w:val="restart"/>
            <w:tcMar>
              <w:top w:w="57" w:type="dxa"/>
              <w:left w:w="28" w:type="dxa"/>
              <w:bottom w:w="57" w:type="dxa"/>
              <w:right w:w="28" w:type="dxa"/>
            </w:tcMar>
            <w:vAlign w:val="center"/>
          </w:tcPr>
          <w:p w14:paraId="38DB3D9A">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学分数</w:t>
            </w:r>
          </w:p>
          <w:p w14:paraId="3DF7090B">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Crs.</w:t>
            </w:r>
          </w:p>
        </w:tc>
        <w:tc>
          <w:tcPr>
            <w:tcW w:w="883" w:type="dxa"/>
            <w:gridSpan w:val="2"/>
            <w:vMerge w:val="restart"/>
            <w:tcMar>
              <w:top w:w="57" w:type="dxa"/>
              <w:left w:w="28" w:type="dxa"/>
              <w:bottom w:w="57" w:type="dxa"/>
              <w:right w:w="28" w:type="dxa"/>
            </w:tcMar>
            <w:vAlign w:val="center"/>
          </w:tcPr>
          <w:p w14:paraId="741DD497">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总学时</w:t>
            </w:r>
          </w:p>
          <w:p w14:paraId="2BD7F7CF">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Hrs.</w:t>
            </w:r>
          </w:p>
        </w:tc>
        <w:tc>
          <w:tcPr>
            <w:tcW w:w="2268" w:type="dxa"/>
            <w:gridSpan w:val="7"/>
            <w:tcMar>
              <w:top w:w="57" w:type="dxa"/>
              <w:left w:w="28" w:type="dxa"/>
              <w:bottom w:w="57" w:type="dxa"/>
              <w:right w:w="28" w:type="dxa"/>
            </w:tcMar>
            <w:vAlign w:val="center"/>
          </w:tcPr>
          <w:p w14:paraId="08D63461">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学时类型</w:t>
            </w:r>
          </w:p>
          <w:p w14:paraId="72214D6E">
            <w:pPr>
              <w:keepNext/>
              <w:spacing w:line="260" w:lineRule="exact"/>
              <w:jc w:val="center"/>
              <w:outlineLvl w:val="0"/>
              <w:rPr>
                <w:rFonts w:ascii="Times New Roman" w:hAnsi="Times New Roman" w:eastAsia="宋体" w:cs="Times New Roman"/>
                <w:b/>
                <w:color w:val="000000" w:themeColor="text1"/>
                <w:sz w:val="18"/>
                <w:szCs w:val="20"/>
                <w:highlight w:val="none"/>
                <w14:textFill>
                  <w14:solidFill>
                    <w14:schemeClr w14:val="tx1"/>
                  </w14:solidFill>
                </w14:textFill>
              </w:rPr>
            </w:pPr>
            <w:bookmarkStart w:id="82" w:name="_Toc24520"/>
            <w:bookmarkStart w:id="83" w:name="_Toc30932"/>
            <w:bookmarkStart w:id="84" w:name="_Toc227963745"/>
            <w:bookmarkStart w:id="85" w:name="_Toc16337"/>
            <w:r>
              <w:rPr>
                <w:rFonts w:ascii="Times New Roman" w:hAnsi="Times New Roman" w:eastAsia="宋体" w:cs="Times New Roman"/>
                <w:b/>
                <w:color w:val="000000" w:themeColor="text1"/>
                <w:sz w:val="18"/>
                <w:szCs w:val="20"/>
                <w:highlight w:val="none"/>
                <w14:textFill>
                  <w14:solidFill>
                    <w14:schemeClr w14:val="tx1"/>
                  </w14:solidFill>
                </w14:textFill>
              </w:rPr>
              <w:t>Period Classified</w:t>
            </w:r>
            <w:bookmarkEnd w:id="82"/>
            <w:bookmarkEnd w:id="83"/>
            <w:bookmarkEnd w:id="84"/>
            <w:bookmarkEnd w:id="85"/>
          </w:p>
        </w:tc>
        <w:tc>
          <w:tcPr>
            <w:tcW w:w="828" w:type="dxa"/>
            <w:gridSpan w:val="2"/>
            <w:vMerge w:val="restart"/>
            <w:vAlign w:val="center"/>
          </w:tcPr>
          <w:p w14:paraId="5B3D88A9">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开课学期</w:t>
            </w:r>
          </w:p>
          <w:p w14:paraId="67DC2248">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Semester</w:t>
            </w:r>
          </w:p>
        </w:tc>
      </w:tr>
      <w:tr w14:paraId="76CBAB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vMerge w:val="continue"/>
            <w:tcMar>
              <w:top w:w="57" w:type="dxa"/>
              <w:left w:w="28" w:type="dxa"/>
              <w:bottom w:w="57" w:type="dxa"/>
              <w:right w:w="28" w:type="dxa"/>
            </w:tcMar>
            <w:vAlign w:val="center"/>
          </w:tcPr>
          <w:p w14:paraId="122A19C0">
            <w:pPr>
              <w:widowControl/>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2283" w:type="dxa"/>
            <w:vMerge w:val="continue"/>
            <w:tcMar>
              <w:top w:w="57" w:type="dxa"/>
              <w:left w:w="28" w:type="dxa"/>
              <w:bottom w:w="57" w:type="dxa"/>
              <w:right w:w="28" w:type="dxa"/>
            </w:tcMar>
            <w:vAlign w:val="center"/>
          </w:tcPr>
          <w:p w14:paraId="7322441F">
            <w:pPr>
              <w:widowControl/>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977" w:type="dxa"/>
            <w:vMerge w:val="continue"/>
            <w:tcMar>
              <w:top w:w="57" w:type="dxa"/>
              <w:left w:w="28" w:type="dxa"/>
              <w:bottom w:w="57" w:type="dxa"/>
              <w:right w:w="28" w:type="dxa"/>
            </w:tcMar>
            <w:vAlign w:val="center"/>
          </w:tcPr>
          <w:p w14:paraId="0F168528">
            <w:pPr>
              <w:widowControl/>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883" w:type="dxa"/>
            <w:gridSpan w:val="2"/>
            <w:vMerge w:val="continue"/>
            <w:tcMar>
              <w:top w:w="57" w:type="dxa"/>
              <w:left w:w="28" w:type="dxa"/>
              <w:bottom w:w="57" w:type="dxa"/>
              <w:right w:w="28" w:type="dxa"/>
            </w:tcMar>
            <w:vAlign w:val="center"/>
          </w:tcPr>
          <w:p w14:paraId="09344C68">
            <w:pPr>
              <w:widowControl/>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c>
          <w:tcPr>
            <w:tcW w:w="567" w:type="dxa"/>
            <w:gridSpan w:val="2"/>
            <w:tcMar>
              <w:top w:w="57" w:type="dxa"/>
              <w:left w:w="28" w:type="dxa"/>
              <w:bottom w:w="57" w:type="dxa"/>
              <w:right w:w="28" w:type="dxa"/>
            </w:tcMar>
            <w:vAlign w:val="center"/>
          </w:tcPr>
          <w:p w14:paraId="2257D172">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理论The.</w:t>
            </w:r>
          </w:p>
        </w:tc>
        <w:tc>
          <w:tcPr>
            <w:tcW w:w="567" w:type="dxa"/>
            <w:gridSpan w:val="2"/>
            <w:tcMar>
              <w:top w:w="57" w:type="dxa"/>
              <w:left w:w="28" w:type="dxa"/>
              <w:bottom w:w="57" w:type="dxa"/>
              <w:right w:w="28" w:type="dxa"/>
            </w:tcMar>
            <w:vAlign w:val="center"/>
          </w:tcPr>
          <w:p w14:paraId="1BC28B41">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实验Exp.</w:t>
            </w:r>
          </w:p>
        </w:tc>
        <w:tc>
          <w:tcPr>
            <w:tcW w:w="567" w:type="dxa"/>
            <w:tcMar>
              <w:top w:w="57" w:type="dxa"/>
              <w:left w:w="28" w:type="dxa"/>
              <w:bottom w:w="57" w:type="dxa"/>
              <w:right w:w="28" w:type="dxa"/>
            </w:tcMar>
            <w:vAlign w:val="center"/>
          </w:tcPr>
          <w:p w14:paraId="4429E91B">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实践Pra.</w:t>
            </w:r>
          </w:p>
        </w:tc>
        <w:tc>
          <w:tcPr>
            <w:tcW w:w="567" w:type="dxa"/>
            <w:gridSpan w:val="2"/>
            <w:tcMar>
              <w:top w:w="57" w:type="dxa"/>
              <w:left w:w="28" w:type="dxa"/>
              <w:bottom w:w="57" w:type="dxa"/>
              <w:right w:w="28" w:type="dxa"/>
            </w:tcMar>
            <w:vAlign w:val="center"/>
          </w:tcPr>
          <w:p w14:paraId="062E6C6F">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习题</w:t>
            </w:r>
          </w:p>
          <w:p w14:paraId="7D3323BB">
            <w:pPr>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r>
              <w:rPr>
                <w:rFonts w:ascii="Times New Roman" w:hAnsi="Times New Roman" w:eastAsia="宋体" w:cs="Times New Roman"/>
                <w:b/>
                <w:color w:val="000000" w:themeColor="text1"/>
                <w:sz w:val="18"/>
                <w:highlight w:val="none"/>
                <w14:textFill>
                  <w14:solidFill>
                    <w14:schemeClr w14:val="tx1"/>
                  </w14:solidFill>
                </w14:textFill>
              </w:rPr>
              <w:t>Ueb</w:t>
            </w:r>
          </w:p>
        </w:tc>
        <w:tc>
          <w:tcPr>
            <w:tcW w:w="828" w:type="dxa"/>
            <w:gridSpan w:val="2"/>
            <w:vMerge w:val="continue"/>
          </w:tcPr>
          <w:p w14:paraId="1C13DE63">
            <w:pPr>
              <w:widowControl/>
              <w:spacing w:line="260" w:lineRule="exact"/>
              <w:jc w:val="center"/>
              <w:rPr>
                <w:rFonts w:ascii="Times New Roman" w:hAnsi="Times New Roman" w:eastAsia="宋体" w:cs="Times New Roman"/>
                <w:b/>
                <w:color w:val="000000" w:themeColor="text1"/>
                <w:sz w:val="18"/>
                <w:highlight w:val="none"/>
                <w14:textFill>
                  <w14:solidFill>
                    <w14:schemeClr w14:val="tx1"/>
                  </w14:solidFill>
                </w14:textFill>
              </w:rPr>
            </w:pPr>
          </w:p>
        </w:tc>
      </w:tr>
      <w:tr w14:paraId="611473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3E1E084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109100000418</w:t>
            </w:r>
          </w:p>
        </w:tc>
        <w:tc>
          <w:tcPr>
            <w:tcW w:w="2283" w:type="dxa"/>
            <w:tcMar>
              <w:top w:w="57" w:type="dxa"/>
              <w:left w:w="28" w:type="dxa"/>
              <w:bottom w:w="57" w:type="dxa"/>
              <w:right w:w="28" w:type="dxa"/>
            </w:tcMar>
            <w:vAlign w:val="center"/>
          </w:tcPr>
          <w:p w14:paraId="3214892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军事理论</w:t>
            </w:r>
          </w:p>
          <w:p w14:paraId="3EB29B3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Military Theory</w:t>
            </w:r>
          </w:p>
        </w:tc>
        <w:tc>
          <w:tcPr>
            <w:tcW w:w="977" w:type="dxa"/>
            <w:tcMar>
              <w:top w:w="57" w:type="dxa"/>
              <w:left w:w="28" w:type="dxa"/>
              <w:bottom w:w="57" w:type="dxa"/>
              <w:right w:w="28" w:type="dxa"/>
            </w:tcMar>
            <w:vAlign w:val="center"/>
          </w:tcPr>
          <w:p w14:paraId="0216983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w:t>
            </w:r>
          </w:p>
        </w:tc>
        <w:tc>
          <w:tcPr>
            <w:tcW w:w="883" w:type="dxa"/>
            <w:gridSpan w:val="2"/>
            <w:tcMar>
              <w:top w:w="57" w:type="dxa"/>
              <w:left w:w="28" w:type="dxa"/>
              <w:bottom w:w="57" w:type="dxa"/>
              <w:right w:w="28" w:type="dxa"/>
            </w:tcMar>
            <w:vAlign w:val="center"/>
          </w:tcPr>
          <w:p w14:paraId="7ED8C2E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36</w:t>
            </w:r>
          </w:p>
        </w:tc>
        <w:tc>
          <w:tcPr>
            <w:tcW w:w="567" w:type="dxa"/>
            <w:gridSpan w:val="2"/>
            <w:tcMar>
              <w:top w:w="57" w:type="dxa"/>
              <w:left w:w="28" w:type="dxa"/>
              <w:bottom w:w="57" w:type="dxa"/>
              <w:right w:w="28" w:type="dxa"/>
            </w:tcMar>
            <w:vAlign w:val="center"/>
          </w:tcPr>
          <w:p w14:paraId="672C5B0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36</w:t>
            </w:r>
          </w:p>
        </w:tc>
        <w:tc>
          <w:tcPr>
            <w:tcW w:w="567" w:type="dxa"/>
            <w:gridSpan w:val="2"/>
            <w:tcMar>
              <w:top w:w="57" w:type="dxa"/>
              <w:left w:w="28" w:type="dxa"/>
              <w:bottom w:w="57" w:type="dxa"/>
              <w:right w:w="28" w:type="dxa"/>
            </w:tcMar>
            <w:vAlign w:val="center"/>
          </w:tcPr>
          <w:p w14:paraId="2F7D040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47E690D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gridSpan w:val="2"/>
            <w:tcMar>
              <w:top w:w="57" w:type="dxa"/>
              <w:left w:w="28" w:type="dxa"/>
              <w:bottom w:w="57" w:type="dxa"/>
              <w:right w:w="28" w:type="dxa"/>
            </w:tcMar>
            <w:vAlign w:val="center"/>
          </w:tcPr>
          <w:p w14:paraId="5DF791E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28" w:type="dxa"/>
            <w:gridSpan w:val="2"/>
            <w:vAlign w:val="center"/>
          </w:tcPr>
          <w:p w14:paraId="0305583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w:t>
            </w:r>
          </w:p>
        </w:tc>
      </w:tr>
      <w:tr w14:paraId="573EF6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2B27F90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109100000818</w:t>
            </w:r>
          </w:p>
        </w:tc>
        <w:tc>
          <w:tcPr>
            <w:tcW w:w="2283" w:type="dxa"/>
            <w:tcMar>
              <w:top w:w="57" w:type="dxa"/>
              <w:left w:w="28" w:type="dxa"/>
              <w:bottom w:w="57" w:type="dxa"/>
              <w:right w:w="28" w:type="dxa"/>
            </w:tcMar>
            <w:vAlign w:val="center"/>
          </w:tcPr>
          <w:p w14:paraId="27AA859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国家安全教育</w:t>
            </w:r>
          </w:p>
          <w:p w14:paraId="23CE016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National Security Education</w:t>
            </w:r>
          </w:p>
        </w:tc>
        <w:tc>
          <w:tcPr>
            <w:tcW w:w="977" w:type="dxa"/>
            <w:tcMar>
              <w:top w:w="57" w:type="dxa"/>
              <w:left w:w="28" w:type="dxa"/>
              <w:bottom w:w="57" w:type="dxa"/>
              <w:right w:w="28" w:type="dxa"/>
            </w:tcMar>
            <w:vAlign w:val="center"/>
          </w:tcPr>
          <w:p w14:paraId="5AC84E5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w:t>
            </w:r>
          </w:p>
        </w:tc>
        <w:tc>
          <w:tcPr>
            <w:tcW w:w="883" w:type="dxa"/>
            <w:gridSpan w:val="2"/>
            <w:tcMar>
              <w:top w:w="57" w:type="dxa"/>
              <w:left w:w="28" w:type="dxa"/>
              <w:bottom w:w="57" w:type="dxa"/>
              <w:right w:w="28" w:type="dxa"/>
            </w:tcMar>
            <w:vAlign w:val="center"/>
          </w:tcPr>
          <w:p w14:paraId="3D35A1A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16</w:t>
            </w:r>
          </w:p>
        </w:tc>
        <w:tc>
          <w:tcPr>
            <w:tcW w:w="567" w:type="dxa"/>
            <w:gridSpan w:val="2"/>
            <w:tcMar>
              <w:top w:w="57" w:type="dxa"/>
              <w:left w:w="28" w:type="dxa"/>
              <w:bottom w:w="57" w:type="dxa"/>
              <w:right w:w="28" w:type="dxa"/>
            </w:tcMar>
            <w:vAlign w:val="center"/>
          </w:tcPr>
          <w:p w14:paraId="251569C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16</w:t>
            </w:r>
          </w:p>
        </w:tc>
        <w:tc>
          <w:tcPr>
            <w:tcW w:w="567" w:type="dxa"/>
            <w:gridSpan w:val="2"/>
            <w:tcMar>
              <w:top w:w="57" w:type="dxa"/>
              <w:left w:w="28" w:type="dxa"/>
              <w:bottom w:w="57" w:type="dxa"/>
              <w:right w:w="28" w:type="dxa"/>
            </w:tcMar>
            <w:vAlign w:val="center"/>
          </w:tcPr>
          <w:p w14:paraId="5D3FEDC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54E915F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gridSpan w:val="2"/>
            <w:tcMar>
              <w:top w:w="57" w:type="dxa"/>
              <w:left w:w="28" w:type="dxa"/>
              <w:bottom w:w="57" w:type="dxa"/>
              <w:right w:w="28" w:type="dxa"/>
            </w:tcMar>
            <w:vAlign w:val="center"/>
          </w:tcPr>
          <w:p w14:paraId="57F41194">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28" w:type="dxa"/>
            <w:gridSpan w:val="2"/>
            <w:vAlign w:val="center"/>
          </w:tcPr>
          <w:p w14:paraId="5C8EBB0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w:t>
            </w:r>
          </w:p>
        </w:tc>
      </w:tr>
      <w:tr w14:paraId="44B8CB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65FFB85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2283" w:type="dxa"/>
            <w:tcMar>
              <w:top w:w="57" w:type="dxa"/>
              <w:left w:w="28" w:type="dxa"/>
              <w:bottom w:w="57" w:type="dxa"/>
              <w:right w:w="28" w:type="dxa"/>
            </w:tcMar>
            <w:vAlign w:val="center"/>
          </w:tcPr>
          <w:p w14:paraId="7D8D8E0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美育</w:t>
            </w:r>
            <w:r>
              <w:rPr>
                <w:rFonts w:ascii="Times New Roman" w:hAnsi="Times New Roman" w:eastAsia="宋体" w:cs="Times New Roman"/>
                <w:color w:val="000000" w:themeColor="text1"/>
                <w:sz w:val="18"/>
                <w:highlight w:val="none"/>
                <w14:textFill>
                  <w14:solidFill>
                    <w14:schemeClr w14:val="tx1"/>
                  </w14:solidFill>
                </w14:textFill>
              </w:rPr>
              <w:t>实践</w:t>
            </w:r>
          </w:p>
        </w:tc>
        <w:tc>
          <w:tcPr>
            <w:tcW w:w="977" w:type="dxa"/>
            <w:tcMar>
              <w:top w:w="57" w:type="dxa"/>
              <w:left w:w="28" w:type="dxa"/>
              <w:bottom w:w="57" w:type="dxa"/>
              <w:right w:w="28" w:type="dxa"/>
            </w:tcMar>
            <w:vAlign w:val="center"/>
          </w:tcPr>
          <w:p w14:paraId="26D2A6C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w:t>
            </w:r>
          </w:p>
        </w:tc>
        <w:tc>
          <w:tcPr>
            <w:tcW w:w="883" w:type="dxa"/>
            <w:gridSpan w:val="2"/>
            <w:tcMar>
              <w:top w:w="57" w:type="dxa"/>
              <w:left w:w="28" w:type="dxa"/>
              <w:bottom w:w="57" w:type="dxa"/>
              <w:right w:w="28" w:type="dxa"/>
            </w:tcMar>
            <w:vAlign w:val="center"/>
          </w:tcPr>
          <w:p w14:paraId="2C4D28D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24</w:t>
            </w:r>
          </w:p>
        </w:tc>
        <w:tc>
          <w:tcPr>
            <w:tcW w:w="567" w:type="dxa"/>
            <w:gridSpan w:val="2"/>
            <w:tcMar>
              <w:top w:w="57" w:type="dxa"/>
              <w:left w:w="28" w:type="dxa"/>
              <w:bottom w:w="57" w:type="dxa"/>
              <w:right w:w="28" w:type="dxa"/>
            </w:tcMar>
            <w:vAlign w:val="center"/>
          </w:tcPr>
          <w:p w14:paraId="2FEB3DC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gridSpan w:val="2"/>
            <w:tcMar>
              <w:top w:w="57" w:type="dxa"/>
              <w:left w:w="28" w:type="dxa"/>
              <w:bottom w:w="57" w:type="dxa"/>
              <w:right w:w="28" w:type="dxa"/>
            </w:tcMar>
            <w:vAlign w:val="center"/>
          </w:tcPr>
          <w:p w14:paraId="1C8EA49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63697AF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24</w:t>
            </w:r>
          </w:p>
        </w:tc>
        <w:tc>
          <w:tcPr>
            <w:tcW w:w="567" w:type="dxa"/>
            <w:gridSpan w:val="2"/>
            <w:tcMar>
              <w:top w:w="57" w:type="dxa"/>
              <w:left w:w="28" w:type="dxa"/>
              <w:bottom w:w="57" w:type="dxa"/>
              <w:right w:w="28" w:type="dxa"/>
            </w:tcMar>
            <w:vAlign w:val="center"/>
          </w:tcPr>
          <w:p w14:paraId="0E64C83F">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828" w:type="dxa"/>
            <w:gridSpan w:val="2"/>
            <w:vAlign w:val="center"/>
          </w:tcPr>
          <w:p w14:paraId="0D471A77">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1-7</w:t>
            </w:r>
          </w:p>
        </w:tc>
      </w:tr>
      <w:tr w14:paraId="23810F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0066326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w:t>
            </w:r>
          </w:p>
        </w:tc>
        <w:tc>
          <w:tcPr>
            <w:tcW w:w="2283" w:type="dxa"/>
            <w:tcMar>
              <w:top w:w="57" w:type="dxa"/>
              <w:left w:w="28" w:type="dxa"/>
              <w:bottom w:w="57" w:type="dxa"/>
              <w:right w:w="28" w:type="dxa"/>
            </w:tcMar>
            <w:vAlign w:val="center"/>
          </w:tcPr>
          <w:p w14:paraId="786AD4B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创新教育</w:t>
            </w:r>
          </w:p>
          <w:p w14:paraId="2E42E11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Innovation Education</w:t>
            </w:r>
          </w:p>
        </w:tc>
        <w:tc>
          <w:tcPr>
            <w:tcW w:w="977" w:type="dxa"/>
            <w:tcMar>
              <w:top w:w="57" w:type="dxa"/>
              <w:left w:w="28" w:type="dxa"/>
              <w:bottom w:w="57" w:type="dxa"/>
              <w:right w:w="28" w:type="dxa"/>
            </w:tcMar>
            <w:vAlign w:val="center"/>
          </w:tcPr>
          <w:p w14:paraId="56661BA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w:t>
            </w:r>
          </w:p>
        </w:tc>
        <w:tc>
          <w:tcPr>
            <w:tcW w:w="3979" w:type="dxa"/>
            <w:gridSpan w:val="11"/>
            <w:tcMar>
              <w:top w:w="57" w:type="dxa"/>
              <w:left w:w="28" w:type="dxa"/>
              <w:bottom w:w="57" w:type="dxa"/>
              <w:right w:w="28" w:type="dxa"/>
            </w:tcMar>
            <w:vAlign w:val="center"/>
          </w:tcPr>
          <w:p w14:paraId="7FB8C9FA">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w:t>
            </w:r>
          </w:p>
        </w:tc>
      </w:tr>
      <w:tr w14:paraId="362CC8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6DB38B5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115100000213</w:t>
            </w:r>
          </w:p>
        </w:tc>
        <w:tc>
          <w:tcPr>
            <w:tcW w:w="2283" w:type="dxa"/>
            <w:tcMar>
              <w:top w:w="57" w:type="dxa"/>
              <w:left w:w="28" w:type="dxa"/>
              <w:bottom w:w="57" w:type="dxa"/>
              <w:right w:w="28" w:type="dxa"/>
            </w:tcMar>
            <w:vAlign w:val="center"/>
          </w:tcPr>
          <w:p w14:paraId="0E86F31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大学生职业生涯与发展规划</w:t>
            </w:r>
            <w:r>
              <w:rPr>
                <w:rFonts w:ascii="Times New Roman" w:hAnsi="Times New Roman" w:eastAsia="宋体" w:cs="Times New Roman"/>
                <w:color w:val="000000" w:themeColor="text1"/>
                <w:sz w:val="18"/>
                <w:highlight w:val="none"/>
                <w14:textFill>
                  <w14:solidFill>
                    <w14:schemeClr w14:val="tx1"/>
                  </w14:solidFill>
                </w14:textFill>
              </w:rPr>
              <w:t>Career and Development Planning of University Students</w:t>
            </w:r>
          </w:p>
        </w:tc>
        <w:tc>
          <w:tcPr>
            <w:tcW w:w="977" w:type="dxa"/>
            <w:tcMar>
              <w:top w:w="57" w:type="dxa"/>
              <w:left w:w="28" w:type="dxa"/>
              <w:bottom w:w="57" w:type="dxa"/>
              <w:right w:w="28" w:type="dxa"/>
            </w:tcMar>
            <w:vAlign w:val="center"/>
          </w:tcPr>
          <w:p w14:paraId="5A7AA762">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w:t>
            </w:r>
          </w:p>
        </w:tc>
        <w:tc>
          <w:tcPr>
            <w:tcW w:w="663" w:type="dxa"/>
            <w:tcMar>
              <w:top w:w="57" w:type="dxa"/>
              <w:left w:w="28" w:type="dxa"/>
              <w:bottom w:w="57" w:type="dxa"/>
              <w:right w:w="28" w:type="dxa"/>
            </w:tcMar>
            <w:vAlign w:val="center"/>
          </w:tcPr>
          <w:p w14:paraId="38299BC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w:t>
            </w:r>
            <w:r>
              <w:rPr>
                <w:rFonts w:ascii="Times New Roman" w:hAnsi="Times New Roman" w:eastAsia="宋体" w:cs="Times New Roman"/>
                <w:color w:val="000000" w:themeColor="text1"/>
                <w:sz w:val="18"/>
                <w:highlight w:val="none"/>
                <w14:textFill>
                  <w14:solidFill>
                    <w14:schemeClr w14:val="tx1"/>
                  </w14:solidFill>
                </w14:textFill>
              </w:rPr>
              <w:t>6</w:t>
            </w:r>
          </w:p>
        </w:tc>
        <w:tc>
          <w:tcPr>
            <w:tcW w:w="663" w:type="dxa"/>
            <w:gridSpan w:val="2"/>
            <w:vAlign w:val="center"/>
          </w:tcPr>
          <w:p w14:paraId="45FCC70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63" w:type="dxa"/>
            <w:gridSpan w:val="2"/>
            <w:vAlign w:val="center"/>
          </w:tcPr>
          <w:p w14:paraId="0A495A96">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63" w:type="dxa"/>
            <w:gridSpan w:val="3"/>
            <w:vAlign w:val="center"/>
          </w:tcPr>
          <w:p w14:paraId="3CC9469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63" w:type="dxa"/>
            <w:gridSpan w:val="2"/>
            <w:vAlign w:val="center"/>
          </w:tcPr>
          <w:p w14:paraId="3EE25DA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64" w:type="dxa"/>
            <w:vAlign w:val="center"/>
          </w:tcPr>
          <w:p w14:paraId="4CB99B75">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w:t>
            </w:r>
          </w:p>
        </w:tc>
      </w:tr>
      <w:tr w14:paraId="262415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465C042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115100000113</w:t>
            </w:r>
          </w:p>
        </w:tc>
        <w:tc>
          <w:tcPr>
            <w:tcW w:w="2283" w:type="dxa"/>
            <w:tcMar>
              <w:top w:w="57" w:type="dxa"/>
              <w:left w:w="28" w:type="dxa"/>
              <w:bottom w:w="57" w:type="dxa"/>
              <w:right w:w="28" w:type="dxa"/>
            </w:tcMar>
            <w:vAlign w:val="center"/>
          </w:tcPr>
          <w:p w14:paraId="5E8365EE">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就业指导</w:t>
            </w:r>
          </w:p>
          <w:p w14:paraId="46FA206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Employment Guidance</w:t>
            </w:r>
          </w:p>
        </w:tc>
        <w:tc>
          <w:tcPr>
            <w:tcW w:w="977" w:type="dxa"/>
            <w:tcMar>
              <w:top w:w="57" w:type="dxa"/>
              <w:left w:w="28" w:type="dxa"/>
              <w:bottom w:w="57" w:type="dxa"/>
              <w:right w:w="28" w:type="dxa"/>
            </w:tcMar>
            <w:vAlign w:val="center"/>
          </w:tcPr>
          <w:p w14:paraId="2876261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w:t>
            </w:r>
          </w:p>
        </w:tc>
        <w:tc>
          <w:tcPr>
            <w:tcW w:w="663" w:type="dxa"/>
            <w:tcMar>
              <w:top w:w="57" w:type="dxa"/>
              <w:left w:w="28" w:type="dxa"/>
              <w:bottom w:w="57" w:type="dxa"/>
              <w:right w:w="28" w:type="dxa"/>
            </w:tcMar>
            <w:vAlign w:val="center"/>
          </w:tcPr>
          <w:p w14:paraId="70F619E9">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16</w:t>
            </w:r>
          </w:p>
        </w:tc>
        <w:tc>
          <w:tcPr>
            <w:tcW w:w="663" w:type="dxa"/>
            <w:gridSpan w:val="2"/>
            <w:vAlign w:val="center"/>
          </w:tcPr>
          <w:p w14:paraId="37AF1F6C">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16</w:t>
            </w:r>
          </w:p>
        </w:tc>
        <w:tc>
          <w:tcPr>
            <w:tcW w:w="663" w:type="dxa"/>
            <w:gridSpan w:val="2"/>
            <w:vAlign w:val="center"/>
          </w:tcPr>
          <w:p w14:paraId="4525C4D1">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63" w:type="dxa"/>
            <w:gridSpan w:val="3"/>
            <w:vAlign w:val="center"/>
          </w:tcPr>
          <w:p w14:paraId="3802C648">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63" w:type="dxa"/>
            <w:gridSpan w:val="2"/>
            <w:vAlign w:val="center"/>
          </w:tcPr>
          <w:p w14:paraId="1738096B">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p>
        </w:tc>
        <w:tc>
          <w:tcPr>
            <w:tcW w:w="664" w:type="dxa"/>
            <w:vAlign w:val="center"/>
          </w:tcPr>
          <w:p w14:paraId="152B1D40">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hint="eastAsia" w:ascii="Times New Roman" w:hAnsi="Times New Roman" w:eastAsia="宋体" w:cs="Times New Roman"/>
                <w:color w:val="000000" w:themeColor="text1"/>
                <w:sz w:val="18"/>
                <w:highlight w:val="none"/>
                <w14:textFill>
                  <w14:solidFill>
                    <w14:schemeClr w14:val="tx1"/>
                  </w14:solidFill>
                </w14:textFill>
              </w:rPr>
              <w:t>6</w:t>
            </w:r>
          </w:p>
        </w:tc>
      </w:tr>
      <w:tr w14:paraId="36CD01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554" w:hRule="atLeast"/>
          <w:tblHeader/>
        </w:trPr>
        <w:tc>
          <w:tcPr>
            <w:tcW w:w="8767" w:type="dxa"/>
            <w:gridSpan w:val="14"/>
            <w:tcMar>
              <w:top w:w="57" w:type="dxa"/>
              <w:left w:w="28" w:type="dxa"/>
              <w:bottom w:w="57" w:type="dxa"/>
              <w:right w:w="28" w:type="dxa"/>
            </w:tcMar>
            <w:vAlign w:val="center"/>
          </w:tcPr>
          <w:p w14:paraId="66E5931B">
            <w:pPr>
              <w:spacing w:line="260" w:lineRule="exact"/>
              <w:jc w:val="center"/>
              <w:rPr>
                <w:rFonts w:ascii="Times New Roman" w:hAnsi="Times New Roman" w:eastAsia="宋体" w:cs="Times New Roman"/>
                <w:b/>
                <w:bCs/>
                <w:color w:val="000000" w:themeColor="text1"/>
                <w:sz w:val="18"/>
                <w:highlight w:val="none"/>
                <w14:textFill>
                  <w14:solidFill>
                    <w14:schemeClr w14:val="tx1"/>
                  </w14:solidFill>
                </w14:textFill>
              </w:rPr>
            </w:pPr>
            <w:r>
              <w:rPr>
                <w:rFonts w:ascii="Times New Roman" w:hAnsi="Times New Roman" w:eastAsia="宋体" w:cs="Times New Roman"/>
                <w:b/>
                <w:bCs/>
                <w:color w:val="000000" w:themeColor="text1"/>
                <w:sz w:val="18"/>
                <w:highlight w:val="none"/>
                <w14:textFill>
                  <w14:solidFill>
                    <w14:schemeClr w14:val="tx1"/>
                  </w14:solidFill>
                </w14:textFill>
              </w:rPr>
              <w:t>学分要求：必修学分8</w:t>
            </w:r>
          </w:p>
          <w:p w14:paraId="413B128E">
            <w:pPr>
              <w:spacing w:line="260" w:lineRule="exact"/>
              <w:jc w:val="center"/>
              <w:rPr>
                <w:rFonts w:ascii="Times New Roman" w:hAnsi="Times New Roman" w:eastAsia="宋体" w:cs="Times New Roman"/>
                <w:b/>
                <w:bCs/>
                <w:color w:val="000000" w:themeColor="text1"/>
                <w:sz w:val="18"/>
                <w:highlight w:val="none"/>
                <w14:textFill>
                  <w14:solidFill>
                    <w14:schemeClr w14:val="tx1"/>
                  </w14:solidFill>
                </w14:textFill>
              </w:rPr>
            </w:pPr>
            <w:r>
              <w:rPr>
                <w:rFonts w:ascii="Times New Roman" w:hAnsi="Times New Roman" w:eastAsia="宋体" w:cs="Times New Roman"/>
                <w:b/>
                <w:bCs/>
                <w:color w:val="000000" w:themeColor="text1"/>
                <w:sz w:val="18"/>
                <w:highlight w:val="none"/>
                <w14:textFill>
                  <w14:solidFill>
                    <w14:schemeClr w14:val="tx1"/>
                  </w14:solidFill>
                </w14:textFill>
              </w:rPr>
              <w:t>Demand of Credits: Required 8</w:t>
            </w:r>
          </w:p>
        </w:tc>
      </w:tr>
    </w:tbl>
    <w:p w14:paraId="1EC7D6A8">
      <w:pPr>
        <w:spacing w:line="360" w:lineRule="exact"/>
        <w:ind w:right="-328" w:rightChars="-156"/>
        <w:rPr>
          <w:rFonts w:ascii="Times New Roman" w:hAnsi="Times New Roman" w:eastAsia="宋体" w:cs="Times New Roman"/>
          <w:b/>
          <w:bCs/>
          <w:color w:val="000000" w:themeColor="text1"/>
          <w:highlight w:val="none"/>
          <w14:textFill>
            <w14:solidFill>
              <w14:schemeClr w14:val="tx1"/>
            </w14:solidFill>
          </w14:textFill>
        </w:rPr>
      </w:pPr>
    </w:p>
    <w:p w14:paraId="411FCF67">
      <w:pPr>
        <w:spacing w:line="360" w:lineRule="exact"/>
        <w:ind w:right="-328" w:rightChars="-156"/>
        <w:rPr>
          <w:rFonts w:ascii="Times New Roman" w:hAnsi="Times New Roman" w:eastAsia="宋体" w:cs="Times New Roman"/>
          <w:b/>
          <w:bCs/>
          <w:color w:val="000000" w:themeColor="text1"/>
          <w:highlight w:val="none"/>
          <w14:textFill>
            <w14:solidFill>
              <w14:schemeClr w14:val="tx1"/>
            </w14:solidFill>
          </w14:textFill>
        </w:rPr>
      </w:pPr>
    </w:p>
    <w:p w14:paraId="4EBCE95F">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281AE6FC">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3226ED72">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71F19CBD">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6A3DDB56">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7D6658CC">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615E3741">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4850AD82">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r>
        <w:rPr>
          <w:rFonts w:ascii="Times New Roman" w:hAnsi="Times New Roman" w:eastAsia="仿宋_GB2312" w:cs="Times New Roman"/>
          <w:color w:val="000000" w:themeColor="text1"/>
          <w:sz w:val="32"/>
          <w:szCs w:val="32"/>
          <w:highlight w:val="none"/>
          <w14:textFill>
            <w14:solidFill>
              <w14:schemeClr w14:val="tx1"/>
            </w14:solidFill>
          </w14:textFill>
        </w:rPr>
        <w:t>执笔人：</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 xml:space="preserve">                            </w:t>
      </w:r>
      <w:r>
        <w:rPr>
          <w:rFonts w:ascii="Times New Roman" w:hAnsi="Times New Roman" w:eastAsia="仿宋_GB2312" w:cs="Times New Roman"/>
          <w:color w:val="000000" w:themeColor="text1"/>
          <w:sz w:val="32"/>
          <w:szCs w:val="32"/>
          <w:highlight w:val="none"/>
          <w14:textFill>
            <w14:solidFill>
              <w14:schemeClr w14:val="tx1"/>
            </w14:solidFill>
          </w14:textFill>
        </w:rPr>
        <w:t>审核人：</w:t>
      </w:r>
    </w:p>
    <w:p w14:paraId="392D9E82">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14:textFill>
            <w14:solidFill>
              <w14:schemeClr w14:val="tx1"/>
            </w14:solidFill>
          </w14:textFill>
        </w:rPr>
        <w:t>学院盖章：                          完成日期：</w:t>
      </w:r>
    </w:p>
    <w:p w14:paraId="2B7CE94A">
      <w:pPr>
        <w:rPr>
          <w:rFonts w:ascii="Calibri" w:hAnsi="Calibri" w:eastAsia="宋体" w:cs="Times New Roman"/>
          <w:color w:val="000000" w:themeColor="text1"/>
          <w:highlight w:val="none"/>
          <w14:textFill>
            <w14:solidFill>
              <w14:schemeClr w14:val="tx1"/>
            </w14:solidFill>
          </w14:textFill>
        </w:rPr>
      </w:pPr>
    </w:p>
    <w:p w14:paraId="620EC289">
      <w:pPr>
        <w:rPr>
          <w:rFonts w:ascii="Calibri" w:hAnsi="Calibri" w:eastAsia="宋体" w:cs="Times New Roman"/>
          <w:color w:val="000000" w:themeColor="text1"/>
          <w:highlight w:val="none"/>
          <w14:textFill>
            <w14:solidFill>
              <w14:schemeClr w14:val="tx1"/>
            </w14:solidFill>
          </w14:textFill>
        </w:rPr>
      </w:pPr>
    </w:p>
    <w:p w14:paraId="5B22BDC8">
      <w:pPr>
        <w:rPr>
          <w:rFonts w:ascii="Calibri" w:hAnsi="Calibri" w:eastAsia="宋体" w:cs="Times New Roman"/>
          <w:color w:val="000000" w:themeColor="text1"/>
          <w:highlight w:val="none"/>
          <w14:textFill>
            <w14:solidFill>
              <w14:schemeClr w14:val="tx1"/>
            </w14:solidFill>
          </w14:textFill>
        </w:rPr>
      </w:pPr>
    </w:p>
    <w:p w14:paraId="1F34BDA4">
      <w:pPr>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 xml:space="preserve"> </w:t>
      </w:r>
    </w:p>
    <w:p w14:paraId="1EB8F368">
      <w:pPr>
        <w:spacing w:before="312" w:beforeLines="100" w:after="156" w:afterLines="50"/>
        <w:jc w:val="center"/>
        <w:outlineLvl w:val="0"/>
        <w:rPr>
          <w:rFonts w:ascii="方正小标宋简体" w:hAnsi="方正小标宋简体" w:eastAsia="方正小标宋简体" w:cs="方正小标宋简体"/>
          <w:color w:val="000000" w:themeColor="text1"/>
          <w:sz w:val="36"/>
          <w:highlight w:val="none"/>
          <w14:textFill>
            <w14:solidFill>
              <w14:schemeClr w14:val="tx1"/>
            </w14:solidFill>
          </w14:textFill>
        </w:rPr>
      </w:pPr>
      <w:bookmarkStart w:id="86" w:name="_Toc10989"/>
      <w:r>
        <w:rPr>
          <w:rFonts w:hint="eastAsia" w:ascii="方正小标宋简体" w:hAnsi="方正小标宋简体" w:eastAsia="方正小标宋简体" w:cs="方正小标宋简体"/>
          <w:color w:val="000000" w:themeColor="text1"/>
          <w:sz w:val="36"/>
          <w:szCs w:val="36"/>
          <w:highlight w:val="none"/>
          <w14:textFill>
            <w14:solidFill>
              <w14:schemeClr w14:val="tx1"/>
            </w14:solidFill>
          </w14:textFill>
        </w:rPr>
        <w:t>水文与水资源工程</w:t>
      </w:r>
      <w:r>
        <w:rPr>
          <w:rFonts w:hint="eastAsia" w:ascii="方正小标宋简体" w:hAnsi="方正小标宋简体" w:eastAsia="方正小标宋简体" w:cs="方正小标宋简体"/>
          <w:color w:val="000000" w:themeColor="text1"/>
          <w:sz w:val="36"/>
          <w:highlight w:val="none"/>
          <w14:textFill>
            <w14:solidFill>
              <w14:schemeClr w14:val="tx1"/>
            </w14:solidFill>
          </w14:textFill>
        </w:rPr>
        <w:t>专业本科人才培养方案</w:t>
      </w:r>
      <w:bookmarkEnd w:id="86"/>
    </w:p>
    <w:p w14:paraId="05781719">
      <w:pPr>
        <w:pStyle w:val="2"/>
        <w:spacing w:before="156" w:after="156" w:line="400" w:lineRule="exact"/>
        <w:rPr>
          <w:color w:val="000000" w:themeColor="text1"/>
          <w:highlight w:val="none"/>
          <w14:textFill>
            <w14:solidFill>
              <w14:schemeClr w14:val="tx1"/>
            </w14:solidFill>
          </w14:textFill>
        </w:rPr>
      </w:pPr>
      <w:bookmarkStart w:id="87" w:name="_Toc18901"/>
      <w:r>
        <w:rPr>
          <w:color w:val="000000" w:themeColor="text1"/>
          <w:highlight w:val="none"/>
          <w14:textFill>
            <w14:solidFill>
              <w14:schemeClr w14:val="tx1"/>
            </w14:solidFill>
          </w14:textFill>
        </w:rPr>
        <w:t>Undergraduate Program for Hydrology and Water Resources Engineering</w:t>
      </w:r>
      <w:bookmarkEnd w:id="87"/>
    </w:p>
    <w:p w14:paraId="6E163038">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ascii="Times New Roman" w:eastAsia="黑体" w:cs="Times New Roman"/>
          <w:color w:val="000000" w:themeColor="text1"/>
          <w:highlight w:val="none"/>
          <w14:textFill>
            <w14:solidFill>
              <w14:schemeClr w14:val="tx1"/>
            </w14:solidFill>
          </w14:textFill>
        </w:rPr>
        <w:t>一、培养规格</w:t>
      </w:r>
    </w:p>
    <w:p w14:paraId="1C67CB71">
      <w:pPr>
        <w:spacing w:line="400" w:lineRule="exact"/>
        <w:rPr>
          <w:rFonts w:ascii="Times New Roman" w:hAnsi="Times New Roman" w:cs="Times New Roman"/>
          <w:b/>
          <w:bCs/>
          <w:color w:val="000000" w:themeColor="text1"/>
          <w:highlight w:val="none"/>
          <w14:textFill>
            <w14:solidFill>
              <w14:schemeClr w14:val="tx1"/>
            </w14:solidFill>
          </w14:textFill>
        </w:rPr>
      </w:pPr>
      <w:r>
        <w:rPr>
          <w:rFonts w:ascii="Times New Roman" w:cs="Times New Roman" w:hAnsiTheme="minorEastAsia"/>
          <w:b/>
          <w:bCs/>
          <w:color w:val="000000" w:themeColor="text1"/>
          <w:highlight w:val="none"/>
          <w14:textFill>
            <w14:solidFill>
              <w14:schemeClr w14:val="tx1"/>
            </w14:solidFill>
          </w14:textFill>
        </w:rPr>
        <w:t xml:space="preserve">Ⅰ </w:t>
      </w:r>
      <w:r>
        <w:rPr>
          <w:rFonts w:ascii="Times New Roman" w:hAnsi="Times New Roman" w:cs="Times New Roman"/>
          <w:b/>
          <w:bCs/>
          <w:color w:val="000000" w:themeColor="text1"/>
          <w:highlight w:val="none"/>
          <w14:textFill>
            <w14:solidFill>
              <w14:schemeClr w14:val="tx1"/>
            </w14:solidFill>
          </w14:textFill>
        </w:rPr>
        <w:t>Cultivation Standards</w:t>
      </w:r>
    </w:p>
    <w:p w14:paraId="7179CADF">
      <w:pPr>
        <w:spacing w:line="400" w:lineRule="exact"/>
        <w:ind w:left="426"/>
        <w:rPr>
          <w:rFonts w:ascii="Times New Roman" w:hAnsi="Times New Roman" w:cs="Times New Roman"/>
          <w:bCs/>
          <w:color w:val="000000" w:themeColor="text1"/>
          <w:highlight w:val="none"/>
          <w14:textFill>
            <w14:solidFill>
              <w14:schemeClr w14:val="tx1"/>
            </w14:solidFill>
          </w14:textFill>
        </w:rPr>
      </w:pPr>
      <w:r>
        <w:rPr>
          <w:rFonts w:ascii="Times New Roman" w:hAnsi="Times New Roman" w:cs="Times New Roman"/>
          <w:bCs/>
          <w:color w:val="000000" w:themeColor="text1"/>
          <w:highlight w:val="none"/>
          <w14:textFill>
            <w14:solidFill>
              <w14:schemeClr w14:val="tx1"/>
            </w14:solidFill>
          </w14:textFill>
        </w:rPr>
        <w:t>I）学制</w:t>
      </w:r>
    </w:p>
    <w:p w14:paraId="728CAC99">
      <w:pPr>
        <w:spacing w:line="400" w:lineRule="exact"/>
        <w:ind w:left="405"/>
        <w:rPr>
          <w:rFonts w:ascii="Times New Roman" w:hAnsi="Times New Roman" w:cs="Times New Roman"/>
          <w:bCs/>
          <w:color w:val="000000" w:themeColor="text1"/>
          <w:highlight w:val="none"/>
          <w14:textFill>
            <w14:solidFill>
              <w14:schemeClr w14:val="tx1"/>
            </w14:solidFill>
          </w14:textFill>
        </w:rPr>
      </w:pPr>
      <w:r>
        <w:rPr>
          <w:rFonts w:ascii="Times New Roman" w:hAnsi="Times New Roman" w:cs="Times New Roman"/>
          <w:bCs/>
          <w:color w:val="000000" w:themeColor="text1"/>
          <w:highlight w:val="none"/>
          <w14:textFill>
            <w14:solidFill>
              <w14:schemeClr w14:val="tx1"/>
            </w14:solidFill>
          </w14:textFill>
        </w:rPr>
        <w:t>Length of Schooling</w:t>
      </w:r>
    </w:p>
    <w:p w14:paraId="2F124F66">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修业年限：4年</w:t>
      </w:r>
    </w:p>
    <w:p w14:paraId="67598E92">
      <w:pPr>
        <w:spacing w:line="400" w:lineRule="exact"/>
        <w:ind w:left="405"/>
        <w:rPr>
          <w:rFonts w:ascii="Times New Roman" w:hAnsi="Times New Roman" w:cs="Times New Roman"/>
          <w:bCs/>
          <w:color w:val="000000" w:themeColor="text1"/>
          <w:highlight w:val="none"/>
          <w14:textFill>
            <w14:solidFill>
              <w14:schemeClr w14:val="tx1"/>
            </w14:solidFill>
          </w14:textFill>
        </w:rPr>
      </w:pPr>
      <w:r>
        <w:rPr>
          <w:rFonts w:ascii="Times New Roman" w:hAnsi="Times New Roman" w:cs="Times New Roman"/>
          <w:bCs/>
          <w:color w:val="000000" w:themeColor="text1"/>
          <w:highlight w:val="none"/>
          <w14:textFill>
            <w14:solidFill>
              <w14:schemeClr w14:val="tx1"/>
            </w14:solidFill>
          </w14:textFill>
        </w:rPr>
        <w:t>Duration:  4 years</w:t>
      </w:r>
    </w:p>
    <w:p w14:paraId="221D6933">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II）学位</w:t>
      </w:r>
    </w:p>
    <w:p w14:paraId="5399BE94">
      <w:pPr>
        <w:spacing w:line="400" w:lineRule="exact"/>
        <w:ind w:left="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Degree</w:t>
      </w:r>
    </w:p>
    <w:p w14:paraId="51D2C4B3">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授予学位：工学学士学位</w:t>
      </w:r>
    </w:p>
    <w:p w14:paraId="16DA9906">
      <w:pPr>
        <w:spacing w:line="400" w:lineRule="exact"/>
        <w:ind w:firstLine="405"/>
        <w:rPr>
          <w:rFonts w:ascii="Times New Roman" w:hAnsi="Times New Roman" w:eastAsia="方正姚体" w:cs="Times New Roman"/>
          <w:color w:val="000000" w:themeColor="text1"/>
          <w:sz w:val="36"/>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Degrees conferred:  Bachelor of Engineering</w:t>
      </w:r>
    </w:p>
    <w:p w14:paraId="21435520">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ascii="Times New Roman" w:eastAsia="黑体" w:cs="Times New Roman"/>
          <w:color w:val="000000" w:themeColor="text1"/>
          <w:highlight w:val="none"/>
          <w14:textFill>
            <w14:solidFill>
              <w14:schemeClr w14:val="tx1"/>
            </w14:solidFill>
          </w14:textFill>
        </w:rPr>
        <w:t>二、培养目标</w:t>
      </w:r>
    </w:p>
    <w:p w14:paraId="0D780E74">
      <w:pPr>
        <w:spacing w:line="400" w:lineRule="exact"/>
        <w:rPr>
          <w:rFonts w:ascii="Times New Roman" w:hAnsi="Times New Roman" w:cs="Times New Roman"/>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 xml:space="preserve">Ⅱ </w:t>
      </w:r>
      <w:r>
        <w:rPr>
          <w:rFonts w:ascii="Times New Roman" w:hAnsi="Times New Roman" w:cs="Times New Roman"/>
          <w:b/>
          <w:bCs/>
          <w:color w:val="000000" w:themeColor="text1"/>
          <w:highlight w:val="none"/>
          <w14:textFill>
            <w14:solidFill>
              <w14:schemeClr w14:val="tx1"/>
            </w14:solidFill>
          </w14:textFill>
        </w:rPr>
        <w:t>Education Objectives</w:t>
      </w:r>
    </w:p>
    <w:p w14:paraId="26C1BC59">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14:textFill>
            <w14:solidFill>
              <w14:schemeClr w14:val="tx1"/>
            </w14:solidFill>
          </w14:textFill>
        </w:rPr>
        <w:t>本专业</w:t>
      </w:r>
      <w:r>
        <w:rPr>
          <w:rFonts w:ascii="Times New Roman" w:hAnsi="Times New Roman" w:cs="Times New Roman"/>
          <w:color w:val="000000" w:themeColor="text1"/>
          <w:highlight w:val="none"/>
          <w14:textFill>
            <w14:solidFill>
              <w14:schemeClr w14:val="tx1"/>
            </w14:solidFill>
          </w14:textFill>
        </w:rPr>
        <w:t>以立德树人为根本任务，以铸牢中华民族共同体意识为主线，以服务地方经济社会发展为导向，培养德智体美劳全面发展，具有良好的思想品德、人文素养、职业道德和敬业精神，具备扎实的基础知识，富有创新精神</w:t>
      </w:r>
      <w:r>
        <w:rPr>
          <w:rFonts w:hint="eastAsia" w:ascii="Times New Roman" w:hAnsi="Times New Roman" w:cs="Times New Roman"/>
          <w:color w:val="000000" w:themeColor="text1"/>
          <w:highlight w:val="none"/>
          <w14:textFill>
            <w14:solidFill>
              <w14:schemeClr w14:val="tx1"/>
            </w14:solidFill>
          </w14:textFill>
        </w:rPr>
        <w:t>和持续学习能力</w:t>
      </w:r>
      <w:r>
        <w:rPr>
          <w:rFonts w:ascii="Times New Roman" w:hAnsi="Times New Roman" w:cs="Times New Roman"/>
          <w:color w:val="000000" w:themeColor="text1"/>
          <w:highlight w:val="none"/>
          <w14:textFill>
            <w14:solidFill>
              <w14:schemeClr w14:val="tx1"/>
            </w14:solidFill>
          </w14:textFill>
        </w:rPr>
        <w:t>的水文与水资源工程专业高级专门人才。学生毕业后5年左右，能够在水利（水务）、国土、能源、交通、城建、农林、环保、地矿等部门从事水文、水资源及水环境领域的勘测、评价、规划、设计、预测预报、管理和科学研究等方面的工作，并达到以下目标：</w:t>
      </w:r>
    </w:p>
    <w:p w14:paraId="78DD3946">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目标1（知识能力）：能够掌握水文与水资源工程专业相关技术发展现状，融会贯通工程数理基础知识和水文与水资源工程专业知识，具备独立发现、研究与解决复杂工程问题的能力。</w:t>
      </w:r>
    </w:p>
    <w:p w14:paraId="34F5DF1C">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目标2（实践能力）：具备系统思维和可持续发展理念，能将知识有效运用到水文、水资源及水环境相关的勘测评价、规划设计、预测预报的实践中，并具备一定的创新能力。</w:t>
      </w:r>
    </w:p>
    <w:p w14:paraId="65A166F5">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目标3（职业素养）：具备家国情怀、高尚的职业道德、社会责任感和良好的人文科学素养，具有与主管部门、业界同行、相关专业的配合和协调能力，具有一定的国际视野和文化交流能力。</w:t>
      </w:r>
    </w:p>
    <w:p w14:paraId="484FB799">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目标4（发展潜能）：具有终身学习的能力，具有一定的批判性思维能力，能及时了解水文与水资源工程专业最新理论、技术及国际前沿动态，有效地持续自主学习以适应社会和行业的多样性发展。</w:t>
      </w:r>
    </w:p>
    <w:p w14:paraId="79D9FC9C">
      <w:pPr>
        <w:spacing w:line="400" w:lineRule="exact"/>
        <w:ind w:firstLine="420" w:firstLineChars="200"/>
        <w:rPr>
          <w:rFonts w:ascii="Times New Roman" w:hAnsi="Times New Roman" w:cs="Times New Roman"/>
          <w:bCs/>
          <w:color w:val="000000" w:themeColor="text1"/>
          <w:highlight w:val="none"/>
          <w14:textFill>
            <w14:solidFill>
              <w14:schemeClr w14:val="tx1"/>
            </w14:solidFill>
          </w14:textFill>
        </w:rPr>
      </w:pPr>
      <w:r>
        <w:rPr>
          <w:rFonts w:ascii="Times New Roman" w:hAnsi="Times New Roman" w:cs="Times New Roman"/>
          <w:bCs/>
          <w:color w:val="000000" w:themeColor="text1"/>
          <w:highlight w:val="none"/>
          <w14:textFill>
            <w14:solidFill>
              <w14:schemeClr w14:val="tx1"/>
            </w14:solidFill>
          </w14:textFill>
        </w:rPr>
        <w:t>To promote moral education as the fundamental task, to strengthen the sense of community of the Chinese nation as the main task, to serve local economic and social development as the guide, this major aims at cultivating senior engineering professionals who meet the needs of economic and social development of the country, region or ethnic minority, have good moral education, humanistic quality, professional ethics and professionalism, solid basic knowledge</w:t>
      </w:r>
      <w:r>
        <w:rPr>
          <w:rFonts w:hint="eastAsia" w:ascii="Times New Roman" w:hAnsi="Times New Roman" w:cs="Times New Roman"/>
          <w:bCs/>
          <w:color w:val="000000" w:themeColor="text1"/>
          <w:highlight w:val="none"/>
          <w14:textFill>
            <w14:solidFill>
              <w14:schemeClr w14:val="tx1"/>
            </w14:solidFill>
          </w14:textFill>
        </w:rPr>
        <w:t>,</w:t>
      </w:r>
      <w:r>
        <w:rPr>
          <w:rFonts w:ascii="Times New Roman" w:hAnsi="Times New Roman" w:cs="Times New Roman"/>
          <w:bCs/>
          <w:color w:val="000000" w:themeColor="text1"/>
          <w:highlight w:val="none"/>
          <w14:textFill>
            <w14:solidFill>
              <w14:schemeClr w14:val="tx1"/>
            </w14:solidFill>
          </w14:textFill>
        </w:rPr>
        <w:t xml:space="preserve"> innovative spirit and ability to continue learning. After graduating 5 years, students can be engaged in surveying, evaluating, planning, designing, predicting and forecasting, managing and researching in the field of hydrology, water resources, water environment and hydroecology in the departments of water conservancy, water affairs, land, energy, transportation, urban construction, </w:t>
      </w:r>
      <w:r>
        <w:rPr>
          <w:rFonts w:ascii="Times New Roman" w:hAnsi="Times New Roman" w:cs="Times New Roman"/>
          <w:color w:val="000000" w:themeColor="text1"/>
          <w:highlight w:val="none"/>
          <w14:textFill>
            <w14:solidFill>
              <w14:schemeClr w14:val="tx1"/>
            </w14:solidFill>
          </w14:textFill>
        </w:rPr>
        <w:t>agriculture and forestry,</w:t>
      </w:r>
      <w:r>
        <w:rPr>
          <w:rFonts w:ascii="Times New Roman" w:hAnsi="Times New Roman" w:cs="Times New Roman"/>
          <w:bCs/>
          <w:color w:val="000000" w:themeColor="text1"/>
          <w:highlight w:val="none"/>
          <w14:textFill>
            <w14:solidFill>
              <w14:schemeClr w14:val="tx1"/>
            </w14:solidFill>
          </w14:textFill>
        </w:rPr>
        <w:t xml:space="preserve"> environmental protection, geology and mineral </w:t>
      </w:r>
      <w:r>
        <w:rPr>
          <w:rFonts w:ascii="Times New Roman" w:hAnsi="Times New Roman" w:cs="Times New Roman"/>
          <w:color w:val="000000" w:themeColor="text1"/>
          <w:highlight w:val="none"/>
          <w14:textFill>
            <w14:solidFill>
              <w14:schemeClr w14:val="tx1"/>
            </w14:solidFill>
          </w14:textFill>
        </w:rPr>
        <w:t>and achieve the following goals:</w:t>
      </w:r>
    </w:p>
    <w:p w14:paraId="7A9CDA2F">
      <w:pPr>
        <w:tabs>
          <w:tab w:val="left" w:pos="993"/>
        </w:tabs>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Cultivation Objective Ⅰ (</w:t>
      </w:r>
      <w:r>
        <w:rPr>
          <w:rFonts w:hint="eastAsia" w:ascii="Times New Roman" w:hAnsi="Times New Roman" w:cs="Times New Roman"/>
          <w:color w:val="000000" w:themeColor="text1"/>
          <w:highlight w:val="none"/>
          <w14:textFill>
            <w14:solidFill>
              <w14:schemeClr w14:val="tx1"/>
            </w14:solidFill>
          </w14:textFill>
        </w:rPr>
        <w:t>K</w:t>
      </w:r>
      <w:r>
        <w:rPr>
          <w:rFonts w:ascii="Times New Roman" w:hAnsi="Times New Roman" w:cs="Times New Roman"/>
          <w:color w:val="000000" w:themeColor="text1"/>
          <w:highlight w:val="none"/>
          <w14:textFill>
            <w14:solidFill>
              <w14:schemeClr w14:val="tx1"/>
            </w14:solidFill>
          </w14:textFill>
        </w:rPr>
        <w:t>nowledge Capability): Be able to grasp the development status of technologies in hydrology and water resources engineering, master the basic knowledge of engineering, mathematics and professional knowledge, and have the ability to discover, research and solve complex engineering problems independently.</w:t>
      </w:r>
    </w:p>
    <w:p w14:paraId="3A1687C7">
      <w:pPr>
        <w:tabs>
          <w:tab w:val="left" w:pos="993"/>
        </w:tabs>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Cultivation Objective II (Practical Ability): Have the systematic thinking and idea of sustainable development, can effectively apply knowledge to the practice of surveying and evaluating, planning and designing, predicting and forecasting, and have the innovation ability.</w:t>
      </w:r>
    </w:p>
    <w:p w14:paraId="0F8E39D3">
      <w:pPr>
        <w:tabs>
          <w:tab w:val="left" w:pos="993"/>
        </w:tabs>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Cultivation Objective III (Professional Quality): Patriotic, noble professional ethics, social responsibility and good humanities literacy, have the ability to cooperate and coordinate with competent authorities, industry peers, and related majors, and have certain international vision and cultural exchange ability.</w:t>
      </w:r>
    </w:p>
    <w:p w14:paraId="563A9CEA">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Cultivation Objective IV (Potential for Development): Have the ability of lifelong learning and certain critical thinking skills, able to keep abreast of the latest theories, technologies and international cutting-edge developments in hydrology and water resources engineering, and can study independently, effectively and continuously to adapt to the diverse development of society and industry.</w:t>
      </w:r>
    </w:p>
    <w:p w14:paraId="01E4313C">
      <w:pPr>
        <w:spacing w:line="400" w:lineRule="exact"/>
        <w:rPr>
          <w:rFonts w:ascii="Times New Roman" w:eastAsia="黑体" w:cs="Times New Roman"/>
          <w:color w:val="000000" w:themeColor="text1"/>
          <w:highlight w:val="none"/>
          <w14:textFill>
            <w14:solidFill>
              <w14:schemeClr w14:val="tx1"/>
            </w14:solidFill>
          </w14:textFill>
        </w:rPr>
      </w:pPr>
      <w:r>
        <w:rPr>
          <w:rFonts w:hint="eastAsia" w:ascii="Times New Roman" w:eastAsia="黑体" w:cs="Times New Roman"/>
          <w:color w:val="000000" w:themeColor="text1"/>
          <w:highlight w:val="none"/>
          <w14:textFill>
            <w14:solidFill>
              <w14:schemeClr w14:val="tx1"/>
            </w14:solidFill>
          </w14:textFill>
        </w:rPr>
        <w:t>三、毕业</w:t>
      </w:r>
      <w:r>
        <w:rPr>
          <w:rFonts w:ascii="Times New Roman" w:eastAsia="黑体" w:cs="Times New Roman"/>
          <w:color w:val="000000" w:themeColor="text1"/>
          <w:highlight w:val="none"/>
          <w14:textFill>
            <w14:solidFill>
              <w14:schemeClr w14:val="tx1"/>
            </w14:solidFill>
          </w14:textFill>
        </w:rPr>
        <w:t>要求</w:t>
      </w:r>
    </w:p>
    <w:p w14:paraId="7C1F2DC8">
      <w:pPr>
        <w:spacing w:line="400" w:lineRule="exact"/>
        <w:rPr>
          <w:rFonts w:ascii="Times New Roman" w:eastAsia="黑体" w:cs="Times New Roman"/>
          <w:b/>
          <w:bCs/>
          <w:color w:val="000000" w:themeColor="text1"/>
          <w:highlight w:val="none"/>
          <w14:textFill>
            <w14:solidFill>
              <w14:schemeClr w14:val="tx1"/>
            </w14:solidFill>
          </w14:textFill>
        </w:rPr>
      </w:pPr>
      <w:r>
        <w:rPr>
          <w:rFonts w:hint="eastAsia" w:ascii="微软雅黑" w:hAnsi="微软雅黑" w:eastAsia="微软雅黑" w:cs="微软雅黑"/>
          <w:b/>
          <w:bCs/>
          <w:color w:val="000000" w:themeColor="text1"/>
          <w:highlight w:val="none"/>
          <w14:textFill>
            <w14:solidFill>
              <w14:schemeClr w14:val="tx1"/>
            </w14:solidFill>
          </w14:textFill>
        </w:rPr>
        <w:t>Ⅲ</w:t>
      </w:r>
      <w:r>
        <w:rPr>
          <w:rFonts w:ascii="Times New Roman" w:eastAsia="黑体" w:cs="Times New Roman"/>
          <w:b/>
          <w:bCs/>
          <w:color w:val="000000" w:themeColor="text1"/>
          <w:highlight w:val="none"/>
          <w14:textFill>
            <w14:solidFill>
              <w14:schemeClr w14:val="tx1"/>
            </w14:solidFill>
          </w14:textFill>
        </w:rPr>
        <w:t xml:space="preserve"> Basic requirements for Cultivation</w:t>
      </w:r>
    </w:p>
    <w:p w14:paraId="30064BA9">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本专业学生学习数学、自然科学和水文水资源、水环境等方面的基本理论和专业知识，进行应用基础研究和技术开发方面的科学思维和科学实验训练，掌握工程测量、科学运算、实验和测试等方面的实践技能，能够运用数学、自然科学和水文水资源、水环境方面的基础理论和基本技能，分析解决本专业及相关领域实际问题，具有从事本专业及相关领域科学研究和组织管理的基本能力。</w:t>
      </w:r>
    </w:p>
    <w:p w14:paraId="6827FAB9">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毕业生应获得以下几方面的知识、能力和素养：</w:t>
      </w:r>
    </w:p>
    <w:p w14:paraId="0A69C212">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 工程知识：能够将数学、自然科学、</w:t>
      </w:r>
      <w:r>
        <w:rPr>
          <w:rFonts w:hint="eastAsia" w:ascii="Times New Roman" w:hAnsi="Times New Roman" w:cs="Times New Roman"/>
          <w:color w:val="000000" w:themeColor="text1"/>
          <w:highlight w:val="none"/>
          <w14:textFill>
            <w14:solidFill>
              <w14:schemeClr w14:val="tx1"/>
            </w14:solidFill>
          </w14:textFill>
        </w:rPr>
        <w:t>计算、</w:t>
      </w:r>
      <w:r>
        <w:rPr>
          <w:rFonts w:ascii="Times New Roman" w:hAnsi="Times New Roman" w:cs="Times New Roman"/>
          <w:color w:val="000000" w:themeColor="text1"/>
          <w:highlight w:val="none"/>
          <w14:textFill>
            <w14:solidFill>
              <w14:schemeClr w14:val="tx1"/>
            </w14:solidFill>
          </w14:textFill>
        </w:rPr>
        <w:t>工程基础</w:t>
      </w:r>
      <w:r>
        <w:rPr>
          <w:rFonts w:hint="eastAsia" w:ascii="Times New Roman" w:hAnsi="Times New Roman" w:cs="Times New Roman"/>
          <w:color w:val="000000" w:themeColor="text1"/>
          <w:highlight w:val="none"/>
          <w14:textFill>
            <w14:solidFill>
              <w14:schemeClr w14:val="tx1"/>
            </w14:solidFill>
          </w14:textFill>
        </w:rPr>
        <w:t>和</w:t>
      </w:r>
      <w:r>
        <w:rPr>
          <w:rFonts w:ascii="Times New Roman" w:hAnsi="Times New Roman" w:cs="Times New Roman"/>
          <w:color w:val="000000" w:themeColor="text1"/>
          <w:highlight w:val="none"/>
          <w14:textFill>
            <w14:solidFill>
              <w14:schemeClr w14:val="tx1"/>
            </w14:solidFill>
          </w14:textFill>
        </w:rPr>
        <w:t>水文、水资源、水环境专业知识用于解决复杂工程问题。</w:t>
      </w:r>
    </w:p>
    <w:p w14:paraId="1E4848BE">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1.1 掌握数学、自然科学、工程基础知识与基本方法，</w:t>
      </w:r>
      <w:r>
        <w:rPr>
          <w:rFonts w:hint="eastAsia" w:ascii="Times New Roman" w:hAnsi="Times New Roman" w:cs="Times New Roman"/>
          <w:color w:val="000000" w:themeColor="text1"/>
          <w:highlight w:val="none"/>
          <w14:textFill>
            <w14:solidFill>
              <w14:schemeClr w14:val="tx1"/>
            </w14:solidFill>
          </w14:textFill>
        </w:rPr>
        <w:t>基于大数据、人工智能与计算思维，将数学、计算机等知识</w:t>
      </w:r>
      <w:r>
        <w:rPr>
          <w:rFonts w:ascii="Times New Roman" w:hAnsi="Times New Roman" w:cs="Times New Roman"/>
          <w:color w:val="000000" w:themeColor="text1"/>
          <w:highlight w:val="none"/>
          <w14:textFill>
            <w14:solidFill>
              <w14:schemeClr w14:val="tx1"/>
            </w14:solidFill>
          </w14:textFill>
        </w:rPr>
        <w:t>应用于表述复杂工程问题。</w:t>
      </w:r>
    </w:p>
    <w:p w14:paraId="149661AF">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1.2 能够针对水文、水资源及水环境相关复杂工程问题，构建恰当的数学模型，并进行推演和求解。</w:t>
      </w:r>
    </w:p>
    <w:p w14:paraId="5972F15D">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1.3 能够将相关知识和数学模型方法用于水文、水资源及水环境等专业相关复杂工程问题解决方案的比较和综合。</w:t>
      </w:r>
    </w:p>
    <w:p w14:paraId="45AEC1D3">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 问题分析：能够应用数学、自然科学、工程科学的基本原理，识别、表达并通过文献研究分析水文、水资源及水环境有关的复杂工程问题，</w:t>
      </w:r>
      <w:r>
        <w:rPr>
          <w:rFonts w:hint="eastAsia" w:ascii="Times New Roman" w:hAnsi="Times New Roman" w:cs="Times New Roman"/>
          <w:color w:val="000000" w:themeColor="text1"/>
          <w:highlight w:val="none"/>
          <w14:textFill>
            <w14:solidFill>
              <w14:schemeClr w14:val="tx1"/>
            </w14:solidFill>
          </w14:textFill>
        </w:rPr>
        <w:t>综合考虑可持续发展的要求，</w:t>
      </w:r>
      <w:r>
        <w:rPr>
          <w:rFonts w:ascii="Times New Roman" w:hAnsi="Times New Roman" w:cs="Times New Roman"/>
          <w:color w:val="000000" w:themeColor="text1"/>
          <w:highlight w:val="none"/>
          <w14:textFill>
            <w14:solidFill>
              <w14:schemeClr w14:val="tx1"/>
            </w14:solidFill>
          </w14:textFill>
        </w:rPr>
        <w:t>以获得有效结论。</w:t>
      </w:r>
    </w:p>
    <w:p w14:paraId="2E72BC77">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2.1 能够应用数学、自然科学和工程科学的基本原理，识别和表达水文、水资源及水环境相关的复杂工程问题。</w:t>
      </w:r>
    </w:p>
    <w:p w14:paraId="62ED88B8">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2.2 能够通过文献研究，对水文、水资源及水环境相关的复杂工程问题进行分析，</w:t>
      </w:r>
      <w:r>
        <w:rPr>
          <w:rFonts w:hint="eastAsia" w:ascii="Times New Roman" w:hAnsi="Times New Roman" w:cs="Times New Roman"/>
          <w:color w:val="000000" w:themeColor="text1"/>
          <w:highlight w:val="none"/>
          <w14:textFill>
            <w14:solidFill>
              <w14:schemeClr w14:val="tx1"/>
            </w14:solidFill>
          </w14:textFill>
        </w:rPr>
        <w:t>综合考虑可持续发展的要求，</w:t>
      </w:r>
      <w:r>
        <w:rPr>
          <w:rFonts w:ascii="Times New Roman" w:hAnsi="Times New Roman" w:cs="Times New Roman"/>
          <w:color w:val="000000" w:themeColor="text1"/>
          <w:highlight w:val="none"/>
          <w14:textFill>
            <w14:solidFill>
              <w14:schemeClr w14:val="tx1"/>
            </w14:solidFill>
          </w14:textFill>
        </w:rPr>
        <w:t>获得有效结论。</w:t>
      </w:r>
    </w:p>
    <w:p w14:paraId="0753279C">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3. 设计/开发解决方案：能够针对水文、水资源及水环境有关的复杂工程问题设计</w:t>
      </w:r>
      <w:r>
        <w:rPr>
          <w:rFonts w:hint="eastAsia" w:ascii="Times New Roman" w:hAnsi="Times New Roman" w:cs="Times New Roman"/>
          <w:color w:val="000000" w:themeColor="text1"/>
          <w:highlight w:val="none"/>
          <w14:textFill>
            <w14:solidFill>
              <w14:schemeClr w14:val="tx1"/>
            </w14:solidFill>
          </w14:textFill>
        </w:rPr>
        <w:t>和开发</w:t>
      </w:r>
      <w:r>
        <w:rPr>
          <w:rFonts w:ascii="Times New Roman" w:hAnsi="Times New Roman" w:cs="Times New Roman"/>
          <w:color w:val="000000" w:themeColor="text1"/>
          <w:highlight w:val="none"/>
          <w14:textFill>
            <w14:solidFill>
              <w14:schemeClr w14:val="tx1"/>
            </w14:solidFill>
          </w14:textFill>
        </w:rPr>
        <w:t>解决方案，设计满足特定需求的系统、单元或工艺流程，</w:t>
      </w:r>
      <w:r>
        <w:rPr>
          <w:rFonts w:hint="eastAsia" w:ascii="Times New Roman" w:hAnsi="Times New Roman" w:cs="Times New Roman"/>
          <w:color w:val="000000" w:themeColor="text1"/>
          <w:highlight w:val="none"/>
          <w14:textFill>
            <w14:solidFill>
              <w14:schemeClr w14:val="tx1"/>
            </w14:solidFill>
          </w14:textFill>
        </w:rPr>
        <w:t>体现创新性，并从健康、安全与环境、全生命周期成本与净零碳要求、法律与伦理及社会与文化等角度考虑可行性。</w:t>
      </w:r>
    </w:p>
    <w:p w14:paraId="214D71D2">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3.1 能够针对水文、水资源及水环境有关的复杂工程问题，掌握设计方法和技术。</w:t>
      </w:r>
    </w:p>
    <w:p w14:paraId="33A2B478">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3.2 能够针对水文、水资源及水环境有关的复杂工程问题，进行具体的工程设计，并能够在设计环节中体现创新</w:t>
      </w:r>
      <w:r>
        <w:rPr>
          <w:rFonts w:hint="eastAsia" w:ascii="Times New Roman" w:hAnsi="Times New Roman" w:cs="Times New Roman"/>
          <w:color w:val="000000" w:themeColor="text1"/>
          <w:highlight w:val="none"/>
          <w14:textFill>
            <w14:solidFill>
              <w14:schemeClr w14:val="tx1"/>
            </w14:solidFill>
          </w14:textFill>
        </w:rPr>
        <w:t>性</w:t>
      </w:r>
      <w:r>
        <w:rPr>
          <w:rFonts w:ascii="Times New Roman" w:hAnsi="Times New Roman" w:cs="Times New Roman"/>
          <w:color w:val="000000" w:themeColor="text1"/>
          <w:highlight w:val="none"/>
          <w14:textFill>
            <w14:solidFill>
              <w14:schemeClr w14:val="tx1"/>
            </w14:solidFill>
          </w14:textFill>
        </w:rPr>
        <w:t>。</w:t>
      </w:r>
    </w:p>
    <w:p w14:paraId="1BD21299">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3.3 能够针对水文、水资源及水环境有关的复杂工程问题，在具体的工程设计中，</w:t>
      </w:r>
      <w:r>
        <w:rPr>
          <w:rFonts w:hint="eastAsia" w:ascii="Times New Roman" w:hAnsi="Times New Roman" w:cs="Times New Roman"/>
          <w:color w:val="000000" w:themeColor="text1"/>
          <w:highlight w:val="none"/>
          <w14:textFill>
            <w14:solidFill>
              <w14:schemeClr w14:val="tx1"/>
            </w14:solidFill>
          </w14:textFill>
        </w:rPr>
        <w:t>综合考虑健康、安全与环境、全生命周期成本与净零碳要求、法律与伦理及社会与文化等因素</w:t>
      </w:r>
      <w:r>
        <w:rPr>
          <w:rFonts w:ascii="Times New Roman" w:hAnsi="Times New Roman" w:cs="Times New Roman"/>
          <w:color w:val="000000" w:themeColor="text1"/>
          <w:highlight w:val="none"/>
          <w14:textFill>
            <w14:solidFill>
              <w14:schemeClr w14:val="tx1"/>
            </w14:solidFill>
          </w14:textFill>
        </w:rPr>
        <w:t>。</w:t>
      </w:r>
    </w:p>
    <w:p w14:paraId="7FBE599A">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4. 研究：能够基于科学原理并采用科学方法，对水文、水资源及水环境有关的复杂工程问题进行研究，包括设计实验、分析与解释数据、并通过信息综合得到合理有效的结论。</w:t>
      </w:r>
    </w:p>
    <w:p w14:paraId="19EBCC00">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4.1 能够基于科学原理，通过调研和分析，确定水文、水资源及水环境相关复杂工程问题的研究路线和实验方案。</w:t>
      </w:r>
    </w:p>
    <w:p w14:paraId="78A587AA">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4.2 能够根据设计的实验方案，安全地开展实验研究，正确采集、收集和测量数据。</w:t>
      </w:r>
    </w:p>
    <w:p w14:paraId="3796A66D">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4.3 能够对实验结果进行分析和解释，通过信息综合分析得到合理有效的结论。</w:t>
      </w:r>
    </w:p>
    <w:p w14:paraId="5C22F6EF">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5. 使用现代工具：能够针对水文、水资源及水环境有关的复杂工程问题，开发、选择与使用恰当的技术、资源、现代工程工具和信息技术工具，包括对复杂工程问题的预测与模拟，并能够理解其局限性。</w:t>
      </w:r>
    </w:p>
    <w:p w14:paraId="40826794">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5.1 能够</w:t>
      </w:r>
      <w:r>
        <w:rPr>
          <w:rFonts w:hint="eastAsia" w:ascii="Times New Roman" w:hAnsi="Times New Roman" w:cs="Times New Roman"/>
          <w:color w:val="000000" w:themeColor="text1"/>
          <w:highlight w:val="none"/>
          <w14:textFill>
            <w14:solidFill>
              <w14:schemeClr w14:val="tx1"/>
            </w14:solidFill>
          </w14:textFill>
        </w:rPr>
        <w:t>针对</w:t>
      </w:r>
      <w:r>
        <w:rPr>
          <w:rFonts w:ascii="Times New Roman" w:hAnsi="Times New Roman" w:cs="Times New Roman"/>
          <w:color w:val="000000" w:themeColor="text1"/>
          <w:highlight w:val="none"/>
          <w14:textFill>
            <w14:solidFill>
              <w14:schemeClr w14:val="tx1"/>
            </w14:solidFill>
          </w14:textFill>
        </w:rPr>
        <w:t>水文、水资源及水环境有关的复杂工程问题，</w:t>
      </w:r>
      <w:r>
        <w:rPr>
          <w:rFonts w:hint="eastAsia" w:ascii="Times New Roman" w:hAnsi="Times New Roman" w:cs="Times New Roman"/>
          <w:color w:val="000000" w:themeColor="text1"/>
          <w:highlight w:val="none"/>
          <w14:textFill>
            <w14:solidFill>
              <w14:schemeClr w14:val="tx1"/>
            </w14:solidFill>
          </w14:textFill>
        </w:rPr>
        <w:t>开发、</w:t>
      </w:r>
      <w:r>
        <w:rPr>
          <w:rFonts w:ascii="Times New Roman" w:hAnsi="Times New Roman" w:cs="Times New Roman"/>
          <w:color w:val="000000" w:themeColor="text1"/>
          <w:highlight w:val="none"/>
          <w14:textFill>
            <w14:solidFill>
              <w14:schemeClr w14:val="tx1"/>
            </w14:solidFill>
          </w14:textFill>
        </w:rPr>
        <w:t>选择与使用恰当的技术、资源和工具。</w:t>
      </w:r>
    </w:p>
    <w:p w14:paraId="6DA665B9">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5.2 能够使用现代工具</w:t>
      </w:r>
      <w:r>
        <w:rPr>
          <w:rFonts w:hint="eastAsia" w:ascii="Times New Roman" w:hAnsi="Times New Roman" w:cs="Times New Roman"/>
          <w:color w:val="000000" w:themeColor="text1"/>
          <w:highlight w:val="none"/>
          <w14:textFill>
            <w14:solidFill>
              <w14:schemeClr w14:val="tx1"/>
            </w14:solidFill>
          </w14:textFill>
        </w:rPr>
        <w:t>对</w:t>
      </w:r>
      <w:r>
        <w:rPr>
          <w:rFonts w:ascii="Times New Roman" w:hAnsi="Times New Roman" w:cs="Times New Roman"/>
          <w:color w:val="000000" w:themeColor="text1"/>
          <w:highlight w:val="none"/>
          <w14:textFill>
            <w14:solidFill>
              <w14:schemeClr w14:val="tx1"/>
            </w14:solidFill>
          </w14:textFill>
        </w:rPr>
        <w:t>水文、水资源及水环境相关复杂工程问题</w:t>
      </w:r>
      <w:r>
        <w:rPr>
          <w:rFonts w:hint="eastAsia" w:ascii="Times New Roman" w:hAnsi="Times New Roman" w:cs="Times New Roman"/>
          <w:color w:val="000000" w:themeColor="text1"/>
          <w:highlight w:val="none"/>
          <w14:textFill>
            <w14:solidFill>
              <w14:schemeClr w14:val="tx1"/>
            </w14:solidFill>
          </w14:textFill>
        </w:rPr>
        <w:t>进行</w:t>
      </w:r>
      <w:r>
        <w:rPr>
          <w:rFonts w:ascii="Times New Roman" w:hAnsi="Times New Roman" w:cs="Times New Roman"/>
          <w:color w:val="000000" w:themeColor="text1"/>
          <w:highlight w:val="none"/>
          <w14:textFill>
            <w14:solidFill>
              <w14:schemeClr w14:val="tx1"/>
            </w14:solidFill>
          </w14:textFill>
        </w:rPr>
        <w:t>模拟与预测，并理解其局限性。</w:t>
      </w:r>
    </w:p>
    <w:p w14:paraId="61401585">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6. 工程与</w:t>
      </w:r>
      <w:r>
        <w:rPr>
          <w:rFonts w:hint="eastAsia" w:ascii="Times New Roman" w:hAnsi="Times New Roman" w:cs="Times New Roman"/>
          <w:color w:val="000000" w:themeColor="text1"/>
          <w:highlight w:val="none"/>
          <w14:textFill>
            <w14:solidFill>
              <w14:schemeClr w14:val="tx1"/>
            </w14:solidFill>
          </w14:textFill>
        </w:rPr>
        <w:t>可持续发展</w:t>
      </w:r>
      <w:r>
        <w:rPr>
          <w:rFonts w:ascii="Times New Roman" w:hAnsi="Times New Roman" w:cs="Times New Roman"/>
          <w:color w:val="000000" w:themeColor="text1"/>
          <w:highlight w:val="none"/>
          <w14:textFill>
            <w14:solidFill>
              <w14:schemeClr w14:val="tx1"/>
            </w14:solidFill>
          </w14:textFill>
        </w:rPr>
        <w:t>：</w:t>
      </w:r>
      <w:r>
        <w:rPr>
          <w:rFonts w:hint="eastAsia" w:ascii="Times New Roman" w:hAnsi="Times New Roman" w:cs="Times New Roman"/>
          <w:color w:val="000000" w:themeColor="text1"/>
          <w:highlight w:val="none"/>
          <w14:textFill>
            <w14:solidFill>
              <w14:schemeClr w14:val="tx1"/>
            </w14:solidFill>
          </w14:textFill>
        </w:rPr>
        <w:t>在解决复杂工程问题时，</w:t>
      </w:r>
      <w:r>
        <w:rPr>
          <w:rFonts w:ascii="Times New Roman" w:hAnsi="Times New Roman" w:cs="Times New Roman"/>
          <w:color w:val="000000" w:themeColor="text1"/>
          <w:highlight w:val="none"/>
          <w14:textFill>
            <w14:solidFill>
              <w14:schemeClr w14:val="tx1"/>
            </w14:solidFill>
          </w14:textFill>
        </w:rPr>
        <w:t>能够基于工程相关背景知识</w:t>
      </w:r>
      <w:r>
        <w:rPr>
          <w:rFonts w:hint="eastAsia" w:ascii="Times New Roman" w:hAnsi="Times New Roman" w:cs="Times New Roman"/>
          <w:color w:val="000000" w:themeColor="text1"/>
          <w:highlight w:val="none"/>
          <w14:textFill>
            <w14:solidFill>
              <w14:schemeClr w14:val="tx1"/>
            </w14:solidFill>
          </w14:textFill>
        </w:rPr>
        <w:t>，</w:t>
      </w:r>
      <w:r>
        <w:rPr>
          <w:rFonts w:ascii="Times New Roman" w:hAnsi="Times New Roman" w:cs="Times New Roman"/>
          <w:color w:val="000000" w:themeColor="text1"/>
          <w:highlight w:val="none"/>
          <w14:textFill>
            <w14:solidFill>
              <w14:schemeClr w14:val="tx1"/>
            </w14:solidFill>
          </w14:textFill>
        </w:rPr>
        <w:t>分析</w:t>
      </w:r>
      <w:r>
        <w:rPr>
          <w:rFonts w:hint="eastAsia" w:ascii="Times New Roman" w:hAnsi="Times New Roman" w:cs="Times New Roman"/>
          <w:color w:val="000000" w:themeColor="text1"/>
          <w:highlight w:val="none"/>
          <w14:textFill>
            <w14:solidFill>
              <w14:schemeClr w14:val="tx1"/>
            </w14:solidFill>
          </w14:textFill>
        </w:rPr>
        <w:t>和</w:t>
      </w:r>
      <w:r>
        <w:rPr>
          <w:rFonts w:ascii="Times New Roman" w:hAnsi="Times New Roman" w:cs="Times New Roman"/>
          <w:color w:val="000000" w:themeColor="text1"/>
          <w:highlight w:val="none"/>
          <w14:textFill>
            <w14:solidFill>
              <w14:schemeClr w14:val="tx1"/>
            </w14:solidFill>
          </w14:textFill>
        </w:rPr>
        <w:t>评价专业工程实践对健康、安全、</w:t>
      </w:r>
      <w:r>
        <w:rPr>
          <w:rFonts w:hint="eastAsia" w:ascii="Times New Roman" w:hAnsi="Times New Roman" w:cs="Times New Roman"/>
          <w:color w:val="000000" w:themeColor="text1"/>
          <w:highlight w:val="none"/>
          <w14:textFill>
            <w14:solidFill>
              <w14:schemeClr w14:val="tx1"/>
            </w14:solidFill>
          </w14:textFill>
        </w:rPr>
        <w:t>环境、</w:t>
      </w:r>
      <w:r>
        <w:rPr>
          <w:rFonts w:ascii="Times New Roman" w:hAnsi="Times New Roman" w:cs="Times New Roman"/>
          <w:color w:val="000000" w:themeColor="text1"/>
          <w:highlight w:val="none"/>
          <w14:textFill>
            <w14:solidFill>
              <w14:schemeClr w14:val="tx1"/>
            </w14:solidFill>
          </w14:textFill>
        </w:rPr>
        <w:t>法律</w:t>
      </w:r>
      <w:r>
        <w:rPr>
          <w:rFonts w:hint="eastAsia" w:ascii="Times New Roman" w:hAnsi="Times New Roman" w:cs="Times New Roman"/>
          <w:color w:val="000000" w:themeColor="text1"/>
          <w:highlight w:val="none"/>
          <w14:textFill>
            <w14:solidFill>
              <w14:schemeClr w14:val="tx1"/>
            </w14:solidFill>
          </w14:textFill>
        </w:rPr>
        <w:t>以及经济和社会可持续发展的影响，并理解应承担的责任。</w:t>
      </w:r>
    </w:p>
    <w:p w14:paraId="6D6F7342">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 xml:space="preserve">6.1 </w:t>
      </w:r>
      <w:r>
        <w:rPr>
          <w:rFonts w:hint="eastAsia" w:ascii="Times New Roman" w:hAnsi="Times New Roman" w:cs="Times New Roman"/>
          <w:color w:val="000000" w:themeColor="text1"/>
          <w:highlight w:val="none"/>
          <w14:textFill>
            <w14:solidFill>
              <w14:schemeClr w14:val="tx1"/>
            </w14:solidFill>
          </w14:textFill>
        </w:rPr>
        <w:t>在解决复杂工程问题时，能基于水文、水资源、水环境相关职业和行业的方针、政策、法律、法规以及文化的基本知识，分析和评价工程实践对健康、安全、环境、法律以及经济和社会可持续发展的影响。</w:t>
      </w:r>
    </w:p>
    <w:p w14:paraId="0DBB564B">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 xml:space="preserve">6.2 </w:t>
      </w:r>
      <w:r>
        <w:rPr>
          <w:rFonts w:hint="eastAsia" w:ascii="Times New Roman" w:hAnsi="Times New Roman" w:cs="Times New Roman"/>
          <w:color w:val="000000" w:themeColor="text1"/>
          <w:highlight w:val="none"/>
          <w14:textFill>
            <w14:solidFill>
              <w14:schemeClr w14:val="tx1"/>
            </w14:solidFill>
          </w14:textFill>
        </w:rPr>
        <w:t>理解在专业工程实践和解决复杂工程的相关问题中工程师应承担的责任。</w:t>
      </w:r>
    </w:p>
    <w:p w14:paraId="30569564">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 xml:space="preserve">7. </w:t>
      </w:r>
      <w:r>
        <w:rPr>
          <w:rFonts w:hint="eastAsia" w:ascii="Times New Roman" w:hAnsi="Times New Roman" w:cs="Times New Roman"/>
          <w:color w:val="000000" w:themeColor="text1"/>
          <w:highlight w:val="none"/>
          <w14:textFill>
            <w14:solidFill>
              <w14:schemeClr w14:val="tx1"/>
            </w14:solidFill>
          </w14:textFill>
        </w:rPr>
        <w:t>工程伦理和职业规范</w:t>
      </w:r>
      <w:r>
        <w:rPr>
          <w:rFonts w:ascii="Times New Roman" w:hAnsi="Times New Roman" w:cs="Times New Roman"/>
          <w:color w:val="000000" w:themeColor="text1"/>
          <w:highlight w:val="none"/>
          <w14:textFill>
            <w14:solidFill>
              <w14:schemeClr w14:val="tx1"/>
            </w14:solidFill>
          </w14:textFill>
        </w:rPr>
        <w:t>：</w:t>
      </w:r>
      <w:r>
        <w:rPr>
          <w:rFonts w:hint="eastAsia" w:ascii="Times New Roman" w:hAnsi="Times New Roman" w:cs="Times New Roman"/>
          <w:color w:val="000000" w:themeColor="text1"/>
          <w:highlight w:val="none"/>
          <w14:textFill>
            <w14:solidFill>
              <w14:schemeClr w14:val="tx1"/>
            </w14:solidFill>
          </w14:textFill>
        </w:rPr>
        <w:t>有工程报国、为民造福的意识，具有人文社会科学素养和社会责任感，能够理解和践行工程伦理，在水文、水资源工程实践中遵守工程职业道德、规范和相关法律，履行责任。</w:t>
      </w:r>
    </w:p>
    <w:p w14:paraId="3E3C8926">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 xml:space="preserve">7.1 </w:t>
      </w:r>
      <w:r>
        <w:rPr>
          <w:rFonts w:hint="eastAsia" w:ascii="Times New Roman" w:hAnsi="Times New Roman" w:cs="Times New Roman"/>
          <w:color w:val="000000" w:themeColor="text1"/>
          <w:highlight w:val="none"/>
          <w14:textFill>
            <w14:solidFill>
              <w14:schemeClr w14:val="tx1"/>
            </w14:solidFill>
          </w14:textFill>
        </w:rPr>
        <w:t>具有工程报国、为民造福的意识，具有人文社会科学素养和社会责任感</w:t>
      </w:r>
      <w:r>
        <w:rPr>
          <w:rFonts w:ascii="Times New Roman" w:hAnsi="Times New Roman" w:cs="Times New Roman"/>
          <w:color w:val="000000" w:themeColor="text1"/>
          <w:highlight w:val="none"/>
          <w14:textFill>
            <w14:solidFill>
              <w14:schemeClr w14:val="tx1"/>
            </w14:solidFill>
          </w14:textFill>
        </w:rPr>
        <w:t>。</w:t>
      </w:r>
    </w:p>
    <w:p w14:paraId="452A96A0">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 xml:space="preserve">7.2 </w:t>
      </w:r>
      <w:r>
        <w:rPr>
          <w:rFonts w:hint="eastAsia" w:ascii="Times New Roman" w:hAnsi="Times New Roman" w:cs="Times New Roman"/>
          <w:color w:val="000000" w:themeColor="text1"/>
          <w:highlight w:val="none"/>
          <w14:textFill>
            <w14:solidFill>
              <w14:schemeClr w14:val="tx1"/>
            </w14:solidFill>
          </w14:textFill>
        </w:rPr>
        <w:t>能</w:t>
      </w:r>
      <w:r>
        <w:rPr>
          <w:rFonts w:ascii="Times New Roman" w:hAnsi="Times New Roman" w:cs="Times New Roman"/>
          <w:color w:val="000000" w:themeColor="text1"/>
          <w:highlight w:val="none"/>
          <w14:textFill>
            <w14:solidFill>
              <w14:schemeClr w14:val="tx1"/>
            </w14:solidFill>
          </w14:textFill>
        </w:rPr>
        <w:t>理解</w:t>
      </w:r>
      <w:r>
        <w:rPr>
          <w:rFonts w:hint="eastAsia" w:ascii="Times New Roman" w:hAnsi="Times New Roman" w:cs="Times New Roman"/>
          <w:color w:val="000000" w:themeColor="text1"/>
          <w:highlight w:val="none"/>
          <w14:textFill>
            <w14:solidFill>
              <w14:schemeClr w14:val="tx1"/>
            </w14:solidFill>
          </w14:textFill>
        </w:rPr>
        <w:t>和践行</w:t>
      </w:r>
      <w:r>
        <w:rPr>
          <w:rFonts w:ascii="Times New Roman" w:hAnsi="Times New Roman" w:cs="Times New Roman"/>
          <w:color w:val="000000" w:themeColor="text1"/>
          <w:highlight w:val="none"/>
          <w14:textFill>
            <w14:solidFill>
              <w14:schemeClr w14:val="tx1"/>
            </w14:solidFill>
          </w14:textFill>
        </w:rPr>
        <w:t>工程伦理的核心理念，熟悉</w:t>
      </w:r>
      <w:r>
        <w:rPr>
          <w:rFonts w:hint="eastAsia" w:ascii="Times New Roman" w:hAnsi="Times New Roman" w:cs="Times New Roman"/>
          <w:color w:val="000000" w:themeColor="text1"/>
          <w:highlight w:val="none"/>
          <w14:textFill>
            <w14:solidFill>
              <w14:schemeClr w14:val="tx1"/>
            </w14:solidFill>
          </w14:textFill>
        </w:rPr>
        <w:t>水文水资源</w:t>
      </w:r>
      <w:r>
        <w:rPr>
          <w:rFonts w:ascii="Times New Roman" w:hAnsi="Times New Roman" w:cs="Times New Roman"/>
          <w:color w:val="000000" w:themeColor="text1"/>
          <w:highlight w:val="none"/>
          <w14:textFill>
            <w14:solidFill>
              <w14:schemeClr w14:val="tx1"/>
            </w14:solidFill>
          </w14:textFill>
        </w:rPr>
        <w:t>工程师的职业性质和责任，在工程实践中能</w:t>
      </w:r>
      <w:r>
        <w:rPr>
          <w:rFonts w:hint="eastAsia" w:ascii="Times New Roman" w:hAnsi="Times New Roman" w:cs="Times New Roman"/>
          <w:color w:val="000000" w:themeColor="text1"/>
          <w:highlight w:val="none"/>
          <w14:textFill>
            <w14:solidFill>
              <w14:schemeClr w14:val="tx1"/>
            </w14:solidFill>
          </w14:textFill>
        </w:rPr>
        <w:t>理解并</w:t>
      </w:r>
      <w:r>
        <w:rPr>
          <w:rFonts w:ascii="Times New Roman" w:hAnsi="Times New Roman" w:cs="Times New Roman"/>
          <w:color w:val="000000" w:themeColor="text1"/>
          <w:highlight w:val="none"/>
          <w14:textFill>
            <w14:solidFill>
              <w14:schemeClr w14:val="tx1"/>
            </w14:solidFill>
          </w14:textFill>
        </w:rPr>
        <w:t>遵守职业道德</w:t>
      </w:r>
      <w:r>
        <w:rPr>
          <w:rFonts w:hint="eastAsia" w:ascii="Times New Roman" w:hAnsi="Times New Roman" w:cs="Times New Roman"/>
          <w:color w:val="000000" w:themeColor="text1"/>
          <w:highlight w:val="none"/>
          <w14:textFill>
            <w14:solidFill>
              <w14:schemeClr w14:val="tx1"/>
            </w14:solidFill>
          </w14:textFill>
        </w:rPr>
        <w:t>、</w:t>
      </w:r>
      <w:r>
        <w:rPr>
          <w:rFonts w:ascii="Times New Roman" w:hAnsi="Times New Roman" w:cs="Times New Roman"/>
          <w:color w:val="000000" w:themeColor="text1"/>
          <w:highlight w:val="none"/>
          <w14:textFill>
            <w14:solidFill>
              <w14:schemeClr w14:val="tx1"/>
            </w14:solidFill>
          </w14:textFill>
        </w:rPr>
        <w:t>规范</w:t>
      </w:r>
      <w:r>
        <w:rPr>
          <w:rFonts w:hint="eastAsia" w:ascii="Times New Roman" w:hAnsi="Times New Roman" w:cs="Times New Roman"/>
          <w:color w:val="000000" w:themeColor="text1"/>
          <w:highlight w:val="none"/>
          <w14:textFill>
            <w14:solidFill>
              <w14:schemeClr w14:val="tx1"/>
            </w14:solidFill>
          </w14:textFill>
        </w:rPr>
        <w:t>和相关法律</w:t>
      </w:r>
      <w:r>
        <w:rPr>
          <w:rFonts w:ascii="Times New Roman" w:hAnsi="Times New Roman" w:cs="Times New Roman"/>
          <w:color w:val="000000" w:themeColor="text1"/>
          <w:highlight w:val="none"/>
          <w14:textFill>
            <w14:solidFill>
              <w14:schemeClr w14:val="tx1"/>
            </w14:solidFill>
          </w14:textFill>
        </w:rPr>
        <w:t>，履行责任。</w:t>
      </w:r>
    </w:p>
    <w:p w14:paraId="57BC1989">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8. 个人和团队：</w:t>
      </w:r>
      <w:r>
        <w:rPr>
          <w:rFonts w:hint="eastAsia" w:ascii="Times New Roman" w:hAnsi="Times New Roman" w:cs="Times New Roman"/>
          <w:color w:val="000000" w:themeColor="text1"/>
          <w:highlight w:val="none"/>
          <w14:textFill>
            <w14:solidFill>
              <w14:schemeClr w14:val="tx1"/>
            </w14:solidFill>
          </w14:textFill>
        </w:rPr>
        <w:t>能够在多样化、多学科背景下的团队中承担个体、团队成员以及负责人的角色</w:t>
      </w:r>
      <w:r>
        <w:rPr>
          <w:rFonts w:ascii="Times New Roman" w:hAnsi="Times New Roman" w:cs="Times New Roman"/>
          <w:color w:val="000000" w:themeColor="text1"/>
          <w:highlight w:val="none"/>
          <w14:textFill>
            <w14:solidFill>
              <w14:schemeClr w14:val="tx1"/>
            </w14:solidFill>
          </w14:textFill>
        </w:rPr>
        <w:t>。</w:t>
      </w:r>
    </w:p>
    <w:p w14:paraId="6EC0D578">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8.1具有一定执行能力，能够在</w:t>
      </w:r>
      <w:r>
        <w:rPr>
          <w:rFonts w:hint="eastAsia" w:ascii="Times New Roman" w:hAnsi="Times New Roman" w:cs="Times New Roman"/>
          <w:color w:val="000000" w:themeColor="text1"/>
          <w:highlight w:val="none"/>
          <w14:textFill>
            <w14:solidFill>
              <w14:schemeClr w14:val="tx1"/>
            </w14:solidFill>
          </w14:textFill>
        </w:rPr>
        <w:t>多样化、</w:t>
      </w:r>
      <w:r>
        <w:rPr>
          <w:rFonts w:ascii="Times New Roman" w:hAnsi="Times New Roman" w:cs="Times New Roman"/>
          <w:color w:val="000000" w:themeColor="text1"/>
          <w:highlight w:val="none"/>
          <w14:textFill>
            <w14:solidFill>
              <w14:schemeClr w14:val="tx1"/>
            </w14:solidFill>
          </w14:textFill>
        </w:rPr>
        <w:t>多学科背景下的团队中承担个体角色，并发挥个体优势。</w:t>
      </w:r>
    </w:p>
    <w:p w14:paraId="5BEE8306">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8</w:t>
      </w:r>
      <w:r>
        <w:rPr>
          <w:rFonts w:hint="eastAsia" w:ascii="Times New Roman" w:hAnsi="Times New Roman" w:cs="Times New Roman"/>
          <w:color w:val="000000" w:themeColor="text1"/>
          <w:highlight w:val="none"/>
          <w14:textFill>
            <w14:solidFill>
              <w14:schemeClr w14:val="tx1"/>
            </w14:solidFill>
          </w14:textFill>
        </w:rPr>
        <w:t>.2 能共享信息，倾听他人意见，能够在团队中承担团队成员角色，并发挥团队协作精神。</w:t>
      </w:r>
    </w:p>
    <w:p w14:paraId="379D6DCD">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8.3 具有一定的组织能力，能够在团队中承担</w:t>
      </w:r>
      <w:r>
        <w:rPr>
          <w:rFonts w:hint="eastAsia" w:ascii="Times New Roman" w:hAnsi="Times New Roman" w:cs="Times New Roman"/>
          <w:color w:val="000000" w:themeColor="text1"/>
          <w:highlight w:val="none"/>
          <w14:textFill>
            <w14:solidFill>
              <w14:schemeClr w14:val="tx1"/>
            </w14:solidFill>
          </w14:textFill>
        </w:rPr>
        <w:t>团队</w:t>
      </w:r>
      <w:r>
        <w:rPr>
          <w:rFonts w:ascii="Times New Roman" w:hAnsi="Times New Roman" w:cs="Times New Roman"/>
          <w:color w:val="000000" w:themeColor="text1"/>
          <w:highlight w:val="none"/>
          <w14:textFill>
            <w14:solidFill>
              <w14:schemeClr w14:val="tx1"/>
            </w14:solidFill>
          </w14:textFill>
        </w:rPr>
        <w:t>负责人的角色，并发挥管理、协调作用。</w:t>
      </w:r>
    </w:p>
    <w:p w14:paraId="6CD2BAA7">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9. 沟通：能够就水文、水资源及水环境有关的复杂工程问题与业界同行及社会公众进行有效沟通和交流，包括撰写报告和设计文稿、陈述发言、清晰表达或回应指令</w:t>
      </w:r>
      <w:r>
        <w:rPr>
          <w:rFonts w:hint="eastAsia" w:ascii="Times New Roman" w:hAnsi="Times New Roman" w:cs="Times New Roman"/>
          <w:color w:val="000000" w:themeColor="text1"/>
          <w:highlight w:val="none"/>
          <w14:textFill>
            <w14:solidFill>
              <w14:schemeClr w14:val="tx1"/>
            </w14:solidFill>
          </w14:textFill>
        </w:rPr>
        <w:t>；能够在跨文化背景下进行沟通和交流，理解、尊重语言和文化差异。</w:t>
      </w:r>
    </w:p>
    <w:p w14:paraId="4B4D7DE6">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9.1 能够就水文、水资源及水环境有关的复杂工程问题与业界同行有效沟通和交流</w:t>
      </w:r>
      <w:r>
        <w:rPr>
          <w:rFonts w:hint="eastAsia" w:ascii="Times New Roman" w:hAnsi="Times New Roman" w:cs="Times New Roman"/>
          <w:color w:val="000000" w:themeColor="text1"/>
          <w:highlight w:val="none"/>
          <w14:textFill>
            <w14:solidFill>
              <w14:schemeClr w14:val="tx1"/>
            </w14:solidFill>
          </w14:textFill>
        </w:rPr>
        <w:t>。</w:t>
      </w:r>
    </w:p>
    <w:p w14:paraId="49FE0745">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9.2能够就水文、水资源及水环境相关问题与社会公众进行有效沟通和交流。</w:t>
      </w:r>
    </w:p>
    <w:p w14:paraId="27F50726">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9.3 具备</w:t>
      </w:r>
      <w:r>
        <w:rPr>
          <w:rFonts w:hint="eastAsia" w:ascii="Times New Roman" w:hAnsi="Times New Roman" w:cs="Times New Roman"/>
          <w:color w:val="000000" w:themeColor="text1"/>
          <w:highlight w:val="none"/>
          <w14:textFill>
            <w14:solidFill>
              <w14:schemeClr w14:val="tx1"/>
            </w14:solidFill>
          </w14:textFill>
        </w:rPr>
        <w:t>一定</w:t>
      </w:r>
      <w:r>
        <w:rPr>
          <w:rFonts w:ascii="Times New Roman" w:hAnsi="Times New Roman" w:cs="Times New Roman"/>
          <w:color w:val="000000" w:themeColor="text1"/>
          <w:highlight w:val="none"/>
          <w14:textFill>
            <w14:solidFill>
              <w14:schemeClr w14:val="tx1"/>
            </w14:solidFill>
          </w14:textFill>
        </w:rPr>
        <w:t>的国际视野，能在跨文化背景下交流水文、水资源及水环境相关问题，能够理解</w:t>
      </w:r>
      <w:r>
        <w:rPr>
          <w:rFonts w:hint="eastAsia" w:ascii="Times New Roman" w:hAnsi="Times New Roman" w:cs="Times New Roman"/>
          <w:color w:val="000000" w:themeColor="text1"/>
          <w:highlight w:val="none"/>
          <w14:textFill>
            <w14:solidFill>
              <w14:schemeClr w14:val="tx1"/>
            </w14:solidFill>
          </w14:textFill>
        </w:rPr>
        <w:t>、</w:t>
      </w:r>
      <w:r>
        <w:rPr>
          <w:rFonts w:ascii="Times New Roman" w:hAnsi="Times New Roman" w:cs="Times New Roman"/>
          <w:color w:val="000000" w:themeColor="text1"/>
          <w:highlight w:val="none"/>
          <w14:textFill>
            <w14:solidFill>
              <w14:schemeClr w14:val="tx1"/>
            </w14:solidFill>
          </w14:textFill>
        </w:rPr>
        <w:t>尊重</w:t>
      </w:r>
      <w:r>
        <w:rPr>
          <w:rFonts w:hint="eastAsia" w:ascii="Times New Roman" w:hAnsi="Times New Roman" w:cs="Times New Roman"/>
          <w:color w:val="000000" w:themeColor="text1"/>
          <w:highlight w:val="none"/>
          <w14:textFill>
            <w14:solidFill>
              <w14:schemeClr w14:val="tx1"/>
            </w14:solidFill>
          </w14:textFill>
        </w:rPr>
        <w:t>语言</w:t>
      </w:r>
      <w:r>
        <w:rPr>
          <w:rFonts w:ascii="Times New Roman" w:hAnsi="Times New Roman" w:cs="Times New Roman"/>
          <w:color w:val="000000" w:themeColor="text1"/>
          <w:highlight w:val="none"/>
          <w14:textFill>
            <w14:solidFill>
              <w14:schemeClr w14:val="tx1"/>
            </w14:solidFill>
          </w14:textFill>
        </w:rPr>
        <w:t>和文化差异。</w:t>
      </w:r>
    </w:p>
    <w:p w14:paraId="6D1DD870">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10. 项目管理：</w:t>
      </w:r>
      <w:r>
        <w:rPr>
          <w:rFonts w:hint="eastAsia" w:ascii="Times New Roman" w:hAnsi="Times New Roman" w:cs="Times New Roman"/>
          <w:color w:val="000000" w:themeColor="text1"/>
          <w:highlight w:val="none"/>
          <w14:textFill>
            <w14:solidFill>
              <w14:schemeClr w14:val="tx1"/>
            </w14:solidFill>
          </w14:textFill>
        </w:rPr>
        <w:t>理解并掌握与工程项目相关的管理原理与经济决策方法，并能够在多学科环境中应用。</w:t>
      </w:r>
    </w:p>
    <w:p w14:paraId="7E5DE3DC">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10.1 理解并掌握</w:t>
      </w:r>
      <w:r>
        <w:rPr>
          <w:rFonts w:hint="eastAsia" w:ascii="Times New Roman" w:hAnsi="Times New Roman" w:cs="Times New Roman"/>
          <w:color w:val="000000" w:themeColor="text1"/>
          <w:highlight w:val="none"/>
          <w14:textFill>
            <w14:solidFill>
              <w14:schemeClr w14:val="tx1"/>
            </w14:solidFill>
          </w14:textFill>
        </w:rPr>
        <w:t>与工程项目相关的</w:t>
      </w:r>
      <w:r>
        <w:rPr>
          <w:rFonts w:ascii="Times New Roman" w:hAnsi="Times New Roman" w:cs="Times New Roman"/>
          <w:color w:val="000000" w:themeColor="text1"/>
          <w:highlight w:val="none"/>
          <w14:textFill>
            <w14:solidFill>
              <w14:schemeClr w14:val="tx1"/>
            </w14:solidFill>
          </w14:textFill>
        </w:rPr>
        <w:t>管理原理与经济决策方法。</w:t>
      </w:r>
    </w:p>
    <w:p w14:paraId="7678FCBF">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10.2 能在多学科环境下，掌握和运用</w:t>
      </w:r>
      <w:r>
        <w:rPr>
          <w:rFonts w:hint="eastAsia" w:ascii="Times New Roman" w:hAnsi="Times New Roman" w:cs="Times New Roman"/>
          <w:color w:val="000000" w:themeColor="text1"/>
          <w:highlight w:val="none"/>
          <w14:textFill>
            <w14:solidFill>
              <w14:schemeClr w14:val="tx1"/>
            </w14:solidFill>
          </w14:textFill>
        </w:rPr>
        <w:t>与</w:t>
      </w:r>
      <w:r>
        <w:rPr>
          <w:rFonts w:ascii="Times New Roman" w:hAnsi="Times New Roman" w:cs="Times New Roman"/>
          <w:color w:val="000000" w:themeColor="text1"/>
          <w:highlight w:val="none"/>
          <w14:textFill>
            <w14:solidFill>
              <w14:schemeClr w14:val="tx1"/>
            </w14:solidFill>
          </w14:textFill>
        </w:rPr>
        <w:t>工程项目</w:t>
      </w:r>
      <w:r>
        <w:rPr>
          <w:rFonts w:hint="eastAsia" w:ascii="Times New Roman" w:hAnsi="Times New Roman" w:cs="Times New Roman"/>
          <w:color w:val="000000" w:themeColor="text1"/>
          <w:highlight w:val="none"/>
          <w14:textFill>
            <w14:solidFill>
              <w14:schemeClr w14:val="tx1"/>
            </w14:solidFill>
          </w14:textFill>
        </w:rPr>
        <w:t>相关的</w:t>
      </w:r>
      <w:r>
        <w:rPr>
          <w:rFonts w:ascii="Times New Roman" w:hAnsi="Times New Roman" w:cs="Times New Roman"/>
          <w:color w:val="000000" w:themeColor="text1"/>
          <w:highlight w:val="none"/>
          <w14:textFill>
            <w14:solidFill>
              <w14:schemeClr w14:val="tx1"/>
            </w14:solidFill>
          </w14:textFill>
        </w:rPr>
        <w:t>管理及成本控制原理方法，具备较强的项目管理能力。</w:t>
      </w:r>
    </w:p>
    <w:p w14:paraId="12BAEDDA">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11. 终身学习：</w:t>
      </w:r>
      <w:r>
        <w:rPr>
          <w:rFonts w:hint="eastAsia" w:ascii="Times New Roman" w:hAnsi="Times New Roman" w:cs="Times New Roman"/>
          <w:color w:val="000000" w:themeColor="text1"/>
          <w:highlight w:val="none"/>
          <w14:textFill>
            <w14:solidFill>
              <w14:schemeClr w14:val="tx1"/>
            </w14:solidFill>
          </w14:textFill>
        </w:rPr>
        <w:t>具有自主学习、终身学习和批判性思维的意识和能力，能够理解广泛的技术变革对工程和社会的影响，适应新技术变革。</w:t>
      </w:r>
    </w:p>
    <w:p w14:paraId="385B0272">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11.1 具有自主学习</w:t>
      </w:r>
      <w:r>
        <w:rPr>
          <w:rFonts w:hint="eastAsia" w:ascii="Times New Roman" w:hAnsi="Times New Roman" w:cs="Times New Roman"/>
          <w:color w:val="000000" w:themeColor="text1"/>
          <w:szCs w:val="21"/>
          <w:highlight w:val="none"/>
          <w14:textFill>
            <w14:solidFill>
              <w14:schemeClr w14:val="tx1"/>
            </w14:solidFill>
          </w14:textFill>
        </w:rPr>
        <w:t>、</w:t>
      </w:r>
      <w:r>
        <w:rPr>
          <w:rFonts w:ascii="Times New Roman" w:hAnsi="Times New Roman" w:cs="Times New Roman"/>
          <w:color w:val="000000" w:themeColor="text1"/>
          <w:szCs w:val="21"/>
          <w:highlight w:val="none"/>
          <w14:textFill>
            <w14:solidFill>
              <w14:schemeClr w14:val="tx1"/>
            </w14:solidFill>
          </w14:textFill>
        </w:rPr>
        <w:t>终身学习</w:t>
      </w:r>
      <w:r>
        <w:rPr>
          <w:rFonts w:hint="eastAsia" w:ascii="Times New Roman" w:hAnsi="Times New Roman" w:cs="Times New Roman"/>
          <w:color w:val="000000" w:themeColor="text1"/>
          <w:szCs w:val="21"/>
          <w:highlight w:val="none"/>
          <w14:textFill>
            <w14:solidFill>
              <w14:schemeClr w14:val="tx1"/>
            </w14:solidFill>
          </w14:textFill>
        </w:rPr>
        <w:t>和批判性思维</w:t>
      </w:r>
      <w:r>
        <w:rPr>
          <w:rFonts w:ascii="Times New Roman" w:hAnsi="Times New Roman" w:cs="Times New Roman"/>
          <w:color w:val="000000" w:themeColor="text1"/>
          <w:szCs w:val="21"/>
          <w:highlight w:val="none"/>
          <w14:textFill>
            <w14:solidFill>
              <w14:schemeClr w14:val="tx1"/>
            </w14:solidFill>
          </w14:textFill>
        </w:rPr>
        <w:t>的意识</w:t>
      </w:r>
      <w:r>
        <w:rPr>
          <w:rFonts w:hint="eastAsia" w:ascii="Times New Roman" w:hAnsi="Times New Roman" w:cs="Times New Roman"/>
          <w:color w:val="000000" w:themeColor="text1"/>
          <w:szCs w:val="21"/>
          <w:highlight w:val="none"/>
          <w14:textFill>
            <w14:solidFill>
              <w14:schemeClr w14:val="tx1"/>
            </w14:solidFill>
          </w14:textFill>
        </w:rPr>
        <w:t>和能力</w:t>
      </w:r>
      <w:r>
        <w:rPr>
          <w:rFonts w:hint="eastAsia" w:ascii="Times New Roman" w:hAnsi="Times New Roman" w:cs="Times New Roman"/>
          <w:color w:val="000000" w:themeColor="text1"/>
          <w:highlight w:val="none"/>
          <w14:textFill>
            <w14:solidFill>
              <w14:schemeClr w14:val="tx1"/>
            </w14:solidFill>
          </w14:textFill>
        </w:rPr>
        <w:t>。</w:t>
      </w:r>
    </w:p>
    <w:p w14:paraId="51AECBC4">
      <w:pPr>
        <w:spacing w:line="400" w:lineRule="exact"/>
        <w:ind w:firstLine="405"/>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11.2</w:t>
      </w:r>
      <w:r>
        <w:rPr>
          <w:rFonts w:hint="eastAsia" w:ascii="Times New Roman" w:hAnsi="Times New Roman" w:cs="Times New Roman"/>
          <w:color w:val="000000" w:themeColor="text1"/>
          <w:szCs w:val="21"/>
          <w:highlight w:val="none"/>
          <w14:textFill>
            <w14:solidFill>
              <w14:schemeClr w14:val="tx1"/>
            </w14:solidFill>
          </w14:textFill>
        </w:rPr>
        <w:t>能够理解广泛的技术变革对工程和社会的影响，</w:t>
      </w:r>
      <w:r>
        <w:rPr>
          <w:rFonts w:ascii="Times New Roman" w:hAnsi="Times New Roman" w:cs="Times New Roman"/>
          <w:color w:val="000000" w:themeColor="text1"/>
          <w:szCs w:val="21"/>
          <w:highlight w:val="none"/>
          <w14:textFill>
            <w14:solidFill>
              <w14:schemeClr w14:val="tx1"/>
            </w14:solidFill>
          </w14:textFill>
        </w:rPr>
        <w:t>适应</w:t>
      </w:r>
      <w:r>
        <w:rPr>
          <w:rFonts w:hint="eastAsia" w:ascii="Times New Roman" w:hAnsi="Times New Roman" w:cs="Times New Roman"/>
          <w:color w:val="000000" w:themeColor="text1"/>
          <w:szCs w:val="21"/>
          <w:highlight w:val="none"/>
          <w14:textFill>
            <w14:solidFill>
              <w14:schemeClr w14:val="tx1"/>
            </w14:solidFill>
          </w14:textFill>
        </w:rPr>
        <w:t>新技术变革</w:t>
      </w:r>
      <w:r>
        <w:rPr>
          <w:rFonts w:ascii="Times New Roman" w:hAnsi="Times New Roman" w:cs="Times New Roman"/>
          <w:color w:val="000000" w:themeColor="text1"/>
          <w:highlight w:val="none"/>
          <w14:textFill>
            <w14:solidFill>
              <w14:schemeClr w14:val="tx1"/>
            </w14:solidFill>
          </w14:textFill>
        </w:rPr>
        <w:t>。</w:t>
      </w:r>
    </w:p>
    <w:p w14:paraId="427F777E">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Students in this major learn the basic theories and professional knowledge of mathematics, natural science, hydrology and water resources, water environment, etc., conduct scientific thinking and scientific experimental training in applied basic research and technology development, master the practical skills of engineering measurement, scientific arithmetic, experiments and tests, etc., and be able to apply the basic theories and skills in mathematics, natural science, hydrology and water resources, water environment to analyze and solve the practical problems in this profession and related fields, and have the basic ability to engage in scientific research and organization management in this profession and related fields.</w:t>
      </w:r>
    </w:p>
    <w:p w14:paraId="21353260">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Graduates should acquire the following knowledge, abilities and qualities:</w:t>
      </w:r>
    </w:p>
    <w:p w14:paraId="4BE5190D">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 Engineering Knowledge: Be able to apply mathematics, natural sciences, computation, engineering fundamentals and specialized expertise in hydrology, water resources, and water environment to solve complex engineering problems.</w:t>
      </w:r>
    </w:p>
    <w:p w14:paraId="19C2AD4A">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1.1 Master mathematics, natural sciences and basic engineering knowledge and basic methods, and apply mathematics, computer and other knowledge to describe complex engineering problems based on big data, artificial intelligence and computational thinking.</w:t>
      </w:r>
    </w:p>
    <w:p w14:paraId="47E9D529">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1.2 Be able to construct appropriate mathematical models for complex engineering problems related to hydrology, water resources and water environment, and to derive and solve them.</w:t>
      </w:r>
    </w:p>
    <w:p w14:paraId="3E439415">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1.3 Be able to apply relevant knowledge and mathematical modeling methods to the comparison and synthesis of solutions to complex engineering problems related to hydrology, water resources and the environment.</w:t>
      </w:r>
    </w:p>
    <w:p w14:paraId="462ABE53">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 Problem Analysis: Be able to apply the basic principles of mathematics, natural sciences, and engineering sciences to identify, express, and analyze complex engineering problems related to hydrology, water resources, and water environment through literature research, while comprehensively considering the requirements of sustainable development to obtain valid conclusions.</w:t>
      </w:r>
    </w:p>
    <w:p w14:paraId="4FD98A08">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2.1 Be able to apply basic principles of mathematics, natural sciences, and engineering sciences to identify and express complex engineering problems related to hydrology, water resources, and water environment.</w:t>
      </w:r>
    </w:p>
    <w:p w14:paraId="4E1C3D3F">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2.2 Be able to analyze complex engineering problems related to hydrology, water resources, and water environment through literature research</w:t>
      </w:r>
      <w:r>
        <w:rPr>
          <w:rFonts w:hint="eastAsia" w:ascii="Times New Roman" w:hAnsi="Times New Roman" w:cs="Times New Roman"/>
          <w:color w:val="000000" w:themeColor="text1"/>
          <w:highlight w:val="none"/>
          <w14:textFill>
            <w14:solidFill>
              <w14:schemeClr w14:val="tx1"/>
            </w14:solidFill>
          </w14:textFill>
        </w:rPr>
        <w:t>,</w:t>
      </w:r>
      <w:r>
        <w:rPr>
          <w:rFonts w:ascii="Times New Roman" w:hAnsi="Times New Roman" w:cs="Times New Roman"/>
          <w:color w:val="000000" w:themeColor="text1"/>
          <w:highlight w:val="none"/>
          <w14:textFill>
            <w14:solidFill>
              <w14:schemeClr w14:val="tx1"/>
            </w14:solidFill>
          </w14:textFill>
        </w:rPr>
        <w:t xml:space="preserve"> while comprehensively considering the requirements of sustainable development to obtain valid conclusions.</w:t>
      </w:r>
    </w:p>
    <w:p w14:paraId="46E751EB">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3. Design/Develop Solutions: Ability to design and develop solutions for complex engineering problems related to hydrology, water resources and water environment, design systems, units or process flows that meet specific needs, reflect innovation, and consider feasibility from the perspectives of health, safety and environment, life cycle cost and net zero carbon requirements, law and ethics, society and culture.</w:t>
      </w:r>
    </w:p>
    <w:p w14:paraId="4745CC71">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3.1 Be able to master design methods and techniques for complex engineering problems related to hydrology, water resources and water environment.</w:t>
      </w:r>
    </w:p>
    <w:p w14:paraId="494F5B9D">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3.2 Be able to carry out specific engineering designs for complex engineering problems related to hydrology, water resources and water environment, and be able to demonstrate innovation in the design process.</w:t>
      </w:r>
    </w:p>
    <w:p w14:paraId="140359FA">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3.3 Ability to comprehensively consider health, safety and environment, life cycle cost and net zero carbon requirements, law and ethics, society and culture in specific engineering designs for complex engineering problems related to hydrology, water resources and water environment.</w:t>
      </w:r>
    </w:p>
    <w:p w14:paraId="7DD0269B">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4. Research: Be able to apply scientific principles and methods to research complex engineering problems related to hydrology, water resources, and water environment, including designing experiments, analyzing and interpreting data, and synthesizing information to reach reasonable and valid conclusions.</w:t>
      </w:r>
    </w:p>
    <w:p w14:paraId="10FF0F06">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4.1 Be able to determine the research route and experimental protocol for complex engineering problems related to hydrology, water resources and water environment through research and analysis based on scientific principles.</w:t>
      </w:r>
    </w:p>
    <w:p w14:paraId="39F0133B">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4.2 Be able to safely conduct experimental research and properly collect, gather and measure data according to the designed experimental protocol.</w:t>
      </w:r>
    </w:p>
    <w:p w14:paraId="2DC86257">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4.3 Be able to analyze and interpret experimental results and obtain reasonable and valid conclusions through comprehensive analysis of information.</w:t>
      </w:r>
    </w:p>
    <w:p w14:paraId="418740D1">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5. Use Modern Tools: Be able to develop, select and use appropriate techniques, resources, modern engineering tools and information technology tools for complex engineering problems related to hydrology, water resources and water environment, including prediction and simulation of complex engineering problems, and be able to understand their limitations.</w:t>
      </w:r>
    </w:p>
    <w:p w14:paraId="7F9CA50F">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5.1 Be able to develop, select, and apply appropriate techniques, resources, and tools for complex engineering problems related to hydrology, water resources, and the water environment.</w:t>
      </w:r>
    </w:p>
    <w:p w14:paraId="762D9880">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5.2 Be able to use modern tools to simulate and predict complex engineering problems related to hydrology, water resources, and the water environment, and understand their limitations.</w:t>
      </w:r>
    </w:p>
    <w:p w14:paraId="043607D8">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6. Engineering and Sustainable Development: When solving complex engineering problems, be able to analyze and evaluate the impact of professional engineering practices on health, safety, environment, law, and economic and social sustainable development based on relevant engineering background knowledge, and understand the responsibilities entailed.</w:t>
      </w:r>
    </w:p>
    <w:p w14:paraId="64B9A730">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6.1 When solving complex engineering problems, be able to analyze and evaluate the impact of engineering practices on health, safety, environment, law, and economic and social sustainable development, based on knowledge of policies, regulations, laws, and culture relevant to the professions and industries related to hydrology, water resources, and the water environment.</w:t>
      </w:r>
    </w:p>
    <w:p w14:paraId="24160F81">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6.2 Understand the responsibilities that engineers should bear in professional engineering practice and in solving problems related to complex engineering issues.</w:t>
      </w:r>
    </w:p>
    <w:p w14:paraId="13022733">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7. Engineering Ethics and Professional Standards: Possess the consciousness of serving the country and benefiting the people through engineering, have a well-rounded understanding of humanities and social sciences and a sense of social responsibility, understand and practice engineering ethics, and adhere to professional engineering ethics, norms, and relevant laws in hydrology and water resources engineering practice, fulfilling responsibilities.</w:t>
      </w:r>
    </w:p>
    <w:p w14:paraId="5F058781">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7.1 Possess the consciousness of serving the country and benefiting the people through engineering, and have a well-rounded understanding of humanities and social sciences and a sense of social responsibility.</w:t>
      </w:r>
    </w:p>
    <w:p w14:paraId="092A1705">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7.2 Understand and practice the core concepts of engineering ethics, be familiar with the professional nature and responsibilities of hydrology and water resources engineers, and comprehend and adhere to professional ethics, norms, and relevant laws in engineering practice, fulfilling responsibilities.</w:t>
      </w:r>
    </w:p>
    <w:p w14:paraId="0D6A5E3D">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 xml:space="preserve">8. Individuals and </w:t>
      </w:r>
      <w:r>
        <w:rPr>
          <w:rFonts w:hint="eastAsia" w:ascii="Times New Roman" w:hAnsi="Times New Roman" w:cs="Times New Roman"/>
          <w:color w:val="000000" w:themeColor="text1"/>
          <w:highlight w:val="none"/>
          <w14:textFill>
            <w14:solidFill>
              <w14:schemeClr w14:val="tx1"/>
            </w14:solidFill>
          </w14:textFill>
        </w:rPr>
        <w:t>T</w:t>
      </w:r>
      <w:r>
        <w:rPr>
          <w:rFonts w:ascii="Times New Roman" w:hAnsi="Times New Roman" w:cs="Times New Roman"/>
          <w:color w:val="000000" w:themeColor="text1"/>
          <w:highlight w:val="none"/>
          <w14:textFill>
            <w14:solidFill>
              <w14:schemeClr w14:val="tx1"/>
            </w14:solidFill>
          </w14:textFill>
        </w:rPr>
        <w:t>eam: The ability to function effectively as an individual, as a team member, and as a leader in diverse and multidisciplinary teams. Details are as follows:</w:t>
      </w:r>
    </w:p>
    <w:p w14:paraId="2ECAC123">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8.1 Possess a certain degree of executive ability, be able to assume an individual role and leverage individual strengths in diverse and multidisciplinary teams.</w:t>
      </w:r>
    </w:p>
    <w:p w14:paraId="3A93A149">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8.2 Be able to share information, listen to others' opinions, assume the role of a team member, and demonstrate team spirit in a team.</w:t>
      </w:r>
    </w:p>
    <w:p w14:paraId="2F781F7D">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8.3 Possess a certain degree of organizational ability, be able to assume the role of a team leader, and perform management and coordination functions in a team.</w:t>
      </w:r>
    </w:p>
    <w:p w14:paraId="19922271">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9. Communication: Be able to communicate effectively on complex engineering problems related to hydrology, water resources, and the water environment with peers and the public, including writing reports and design documents, making presentations, articulating ideas clearly, or responding to instructions; and be able to communicate and interact in cross-cultural contexts, understanding and respecting linguistic and cultural differences.</w:t>
      </w:r>
    </w:p>
    <w:p w14:paraId="3BCD5F4C">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9.1 Be able to communicate effectively on complex engineering problems related to hydrology, water resources, and the water environment with peers.</w:t>
      </w:r>
    </w:p>
    <w:p w14:paraId="25409666">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9.2 Be able to communicate effectively on issues related to hydrology, water resources, and the water environment with the public.</w:t>
      </w:r>
    </w:p>
    <w:p w14:paraId="1692742F">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9.3 Possess a certain international perspective and be able to discuss issues related to hydrology, water resources, and the water environment in cross-cultural contexts, understanding and respecting linguistic and cultural differences.</w:t>
      </w:r>
    </w:p>
    <w:p w14:paraId="3D6B38DC">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10. Project Management: Understand and master the management principles and economic decision-making methods related to engineering projects, and be able to apply them in multidisciplinary environments.</w:t>
      </w:r>
    </w:p>
    <w:p w14:paraId="6C312AE4">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10.1 Understand and master the management principles and economic decision-making methods related to engineering projects.</w:t>
      </w:r>
    </w:p>
    <w:p w14:paraId="7C96753A">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10.2 Be able to master and apply the principles and methods of management and cost control related to engineering projects in multidisciplinary environments, and possess strong project management capabilities.</w:t>
      </w:r>
    </w:p>
    <w:p w14:paraId="4A871916">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11. Lifelong Learning: Possess the awareness and ability for autonomous learning, lifelong learning, and critical thinking, understand the impact of broad technological changes on engineering and society, and adapt to new technological advancements.</w:t>
      </w:r>
    </w:p>
    <w:p w14:paraId="0B71143B">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11.1 Possess the awareness and ability for autonomous learning, lifelong learning, and critical thinking.</w:t>
      </w:r>
    </w:p>
    <w:p w14:paraId="136024CE">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11.2 Be able to understand the impact of broad technological changes on engineering and society, and adapt to new technological advancements.</w:t>
      </w:r>
    </w:p>
    <w:p w14:paraId="21E5B11C">
      <w:pPr>
        <w:widowControl/>
        <w:jc w:val="left"/>
        <w:rPr>
          <w:rFonts w:ascii="Times New Roman" w:eastAsia="黑体" w:cs="Times New Roman"/>
          <w:color w:val="000000" w:themeColor="text1"/>
          <w:highlight w:val="none"/>
          <w14:textFill>
            <w14:solidFill>
              <w14:schemeClr w14:val="tx1"/>
            </w14:solidFill>
          </w14:textFill>
        </w:rPr>
      </w:pPr>
      <w:r>
        <w:rPr>
          <w:rFonts w:ascii="Times New Roman" w:eastAsia="黑体" w:cs="Times New Roman"/>
          <w:color w:val="000000" w:themeColor="text1"/>
          <w:highlight w:val="none"/>
          <w14:textFill>
            <w14:solidFill>
              <w14:schemeClr w14:val="tx1"/>
            </w14:solidFill>
          </w14:textFill>
        </w:rPr>
        <w:br w:type="page"/>
      </w:r>
    </w:p>
    <w:p w14:paraId="2D682F0C">
      <w:pPr>
        <w:spacing w:line="400" w:lineRule="exact"/>
        <w:rPr>
          <w:rFonts w:ascii="Times New Roman" w:eastAsia="黑体" w:cs="Times New Roman"/>
          <w:color w:val="000000" w:themeColor="text1"/>
          <w:highlight w:val="none"/>
          <w14:textFill>
            <w14:solidFill>
              <w14:schemeClr w14:val="tx1"/>
            </w14:solidFill>
          </w14:textFill>
        </w:rPr>
      </w:pPr>
      <w:r>
        <w:rPr>
          <w:rFonts w:hint="eastAsia" w:ascii="Times New Roman" w:eastAsia="黑体" w:cs="Times New Roman"/>
          <w:color w:val="000000" w:themeColor="text1"/>
          <w:highlight w:val="none"/>
          <w14:textFill>
            <w14:solidFill>
              <w14:schemeClr w14:val="tx1"/>
            </w14:solidFill>
          </w14:textFill>
        </w:rPr>
        <w:t>四、毕业要求与培养目标对应矩阵</w:t>
      </w:r>
    </w:p>
    <w:p w14:paraId="3787A8F5">
      <w:pPr>
        <w:spacing w:line="400" w:lineRule="exact"/>
        <w:rPr>
          <w:rFonts w:ascii="Times New Roman" w:hAnsi="Times New Roman" w:cs="Times New Roman"/>
          <w:b/>
          <w:bCs/>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Ⅳ</w:t>
      </w:r>
      <w:r>
        <w:rPr>
          <w:rFonts w:hint="eastAsia" w:ascii="Times New Roman" w:eastAsia="黑体" w:cs="Times New Roman"/>
          <w:color w:val="000000" w:themeColor="text1"/>
          <w:highlight w:val="none"/>
          <w14:textFill>
            <w14:solidFill>
              <w14:schemeClr w14:val="tx1"/>
            </w14:solidFill>
          </w14:textFill>
        </w:rPr>
        <w:t xml:space="preserve"> </w:t>
      </w:r>
      <w:r>
        <w:rPr>
          <w:rFonts w:ascii="Times New Roman" w:hAnsi="Times New Roman" w:cs="Times New Roman"/>
          <w:b/>
          <w:bCs/>
          <w:color w:val="000000" w:themeColor="text1"/>
          <w:highlight w:val="none"/>
          <w14:textFill>
            <w14:solidFill>
              <w14:schemeClr w14:val="tx1"/>
            </w14:solidFill>
          </w14:textFill>
        </w:rPr>
        <w:t>Matrices of graduation requirements and cultivation objectives</w:t>
      </w:r>
    </w:p>
    <w:tbl>
      <w:tblPr>
        <w:tblStyle w:val="2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725"/>
        <w:gridCol w:w="1206"/>
        <w:gridCol w:w="1207"/>
        <w:gridCol w:w="1207"/>
        <w:gridCol w:w="1208"/>
      </w:tblGrid>
      <w:tr w14:paraId="1ACE6C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725" w:type="dxa"/>
            <w:vAlign w:val="center"/>
          </w:tcPr>
          <w:p w14:paraId="64209E13">
            <w:pPr>
              <w:spacing w:line="26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培养目标及毕业要求</w:t>
            </w:r>
          </w:p>
          <w:p w14:paraId="77CCCB9B">
            <w:pPr>
              <w:spacing w:line="26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Cultivation Objectives &amp; Graduation Requirements</w:t>
            </w:r>
          </w:p>
        </w:tc>
        <w:tc>
          <w:tcPr>
            <w:tcW w:w="1206" w:type="dxa"/>
            <w:vAlign w:val="center"/>
          </w:tcPr>
          <w:p w14:paraId="480A35DD">
            <w:pPr>
              <w:spacing w:line="240" w:lineRule="exact"/>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培养目标1</w:t>
            </w:r>
          </w:p>
          <w:p w14:paraId="4D5A28D9">
            <w:pPr>
              <w:spacing w:line="24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Cultivation Objective Ⅰ</w:t>
            </w:r>
          </w:p>
        </w:tc>
        <w:tc>
          <w:tcPr>
            <w:tcW w:w="1207" w:type="dxa"/>
            <w:vAlign w:val="center"/>
          </w:tcPr>
          <w:p w14:paraId="4E5EA434">
            <w:pPr>
              <w:spacing w:line="240" w:lineRule="exact"/>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培养目标2</w:t>
            </w:r>
          </w:p>
          <w:p w14:paraId="2297B802">
            <w:pPr>
              <w:spacing w:line="24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Cultivation Objective II</w:t>
            </w:r>
          </w:p>
        </w:tc>
        <w:tc>
          <w:tcPr>
            <w:tcW w:w="1207" w:type="dxa"/>
            <w:vAlign w:val="center"/>
          </w:tcPr>
          <w:p w14:paraId="7B83734F">
            <w:pPr>
              <w:spacing w:line="240" w:lineRule="exact"/>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培养目标3</w:t>
            </w:r>
          </w:p>
          <w:p w14:paraId="7D65D3C1">
            <w:pPr>
              <w:spacing w:line="24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Cultivation Objective III</w:t>
            </w:r>
          </w:p>
        </w:tc>
        <w:tc>
          <w:tcPr>
            <w:tcW w:w="1208" w:type="dxa"/>
            <w:vAlign w:val="center"/>
          </w:tcPr>
          <w:p w14:paraId="181A8720">
            <w:pPr>
              <w:spacing w:line="240" w:lineRule="exact"/>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培养目标4</w:t>
            </w:r>
          </w:p>
          <w:p w14:paraId="4A1949B0">
            <w:pPr>
              <w:spacing w:line="24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Cultivation Objective Ⅳ</w:t>
            </w:r>
          </w:p>
        </w:tc>
      </w:tr>
      <w:tr w14:paraId="7BB547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725" w:type="dxa"/>
            <w:vAlign w:val="center"/>
          </w:tcPr>
          <w:p w14:paraId="0862CF25">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毕业要求1</w:t>
            </w:r>
          </w:p>
          <w:p w14:paraId="2AE6A978">
            <w:pPr>
              <w:spacing w:line="26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Graduation Requirement Ⅰ</w:t>
            </w:r>
          </w:p>
        </w:tc>
        <w:tc>
          <w:tcPr>
            <w:tcW w:w="1206" w:type="dxa"/>
            <w:vAlign w:val="center"/>
          </w:tcPr>
          <w:p w14:paraId="667CDA53">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1207" w:type="dxa"/>
            <w:vAlign w:val="center"/>
          </w:tcPr>
          <w:p w14:paraId="418A1029">
            <w:pPr>
              <w:jc w:val="center"/>
              <w:rPr>
                <w:rFonts w:ascii="Times New Roman" w:hAnsi="Times New Roman" w:cs="Times New Roman"/>
                <w:color w:val="000000" w:themeColor="text1"/>
                <w:szCs w:val="21"/>
                <w:highlight w:val="none"/>
                <w14:textFill>
                  <w14:solidFill>
                    <w14:schemeClr w14:val="tx1"/>
                  </w14:solidFill>
                </w14:textFill>
              </w:rPr>
            </w:pPr>
          </w:p>
        </w:tc>
        <w:tc>
          <w:tcPr>
            <w:tcW w:w="1207" w:type="dxa"/>
            <w:vAlign w:val="center"/>
          </w:tcPr>
          <w:p w14:paraId="07711D68">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p>
        </w:tc>
        <w:tc>
          <w:tcPr>
            <w:tcW w:w="1208" w:type="dxa"/>
            <w:vAlign w:val="center"/>
          </w:tcPr>
          <w:p w14:paraId="478D9B45">
            <w:pPr>
              <w:jc w:val="center"/>
              <w:rPr>
                <w:rFonts w:ascii="Times New Roman" w:hAnsi="Times New Roman" w:cs="Times New Roman"/>
                <w:color w:val="000000" w:themeColor="text1"/>
                <w:szCs w:val="21"/>
                <w:highlight w:val="none"/>
                <w14:textFill>
                  <w14:solidFill>
                    <w14:schemeClr w14:val="tx1"/>
                  </w14:solidFill>
                </w14:textFill>
              </w:rPr>
            </w:pPr>
          </w:p>
        </w:tc>
      </w:tr>
      <w:tr w14:paraId="5301E5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725" w:type="dxa"/>
            <w:vAlign w:val="center"/>
          </w:tcPr>
          <w:p w14:paraId="59DD1155">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毕业要求2</w:t>
            </w:r>
          </w:p>
          <w:p w14:paraId="45A3342A">
            <w:pPr>
              <w:spacing w:line="26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Graduation Requirement II</w:t>
            </w:r>
          </w:p>
        </w:tc>
        <w:tc>
          <w:tcPr>
            <w:tcW w:w="1206" w:type="dxa"/>
            <w:vAlign w:val="center"/>
          </w:tcPr>
          <w:p w14:paraId="2278895B">
            <w:pPr>
              <w:jc w:val="center"/>
              <w:rPr>
                <w:rFonts w:ascii="Times New Roman" w:hAnsi="Times New Roman" w:cs="Times New Roman"/>
                <w:color w:val="000000" w:themeColor="text1"/>
                <w:szCs w:val="21"/>
                <w:highlight w:val="none"/>
                <w14:textFill>
                  <w14:solidFill>
                    <w14:schemeClr w14:val="tx1"/>
                  </w14:solidFill>
                </w14:textFill>
              </w:rPr>
            </w:pPr>
          </w:p>
        </w:tc>
        <w:tc>
          <w:tcPr>
            <w:tcW w:w="1207" w:type="dxa"/>
            <w:vAlign w:val="center"/>
          </w:tcPr>
          <w:p w14:paraId="35DE0013">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1207" w:type="dxa"/>
            <w:vAlign w:val="center"/>
          </w:tcPr>
          <w:p w14:paraId="12E52808">
            <w:pPr>
              <w:jc w:val="center"/>
              <w:rPr>
                <w:rFonts w:ascii="Times New Roman" w:hAnsi="Times New Roman" w:cs="Times New Roman"/>
                <w:color w:val="000000" w:themeColor="text1"/>
                <w:szCs w:val="21"/>
                <w:highlight w:val="none"/>
                <w14:textFill>
                  <w14:solidFill>
                    <w14:schemeClr w14:val="tx1"/>
                  </w14:solidFill>
                </w14:textFill>
              </w:rPr>
            </w:pPr>
          </w:p>
        </w:tc>
        <w:tc>
          <w:tcPr>
            <w:tcW w:w="1208" w:type="dxa"/>
            <w:vAlign w:val="center"/>
          </w:tcPr>
          <w:p w14:paraId="62A27F4B">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p>
        </w:tc>
      </w:tr>
      <w:tr w14:paraId="307772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725" w:type="dxa"/>
            <w:vAlign w:val="center"/>
          </w:tcPr>
          <w:p w14:paraId="1C863133">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毕业要求3</w:t>
            </w:r>
          </w:p>
          <w:p w14:paraId="1D8C6122">
            <w:pPr>
              <w:spacing w:line="26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Graduation Requirement III</w:t>
            </w:r>
          </w:p>
        </w:tc>
        <w:tc>
          <w:tcPr>
            <w:tcW w:w="1206" w:type="dxa"/>
            <w:vAlign w:val="center"/>
          </w:tcPr>
          <w:p w14:paraId="707E58D5">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p>
        </w:tc>
        <w:tc>
          <w:tcPr>
            <w:tcW w:w="1207" w:type="dxa"/>
            <w:vAlign w:val="center"/>
          </w:tcPr>
          <w:p w14:paraId="740D9652">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1207" w:type="dxa"/>
            <w:vAlign w:val="center"/>
          </w:tcPr>
          <w:p w14:paraId="7E9DE433">
            <w:pPr>
              <w:jc w:val="center"/>
              <w:rPr>
                <w:rFonts w:ascii="Times New Roman" w:hAnsi="Times New Roman" w:cs="Times New Roman"/>
                <w:color w:val="000000" w:themeColor="text1"/>
                <w:szCs w:val="21"/>
                <w:highlight w:val="none"/>
                <w14:textFill>
                  <w14:solidFill>
                    <w14:schemeClr w14:val="tx1"/>
                  </w14:solidFill>
                </w14:textFill>
              </w:rPr>
            </w:pPr>
          </w:p>
        </w:tc>
        <w:tc>
          <w:tcPr>
            <w:tcW w:w="1208" w:type="dxa"/>
            <w:vAlign w:val="center"/>
          </w:tcPr>
          <w:p w14:paraId="5AB8023B">
            <w:pPr>
              <w:jc w:val="center"/>
              <w:rPr>
                <w:rFonts w:ascii="Times New Roman" w:hAnsi="Times New Roman" w:cs="Times New Roman"/>
                <w:color w:val="000000" w:themeColor="text1"/>
                <w:szCs w:val="21"/>
                <w:highlight w:val="none"/>
                <w14:textFill>
                  <w14:solidFill>
                    <w14:schemeClr w14:val="tx1"/>
                  </w14:solidFill>
                </w14:textFill>
              </w:rPr>
            </w:pPr>
          </w:p>
        </w:tc>
      </w:tr>
      <w:tr w14:paraId="7AFDDB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725" w:type="dxa"/>
            <w:vAlign w:val="center"/>
          </w:tcPr>
          <w:p w14:paraId="15E028FB">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毕业要求4</w:t>
            </w:r>
          </w:p>
          <w:p w14:paraId="056547DD">
            <w:pPr>
              <w:spacing w:line="26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Graduation Requirement IV</w:t>
            </w:r>
          </w:p>
        </w:tc>
        <w:tc>
          <w:tcPr>
            <w:tcW w:w="1206" w:type="dxa"/>
            <w:vAlign w:val="center"/>
          </w:tcPr>
          <w:p w14:paraId="5B0BA26D">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p>
        </w:tc>
        <w:tc>
          <w:tcPr>
            <w:tcW w:w="1207" w:type="dxa"/>
            <w:vAlign w:val="center"/>
          </w:tcPr>
          <w:p w14:paraId="0CB25209">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1207" w:type="dxa"/>
            <w:vAlign w:val="center"/>
          </w:tcPr>
          <w:p w14:paraId="1DDF9AAA">
            <w:pPr>
              <w:jc w:val="center"/>
              <w:rPr>
                <w:rFonts w:ascii="Times New Roman" w:hAnsi="Times New Roman" w:cs="Times New Roman"/>
                <w:color w:val="000000" w:themeColor="text1"/>
                <w:szCs w:val="21"/>
                <w:highlight w:val="none"/>
                <w14:textFill>
                  <w14:solidFill>
                    <w14:schemeClr w14:val="tx1"/>
                  </w14:solidFill>
                </w14:textFill>
              </w:rPr>
            </w:pPr>
          </w:p>
        </w:tc>
        <w:tc>
          <w:tcPr>
            <w:tcW w:w="1208" w:type="dxa"/>
            <w:vAlign w:val="center"/>
          </w:tcPr>
          <w:p w14:paraId="6F90CA9A">
            <w:pPr>
              <w:jc w:val="center"/>
              <w:rPr>
                <w:rFonts w:ascii="Times New Roman" w:hAnsi="Times New Roman" w:cs="Times New Roman"/>
                <w:color w:val="000000" w:themeColor="text1"/>
                <w:szCs w:val="21"/>
                <w:highlight w:val="none"/>
                <w14:textFill>
                  <w14:solidFill>
                    <w14:schemeClr w14:val="tx1"/>
                  </w14:solidFill>
                </w14:textFill>
              </w:rPr>
            </w:pPr>
          </w:p>
        </w:tc>
      </w:tr>
      <w:tr w14:paraId="011806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725" w:type="dxa"/>
            <w:vAlign w:val="center"/>
          </w:tcPr>
          <w:p w14:paraId="0CCB84B8">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毕业要求5</w:t>
            </w:r>
          </w:p>
          <w:p w14:paraId="7A566ACC">
            <w:pPr>
              <w:spacing w:line="26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Graduation Requirement V</w:t>
            </w:r>
          </w:p>
        </w:tc>
        <w:tc>
          <w:tcPr>
            <w:tcW w:w="1206" w:type="dxa"/>
            <w:vAlign w:val="center"/>
          </w:tcPr>
          <w:p w14:paraId="48BB600A">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p>
        </w:tc>
        <w:tc>
          <w:tcPr>
            <w:tcW w:w="1207" w:type="dxa"/>
            <w:vAlign w:val="center"/>
          </w:tcPr>
          <w:p w14:paraId="40EEDEF8">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1207" w:type="dxa"/>
            <w:vAlign w:val="center"/>
          </w:tcPr>
          <w:p w14:paraId="16FA8913">
            <w:pPr>
              <w:jc w:val="center"/>
              <w:rPr>
                <w:rFonts w:ascii="Times New Roman" w:hAnsi="Times New Roman" w:cs="Times New Roman"/>
                <w:color w:val="000000" w:themeColor="text1"/>
                <w:szCs w:val="21"/>
                <w:highlight w:val="none"/>
                <w14:textFill>
                  <w14:solidFill>
                    <w14:schemeClr w14:val="tx1"/>
                  </w14:solidFill>
                </w14:textFill>
              </w:rPr>
            </w:pPr>
          </w:p>
        </w:tc>
        <w:tc>
          <w:tcPr>
            <w:tcW w:w="1208" w:type="dxa"/>
            <w:vAlign w:val="center"/>
          </w:tcPr>
          <w:p w14:paraId="2BE27B86">
            <w:pPr>
              <w:jc w:val="center"/>
              <w:rPr>
                <w:rFonts w:ascii="Times New Roman" w:hAnsi="Times New Roman" w:cs="Times New Roman"/>
                <w:color w:val="000000" w:themeColor="text1"/>
                <w:szCs w:val="21"/>
                <w:highlight w:val="none"/>
                <w14:textFill>
                  <w14:solidFill>
                    <w14:schemeClr w14:val="tx1"/>
                  </w14:solidFill>
                </w14:textFill>
              </w:rPr>
            </w:pPr>
          </w:p>
        </w:tc>
      </w:tr>
      <w:tr w14:paraId="5112CD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725" w:type="dxa"/>
            <w:vAlign w:val="center"/>
          </w:tcPr>
          <w:p w14:paraId="22930886">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毕业要求6</w:t>
            </w:r>
          </w:p>
          <w:p w14:paraId="5B10C24D">
            <w:pPr>
              <w:spacing w:line="26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Graduation Requirement VI</w:t>
            </w:r>
          </w:p>
        </w:tc>
        <w:tc>
          <w:tcPr>
            <w:tcW w:w="1206" w:type="dxa"/>
            <w:vAlign w:val="center"/>
          </w:tcPr>
          <w:p w14:paraId="232F44E1">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p>
        </w:tc>
        <w:tc>
          <w:tcPr>
            <w:tcW w:w="1207" w:type="dxa"/>
            <w:vAlign w:val="center"/>
          </w:tcPr>
          <w:p w14:paraId="30E1E9D8">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p>
        </w:tc>
        <w:tc>
          <w:tcPr>
            <w:tcW w:w="1207" w:type="dxa"/>
            <w:vAlign w:val="center"/>
          </w:tcPr>
          <w:p w14:paraId="71917094">
            <w:pPr>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1208" w:type="dxa"/>
            <w:vAlign w:val="center"/>
          </w:tcPr>
          <w:p w14:paraId="0C296458">
            <w:pPr>
              <w:jc w:val="center"/>
              <w:rPr>
                <w:rFonts w:ascii="Times New Roman" w:hAnsi="Times New Roman" w:cs="Times New Roman"/>
                <w:color w:val="000000" w:themeColor="text1"/>
                <w:szCs w:val="21"/>
                <w:highlight w:val="none"/>
                <w14:textFill>
                  <w14:solidFill>
                    <w14:schemeClr w14:val="tx1"/>
                  </w14:solidFill>
                </w14:textFill>
              </w:rPr>
            </w:pPr>
          </w:p>
        </w:tc>
      </w:tr>
      <w:tr w14:paraId="6C24B1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725" w:type="dxa"/>
            <w:vAlign w:val="center"/>
          </w:tcPr>
          <w:p w14:paraId="4B596F7B">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毕业要求7</w:t>
            </w:r>
          </w:p>
          <w:p w14:paraId="70346FFF">
            <w:pPr>
              <w:spacing w:line="26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Graduation Requirement VII</w:t>
            </w:r>
          </w:p>
        </w:tc>
        <w:tc>
          <w:tcPr>
            <w:tcW w:w="1206" w:type="dxa"/>
            <w:vAlign w:val="center"/>
          </w:tcPr>
          <w:p w14:paraId="10DFBC97">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p>
        </w:tc>
        <w:tc>
          <w:tcPr>
            <w:tcW w:w="1207" w:type="dxa"/>
            <w:vAlign w:val="center"/>
          </w:tcPr>
          <w:p w14:paraId="4956E3E5">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p>
        </w:tc>
        <w:tc>
          <w:tcPr>
            <w:tcW w:w="1207" w:type="dxa"/>
            <w:vAlign w:val="center"/>
          </w:tcPr>
          <w:p w14:paraId="46B51E36">
            <w:pPr>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1208" w:type="dxa"/>
            <w:vAlign w:val="center"/>
          </w:tcPr>
          <w:p w14:paraId="18E0D5DB">
            <w:pPr>
              <w:jc w:val="center"/>
              <w:rPr>
                <w:rFonts w:ascii="Times New Roman" w:hAnsi="Times New Roman" w:cs="Times New Roman"/>
                <w:color w:val="000000" w:themeColor="text1"/>
                <w:szCs w:val="21"/>
                <w:highlight w:val="none"/>
                <w14:textFill>
                  <w14:solidFill>
                    <w14:schemeClr w14:val="tx1"/>
                  </w14:solidFill>
                </w14:textFill>
              </w:rPr>
            </w:pPr>
          </w:p>
        </w:tc>
      </w:tr>
      <w:tr w14:paraId="4CB0CF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725" w:type="dxa"/>
            <w:vAlign w:val="center"/>
          </w:tcPr>
          <w:p w14:paraId="4BB3F8A2">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毕业要求8</w:t>
            </w:r>
          </w:p>
          <w:p w14:paraId="2188DC2E">
            <w:pPr>
              <w:spacing w:line="26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Graduation Requirement VIII</w:t>
            </w:r>
          </w:p>
        </w:tc>
        <w:tc>
          <w:tcPr>
            <w:tcW w:w="1206" w:type="dxa"/>
            <w:vAlign w:val="center"/>
          </w:tcPr>
          <w:p w14:paraId="4D981560">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p>
        </w:tc>
        <w:tc>
          <w:tcPr>
            <w:tcW w:w="1207" w:type="dxa"/>
            <w:vAlign w:val="center"/>
          </w:tcPr>
          <w:p w14:paraId="55B06E5C">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p>
        </w:tc>
        <w:tc>
          <w:tcPr>
            <w:tcW w:w="1207" w:type="dxa"/>
            <w:vAlign w:val="center"/>
          </w:tcPr>
          <w:p w14:paraId="21ABEEBA">
            <w:pPr>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1208" w:type="dxa"/>
            <w:vAlign w:val="center"/>
          </w:tcPr>
          <w:p w14:paraId="6EA1BA5E">
            <w:pPr>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r>
      <w:tr w14:paraId="54EB03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725" w:type="dxa"/>
            <w:vAlign w:val="center"/>
          </w:tcPr>
          <w:p w14:paraId="547EFF44">
            <w:pPr>
              <w:spacing w:line="26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毕业要求9</w:t>
            </w:r>
          </w:p>
          <w:p w14:paraId="416D1EDC">
            <w:pPr>
              <w:spacing w:line="26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Graduation Requirement Ⅸ</w:t>
            </w:r>
          </w:p>
        </w:tc>
        <w:tc>
          <w:tcPr>
            <w:tcW w:w="1206" w:type="dxa"/>
            <w:vAlign w:val="center"/>
          </w:tcPr>
          <w:p w14:paraId="4D309568">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p>
        </w:tc>
        <w:tc>
          <w:tcPr>
            <w:tcW w:w="1207" w:type="dxa"/>
            <w:vAlign w:val="center"/>
          </w:tcPr>
          <w:p w14:paraId="2645C90C">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p>
        </w:tc>
        <w:tc>
          <w:tcPr>
            <w:tcW w:w="1207" w:type="dxa"/>
            <w:vAlign w:val="center"/>
          </w:tcPr>
          <w:p w14:paraId="37567B74">
            <w:pPr>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1208" w:type="dxa"/>
            <w:vAlign w:val="center"/>
          </w:tcPr>
          <w:p w14:paraId="34A63B44">
            <w:pPr>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r>
      <w:tr w14:paraId="5CDF58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725" w:type="dxa"/>
            <w:vAlign w:val="center"/>
          </w:tcPr>
          <w:p w14:paraId="70F17A82">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毕业要求10</w:t>
            </w:r>
          </w:p>
          <w:p w14:paraId="3C794C04">
            <w:pPr>
              <w:spacing w:line="26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Graduation Requirement Ⅹ</w:t>
            </w:r>
          </w:p>
        </w:tc>
        <w:tc>
          <w:tcPr>
            <w:tcW w:w="1206" w:type="dxa"/>
            <w:vAlign w:val="center"/>
          </w:tcPr>
          <w:p w14:paraId="207DB952">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p>
        </w:tc>
        <w:tc>
          <w:tcPr>
            <w:tcW w:w="1207" w:type="dxa"/>
            <w:vAlign w:val="center"/>
          </w:tcPr>
          <w:p w14:paraId="36A2D59F">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p>
        </w:tc>
        <w:tc>
          <w:tcPr>
            <w:tcW w:w="1207" w:type="dxa"/>
            <w:vAlign w:val="center"/>
          </w:tcPr>
          <w:p w14:paraId="207120F4">
            <w:pPr>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c>
          <w:tcPr>
            <w:tcW w:w="1208" w:type="dxa"/>
            <w:vAlign w:val="center"/>
          </w:tcPr>
          <w:p w14:paraId="46173D6E">
            <w:pPr>
              <w:jc w:val="center"/>
              <w:rPr>
                <w:rFonts w:ascii="Times New Roman" w:hAnsi="Times New Roman" w:cs="Times New Roman"/>
                <w:color w:val="000000" w:themeColor="text1"/>
                <w:szCs w:val="21"/>
                <w:highlight w:val="none"/>
                <w14:textFill>
                  <w14:solidFill>
                    <w14:schemeClr w14:val="tx1"/>
                  </w14:solidFill>
                </w14:textFill>
              </w:rPr>
            </w:pPr>
          </w:p>
        </w:tc>
      </w:tr>
      <w:tr w14:paraId="1E7AD6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725" w:type="dxa"/>
            <w:vAlign w:val="center"/>
          </w:tcPr>
          <w:p w14:paraId="4AD5E7FA">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毕业要求11</w:t>
            </w:r>
          </w:p>
          <w:p w14:paraId="2278A197">
            <w:pPr>
              <w:spacing w:line="26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Graduation Requirement Ⅺ</w:t>
            </w:r>
          </w:p>
        </w:tc>
        <w:tc>
          <w:tcPr>
            <w:tcW w:w="1206" w:type="dxa"/>
            <w:vAlign w:val="center"/>
          </w:tcPr>
          <w:p w14:paraId="0B5B1420">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p>
        </w:tc>
        <w:tc>
          <w:tcPr>
            <w:tcW w:w="1207" w:type="dxa"/>
            <w:vAlign w:val="center"/>
          </w:tcPr>
          <w:p w14:paraId="4D9EF70F">
            <w:pPr>
              <w:widowControl/>
              <w:spacing w:beforeAutospacing="1" w:afterAutospacing="1"/>
              <w:jc w:val="center"/>
              <w:rPr>
                <w:rFonts w:ascii="Times New Roman" w:hAnsi="Times New Roman" w:cs="Times New Roman"/>
                <w:color w:val="000000" w:themeColor="text1"/>
                <w:szCs w:val="21"/>
                <w:highlight w:val="none"/>
                <w14:textFill>
                  <w14:solidFill>
                    <w14:schemeClr w14:val="tx1"/>
                  </w14:solidFill>
                </w14:textFill>
              </w:rPr>
            </w:pPr>
          </w:p>
        </w:tc>
        <w:tc>
          <w:tcPr>
            <w:tcW w:w="1207" w:type="dxa"/>
            <w:vAlign w:val="center"/>
          </w:tcPr>
          <w:p w14:paraId="24BC871B">
            <w:pPr>
              <w:jc w:val="center"/>
              <w:rPr>
                <w:rFonts w:ascii="Times New Roman" w:hAnsi="Times New Roman" w:cs="Times New Roman"/>
                <w:color w:val="000000" w:themeColor="text1"/>
                <w:szCs w:val="21"/>
                <w:highlight w:val="none"/>
                <w14:textFill>
                  <w14:solidFill>
                    <w14:schemeClr w14:val="tx1"/>
                  </w14:solidFill>
                </w14:textFill>
              </w:rPr>
            </w:pPr>
          </w:p>
        </w:tc>
        <w:tc>
          <w:tcPr>
            <w:tcW w:w="1208" w:type="dxa"/>
            <w:vAlign w:val="center"/>
          </w:tcPr>
          <w:p w14:paraId="16CF03E4">
            <w:pPr>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w:t>
            </w:r>
          </w:p>
        </w:tc>
      </w:tr>
    </w:tbl>
    <w:p w14:paraId="5D6983D1">
      <w:pPr>
        <w:spacing w:line="400" w:lineRule="exact"/>
        <w:rPr>
          <w:rFonts w:ascii="Times New Roman" w:hAnsi="Times New Roman" w:eastAsia="黑体" w:cs="Times New Roman"/>
          <w:color w:val="000000" w:themeColor="text1"/>
          <w:highlight w:val="none"/>
          <w14:textFill>
            <w14:solidFill>
              <w14:schemeClr w14:val="tx1"/>
            </w14:solidFill>
          </w14:textFill>
        </w:rPr>
        <w:sectPr>
          <w:headerReference r:id="rId7" w:type="default"/>
          <w:pgSz w:w="11906" w:h="16838"/>
          <w:pgMar w:top="1440" w:right="1800" w:bottom="1440" w:left="1800" w:header="851" w:footer="992" w:gutter="0"/>
          <w:cols w:space="425" w:num="1"/>
          <w:docGrid w:type="lines" w:linePitch="312" w:charSpace="0"/>
        </w:sectPr>
      </w:pPr>
    </w:p>
    <w:p w14:paraId="5AB8930B">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eastAsia="黑体" w:cs="Times New Roman"/>
          <w:color w:val="000000" w:themeColor="text1"/>
          <w:highlight w:val="none"/>
          <w14:textFill>
            <w14:solidFill>
              <w14:schemeClr w14:val="tx1"/>
            </w14:solidFill>
          </w14:textFill>
        </w:rPr>
        <w:t>五、</w:t>
      </w:r>
      <w:r>
        <w:rPr>
          <w:rFonts w:ascii="Times New Roman" w:eastAsia="黑体" w:cs="Times New Roman"/>
          <w:color w:val="000000" w:themeColor="text1"/>
          <w:highlight w:val="none"/>
          <w14:textFill>
            <w14:solidFill>
              <w14:schemeClr w14:val="tx1"/>
            </w14:solidFill>
          </w14:textFill>
        </w:rPr>
        <w:t>毕业要求实现矩阵</w:t>
      </w:r>
    </w:p>
    <w:p w14:paraId="4A2A8DD4">
      <w:pPr>
        <w:spacing w:line="400" w:lineRule="exact"/>
        <w:rPr>
          <w:rFonts w:ascii="Times New Roman" w:hAnsi="Times New Roman" w:cs="Times New Roman"/>
          <w:b/>
          <w:bCs/>
          <w:color w:val="000000" w:themeColor="text1"/>
          <w:highlight w:val="none"/>
          <w14:textFill>
            <w14:solidFill>
              <w14:schemeClr w14:val="tx1"/>
            </w14:solidFill>
          </w14:textFill>
        </w:rPr>
      </w:pPr>
      <w:r>
        <w:rPr>
          <w:rFonts w:ascii="Times New Roman" w:cs="Times New Roman" w:hAnsiTheme="minorEastAsia"/>
          <w:b/>
          <w:bCs/>
          <w:color w:val="000000" w:themeColor="text1"/>
          <w:highlight w:val="none"/>
          <w14:textFill>
            <w14:solidFill>
              <w14:schemeClr w14:val="tx1"/>
            </w14:solidFill>
          </w14:textFill>
        </w:rPr>
        <w:t>Ⅴ</w:t>
      </w:r>
      <w:r>
        <w:rPr>
          <w:rFonts w:ascii="Times New Roman" w:hAnsi="Times New Roman" w:cs="Times New Roman"/>
          <w:b/>
          <w:bCs/>
          <w:color w:val="000000" w:themeColor="text1"/>
          <w:highlight w:val="none"/>
          <w14:textFill>
            <w14:solidFill>
              <w14:schemeClr w14:val="tx1"/>
            </w14:solidFill>
          </w14:textFill>
        </w:rPr>
        <w:t xml:space="preserve"> Graduation requirement realization matrix</w:t>
      </w:r>
    </w:p>
    <w:tbl>
      <w:tblPr>
        <w:tblStyle w:val="29"/>
        <w:tblW w:w="141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19"/>
        <w:gridCol w:w="436"/>
        <w:gridCol w:w="436"/>
        <w:gridCol w:w="437"/>
        <w:gridCol w:w="436"/>
        <w:gridCol w:w="437"/>
        <w:gridCol w:w="436"/>
        <w:gridCol w:w="437"/>
        <w:gridCol w:w="436"/>
        <w:gridCol w:w="437"/>
        <w:gridCol w:w="436"/>
        <w:gridCol w:w="437"/>
        <w:gridCol w:w="436"/>
        <w:gridCol w:w="437"/>
        <w:gridCol w:w="436"/>
        <w:gridCol w:w="437"/>
        <w:gridCol w:w="436"/>
        <w:gridCol w:w="437"/>
        <w:gridCol w:w="436"/>
        <w:gridCol w:w="437"/>
        <w:gridCol w:w="436"/>
        <w:gridCol w:w="437"/>
        <w:gridCol w:w="436"/>
        <w:gridCol w:w="437"/>
        <w:gridCol w:w="436"/>
        <w:gridCol w:w="437"/>
        <w:gridCol w:w="436"/>
        <w:gridCol w:w="437"/>
      </w:tblGrid>
      <w:tr w14:paraId="1C6E7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2319" w:type="dxa"/>
            <w:vMerge w:val="restart"/>
            <w:tcBorders>
              <w:top w:val="single" w:color="auto" w:sz="12" w:space="0"/>
              <w:left w:val="single" w:color="auto" w:sz="12" w:space="0"/>
              <w:bottom w:val="single" w:color="auto" w:sz="6" w:space="0"/>
              <w:right w:val="single" w:color="auto" w:sz="6" w:space="0"/>
            </w:tcBorders>
            <w:vAlign w:val="center"/>
          </w:tcPr>
          <w:p w14:paraId="1F8728B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bCs/>
                <w:color w:val="000000" w:themeColor="text1"/>
                <w:sz w:val="20"/>
                <w:szCs w:val="20"/>
                <w:highlight w:val="none"/>
                <w14:textFill>
                  <w14:solidFill>
                    <w14:schemeClr w14:val="tx1"/>
                  </w14:solidFill>
                </w14:textFill>
              </w:rPr>
              <w:t>课程及毕业要求</w:t>
            </w:r>
          </w:p>
        </w:tc>
        <w:tc>
          <w:tcPr>
            <w:tcW w:w="1309" w:type="dxa"/>
            <w:gridSpan w:val="3"/>
            <w:tcBorders>
              <w:top w:val="single" w:color="auto" w:sz="12" w:space="0"/>
              <w:left w:val="single" w:color="auto" w:sz="6" w:space="0"/>
              <w:bottom w:val="single" w:color="auto" w:sz="6" w:space="0"/>
              <w:right w:val="single" w:color="auto" w:sz="6" w:space="0"/>
            </w:tcBorders>
            <w:vAlign w:val="center"/>
          </w:tcPr>
          <w:p w14:paraId="2D824CD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bCs/>
                <w:color w:val="000000" w:themeColor="text1"/>
                <w:sz w:val="20"/>
                <w:szCs w:val="20"/>
                <w:highlight w:val="none"/>
                <w14:textFill>
                  <w14:solidFill>
                    <w14:schemeClr w14:val="tx1"/>
                  </w14:solidFill>
                </w14:textFill>
              </w:rPr>
              <w:t>1. 工程知识</w:t>
            </w:r>
          </w:p>
        </w:tc>
        <w:tc>
          <w:tcPr>
            <w:tcW w:w="873" w:type="dxa"/>
            <w:gridSpan w:val="2"/>
            <w:tcBorders>
              <w:top w:val="single" w:color="auto" w:sz="12" w:space="0"/>
              <w:left w:val="single" w:color="auto" w:sz="6" w:space="0"/>
              <w:bottom w:val="single" w:color="auto" w:sz="6" w:space="0"/>
              <w:right w:val="single" w:color="auto" w:sz="6" w:space="0"/>
            </w:tcBorders>
            <w:vAlign w:val="center"/>
          </w:tcPr>
          <w:p w14:paraId="77127BA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bCs/>
                <w:color w:val="000000" w:themeColor="text1"/>
                <w:sz w:val="20"/>
                <w:szCs w:val="20"/>
                <w:highlight w:val="none"/>
                <w14:textFill>
                  <w14:solidFill>
                    <w14:schemeClr w14:val="tx1"/>
                  </w14:solidFill>
                </w14:textFill>
              </w:rPr>
              <w:t>2. 问题分析</w:t>
            </w:r>
          </w:p>
        </w:tc>
        <w:tc>
          <w:tcPr>
            <w:tcW w:w="1309" w:type="dxa"/>
            <w:gridSpan w:val="3"/>
            <w:tcBorders>
              <w:top w:val="single" w:color="auto" w:sz="12" w:space="0"/>
              <w:left w:val="single" w:color="auto" w:sz="6" w:space="0"/>
              <w:bottom w:val="single" w:color="auto" w:sz="6" w:space="0"/>
              <w:right w:val="single" w:color="auto" w:sz="6" w:space="0"/>
            </w:tcBorders>
            <w:vAlign w:val="center"/>
          </w:tcPr>
          <w:p w14:paraId="339A4AA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bCs/>
                <w:color w:val="000000" w:themeColor="text1"/>
                <w:sz w:val="20"/>
                <w:szCs w:val="20"/>
                <w:highlight w:val="none"/>
                <w14:textFill>
                  <w14:solidFill>
                    <w14:schemeClr w14:val="tx1"/>
                  </w14:solidFill>
                </w14:textFill>
              </w:rPr>
              <w:t>3.</w:t>
            </w:r>
            <w:r>
              <w:rPr>
                <w:rFonts w:ascii="Times New Roman" w:hAnsi="Times New Roman" w:cs="Times New Roman"/>
                <w:color w:val="000000" w:themeColor="text1"/>
                <w:sz w:val="20"/>
                <w:szCs w:val="20"/>
                <w:highlight w:val="none"/>
                <w14:textFill>
                  <w14:solidFill>
                    <w14:schemeClr w14:val="tx1"/>
                  </w14:solidFill>
                </w14:textFill>
              </w:rPr>
              <w:t xml:space="preserve"> </w:t>
            </w:r>
            <w:r>
              <w:rPr>
                <w:rFonts w:ascii="Times New Roman" w:hAnsi="Times New Roman" w:cs="Times New Roman"/>
                <w:bCs/>
                <w:color w:val="000000" w:themeColor="text1"/>
                <w:sz w:val="20"/>
                <w:szCs w:val="20"/>
                <w:highlight w:val="none"/>
                <w14:textFill>
                  <w14:solidFill>
                    <w14:schemeClr w14:val="tx1"/>
                  </w14:solidFill>
                </w14:textFill>
              </w:rPr>
              <w:t>设计/开发解决方案</w:t>
            </w:r>
          </w:p>
        </w:tc>
        <w:tc>
          <w:tcPr>
            <w:tcW w:w="1310" w:type="dxa"/>
            <w:gridSpan w:val="3"/>
            <w:tcBorders>
              <w:top w:val="single" w:color="auto" w:sz="12" w:space="0"/>
              <w:left w:val="single" w:color="auto" w:sz="6" w:space="0"/>
              <w:bottom w:val="single" w:color="auto" w:sz="6" w:space="0"/>
              <w:right w:val="single" w:color="auto" w:sz="6" w:space="0"/>
            </w:tcBorders>
            <w:vAlign w:val="center"/>
          </w:tcPr>
          <w:p w14:paraId="6A4BDF0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4. 研究</w:t>
            </w:r>
          </w:p>
        </w:tc>
        <w:tc>
          <w:tcPr>
            <w:tcW w:w="873" w:type="dxa"/>
            <w:gridSpan w:val="2"/>
            <w:tcBorders>
              <w:top w:val="single" w:color="auto" w:sz="12" w:space="0"/>
              <w:left w:val="single" w:color="auto" w:sz="6" w:space="0"/>
              <w:bottom w:val="single" w:color="auto" w:sz="6" w:space="0"/>
              <w:right w:val="single" w:color="auto" w:sz="6" w:space="0"/>
            </w:tcBorders>
            <w:vAlign w:val="center"/>
          </w:tcPr>
          <w:p w14:paraId="512E5BAA">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5. 使用现代工具</w:t>
            </w:r>
          </w:p>
        </w:tc>
        <w:tc>
          <w:tcPr>
            <w:tcW w:w="873" w:type="dxa"/>
            <w:gridSpan w:val="2"/>
            <w:tcBorders>
              <w:top w:val="single" w:color="auto" w:sz="12" w:space="0"/>
              <w:left w:val="single" w:color="auto" w:sz="6" w:space="0"/>
              <w:bottom w:val="single" w:color="auto" w:sz="6" w:space="0"/>
              <w:right w:val="single" w:color="auto" w:sz="6" w:space="0"/>
            </w:tcBorders>
            <w:vAlign w:val="center"/>
          </w:tcPr>
          <w:p w14:paraId="5CEE1CF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6. 工程与可持续发展</w:t>
            </w:r>
          </w:p>
        </w:tc>
        <w:tc>
          <w:tcPr>
            <w:tcW w:w="873" w:type="dxa"/>
            <w:gridSpan w:val="2"/>
            <w:tcBorders>
              <w:top w:val="single" w:color="auto" w:sz="12" w:space="0"/>
              <w:left w:val="single" w:color="auto" w:sz="6" w:space="0"/>
              <w:bottom w:val="single" w:color="auto" w:sz="6" w:space="0"/>
              <w:right w:val="single" w:color="auto" w:sz="6" w:space="0"/>
            </w:tcBorders>
            <w:vAlign w:val="center"/>
          </w:tcPr>
          <w:p w14:paraId="76E28803">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7. 工程伦理与职业规范</w:t>
            </w:r>
          </w:p>
        </w:tc>
        <w:tc>
          <w:tcPr>
            <w:tcW w:w="1309" w:type="dxa"/>
            <w:gridSpan w:val="3"/>
            <w:tcBorders>
              <w:top w:val="single" w:color="auto" w:sz="12" w:space="0"/>
              <w:left w:val="single" w:color="auto" w:sz="6" w:space="0"/>
              <w:bottom w:val="single" w:color="auto" w:sz="6" w:space="0"/>
              <w:right w:val="single" w:color="auto" w:sz="6" w:space="0"/>
            </w:tcBorders>
            <w:vAlign w:val="center"/>
          </w:tcPr>
          <w:p w14:paraId="3C79583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8. 个人和团队</w:t>
            </w:r>
          </w:p>
        </w:tc>
        <w:tc>
          <w:tcPr>
            <w:tcW w:w="1310" w:type="dxa"/>
            <w:gridSpan w:val="3"/>
            <w:tcBorders>
              <w:top w:val="single" w:color="auto" w:sz="12" w:space="0"/>
              <w:left w:val="single" w:color="auto" w:sz="6" w:space="0"/>
              <w:bottom w:val="single" w:color="auto" w:sz="6" w:space="0"/>
              <w:right w:val="single" w:color="auto" w:sz="6" w:space="0"/>
            </w:tcBorders>
            <w:vAlign w:val="center"/>
          </w:tcPr>
          <w:p w14:paraId="6020085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9. 沟通</w:t>
            </w:r>
          </w:p>
        </w:tc>
        <w:tc>
          <w:tcPr>
            <w:tcW w:w="873" w:type="dxa"/>
            <w:gridSpan w:val="2"/>
            <w:tcBorders>
              <w:top w:val="single" w:color="auto" w:sz="12" w:space="0"/>
              <w:left w:val="single" w:color="auto" w:sz="6" w:space="0"/>
              <w:bottom w:val="single" w:color="auto" w:sz="6" w:space="0"/>
              <w:right w:val="single" w:color="auto" w:sz="6" w:space="0"/>
            </w:tcBorders>
            <w:vAlign w:val="center"/>
          </w:tcPr>
          <w:p w14:paraId="5361B5B9">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10. 项目管理</w:t>
            </w:r>
          </w:p>
        </w:tc>
        <w:tc>
          <w:tcPr>
            <w:tcW w:w="873" w:type="dxa"/>
            <w:gridSpan w:val="2"/>
            <w:tcBorders>
              <w:top w:val="single" w:color="auto" w:sz="12" w:space="0"/>
              <w:left w:val="single" w:color="auto" w:sz="6" w:space="0"/>
              <w:bottom w:val="single" w:color="auto" w:sz="6" w:space="0"/>
              <w:right w:val="single" w:color="auto" w:sz="6" w:space="0"/>
            </w:tcBorders>
            <w:vAlign w:val="center"/>
          </w:tcPr>
          <w:p w14:paraId="76907F8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11. 终身学习</w:t>
            </w:r>
          </w:p>
        </w:tc>
      </w:tr>
      <w:tr w14:paraId="4305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2319" w:type="dxa"/>
            <w:vMerge w:val="continue"/>
            <w:tcBorders>
              <w:top w:val="single" w:color="auto" w:sz="6" w:space="0"/>
              <w:left w:val="single" w:color="auto" w:sz="12" w:space="0"/>
              <w:bottom w:val="single" w:color="auto" w:sz="6" w:space="0"/>
              <w:right w:val="single" w:color="auto" w:sz="6" w:space="0"/>
            </w:tcBorders>
            <w:vAlign w:val="center"/>
          </w:tcPr>
          <w:p w14:paraId="4639E38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1A6408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1.1</w:t>
            </w:r>
          </w:p>
        </w:tc>
        <w:tc>
          <w:tcPr>
            <w:tcW w:w="436" w:type="dxa"/>
            <w:tcBorders>
              <w:top w:val="single" w:color="auto" w:sz="6" w:space="0"/>
              <w:left w:val="single" w:color="auto" w:sz="6" w:space="0"/>
              <w:bottom w:val="single" w:color="auto" w:sz="6" w:space="0"/>
              <w:right w:val="single" w:color="auto" w:sz="6" w:space="0"/>
            </w:tcBorders>
            <w:vAlign w:val="center"/>
          </w:tcPr>
          <w:p w14:paraId="16AB0E5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1.2</w:t>
            </w:r>
          </w:p>
        </w:tc>
        <w:tc>
          <w:tcPr>
            <w:tcW w:w="437" w:type="dxa"/>
            <w:tcBorders>
              <w:top w:val="single" w:color="auto" w:sz="6" w:space="0"/>
              <w:left w:val="single" w:color="auto" w:sz="6" w:space="0"/>
              <w:bottom w:val="single" w:color="auto" w:sz="6" w:space="0"/>
              <w:right w:val="single" w:color="auto" w:sz="6" w:space="0"/>
            </w:tcBorders>
            <w:vAlign w:val="center"/>
          </w:tcPr>
          <w:p w14:paraId="7A6817C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1.3</w:t>
            </w:r>
          </w:p>
        </w:tc>
        <w:tc>
          <w:tcPr>
            <w:tcW w:w="436" w:type="dxa"/>
            <w:tcBorders>
              <w:top w:val="single" w:color="auto" w:sz="6" w:space="0"/>
              <w:left w:val="single" w:color="auto" w:sz="6" w:space="0"/>
              <w:bottom w:val="single" w:color="auto" w:sz="6" w:space="0"/>
              <w:right w:val="single" w:color="auto" w:sz="6" w:space="0"/>
            </w:tcBorders>
            <w:vAlign w:val="center"/>
          </w:tcPr>
          <w:p w14:paraId="73D8826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2.1</w:t>
            </w:r>
          </w:p>
        </w:tc>
        <w:tc>
          <w:tcPr>
            <w:tcW w:w="437" w:type="dxa"/>
            <w:tcBorders>
              <w:top w:val="single" w:color="auto" w:sz="6" w:space="0"/>
              <w:left w:val="single" w:color="auto" w:sz="6" w:space="0"/>
              <w:bottom w:val="single" w:color="auto" w:sz="6" w:space="0"/>
              <w:right w:val="single" w:color="auto" w:sz="6" w:space="0"/>
            </w:tcBorders>
            <w:vAlign w:val="center"/>
          </w:tcPr>
          <w:p w14:paraId="532D711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2.2</w:t>
            </w:r>
          </w:p>
        </w:tc>
        <w:tc>
          <w:tcPr>
            <w:tcW w:w="436" w:type="dxa"/>
            <w:tcBorders>
              <w:top w:val="single" w:color="auto" w:sz="6" w:space="0"/>
              <w:left w:val="single" w:color="auto" w:sz="6" w:space="0"/>
              <w:bottom w:val="single" w:color="auto" w:sz="6" w:space="0"/>
              <w:right w:val="single" w:color="auto" w:sz="6" w:space="0"/>
            </w:tcBorders>
            <w:vAlign w:val="center"/>
          </w:tcPr>
          <w:p w14:paraId="1387026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3.1</w:t>
            </w:r>
          </w:p>
        </w:tc>
        <w:tc>
          <w:tcPr>
            <w:tcW w:w="437" w:type="dxa"/>
            <w:tcBorders>
              <w:top w:val="single" w:color="auto" w:sz="6" w:space="0"/>
              <w:left w:val="single" w:color="auto" w:sz="6" w:space="0"/>
              <w:bottom w:val="single" w:color="auto" w:sz="6" w:space="0"/>
              <w:right w:val="single" w:color="auto" w:sz="6" w:space="0"/>
            </w:tcBorders>
            <w:vAlign w:val="center"/>
          </w:tcPr>
          <w:p w14:paraId="69601457">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3.2</w:t>
            </w:r>
          </w:p>
        </w:tc>
        <w:tc>
          <w:tcPr>
            <w:tcW w:w="436" w:type="dxa"/>
            <w:tcBorders>
              <w:top w:val="single" w:color="auto" w:sz="6" w:space="0"/>
              <w:left w:val="single" w:color="auto" w:sz="6" w:space="0"/>
              <w:bottom w:val="single" w:color="auto" w:sz="6" w:space="0"/>
              <w:right w:val="single" w:color="auto" w:sz="6" w:space="0"/>
            </w:tcBorders>
            <w:vAlign w:val="center"/>
          </w:tcPr>
          <w:p w14:paraId="32211ED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3.3</w:t>
            </w:r>
          </w:p>
        </w:tc>
        <w:tc>
          <w:tcPr>
            <w:tcW w:w="437" w:type="dxa"/>
            <w:tcBorders>
              <w:top w:val="single" w:color="auto" w:sz="6" w:space="0"/>
              <w:left w:val="single" w:color="auto" w:sz="6" w:space="0"/>
              <w:bottom w:val="single" w:color="auto" w:sz="6" w:space="0"/>
              <w:right w:val="single" w:color="auto" w:sz="6" w:space="0"/>
            </w:tcBorders>
            <w:vAlign w:val="center"/>
          </w:tcPr>
          <w:p w14:paraId="01455707">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4.1</w:t>
            </w:r>
          </w:p>
        </w:tc>
        <w:tc>
          <w:tcPr>
            <w:tcW w:w="436" w:type="dxa"/>
            <w:tcBorders>
              <w:top w:val="single" w:color="auto" w:sz="6" w:space="0"/>
              <w:left w:val="single" w:color="auto" w:sz="6" w:space="0"/>
              <w:bottom w:val="single" w:color="auto" w:sz="6" w:space="0"/>
              <w:right w:val="single" w:color="auto" w:sz="6" w:space="0"/>
            </w:tcBorders>
            <w:vAlign w:val="center"/>
          </w:tcPr>
          <w:p w14:paraId="5D467794">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4.2</w:t>
            </w:r>
          </w:p>
        </w:tc>
        <w:tc>
          <w:tcPr>
            <w:tcW w:w="437" w:type="dxa"/>
            <w:tcBorders>
              <w:top w:val="single" w:color="auto" w:sz="6" w:space="0"/>
              <w:left w:val="single" w:color="auto" w:sz="6" w:space="0"/>
              <w:bottom w:val="single" w:color="auto" w:sz="6" w:space="0"/>
              <w:right w:val="single" w:color="auto" w:sz="6" w:space="0"/>
            </w:tcBorders>
            <w:vAlign w:val="center"/>
          </w:tcPr>
          <w:p w14:paraId="02E8423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4.3</w:t>
            </w:r>
          </w:p>
        </w:tc>
        <w:tc>
          <w:tcPr>
            <w:tcW w:w="436" w:type="dxa"/>
            <w:tcBorders>
              <w:top w:val="single" w:color="auto" w:sz="6" w:space="0"/>
              <w:left w:val="single" w:color="auto" w:sz="6" w:space="0"/>
              <w:bottom w:val="single" w:color="auto" w:sz="6" w:space="0"/>
              <w:right w:val="single" w:color="auto" w:sz="6" w:space="0"/>
            </w:tcBorders>
            <w:vAlign w:val="center"/>
          </w:tcPr>
          <w:p w14:paraId="65EA50C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5.1</w:t>
            </w:r>
          </w:p>
        </w:tc>
        <w:tc>
          <w:tcPr>
            <w:tcW w:w="437" w:type="dxa"/>
            <w:tcBorders>
              <w:top w:val="single" w:color="auto" w:sz="6" w:space="0"/>
              <w:left w:val="single" w:color="auto" w:sz="6" w:space="0"/>
              <w:bottom w:val="single" w:color="auto" w:sz="6" w:space="0"/>
              <w:right w:val="single" w:color="auto" w:sz="6" w:space="0"/>
            </w:tcBorders>
            <w:vAlign w:val="center"/>
          </w:tcPr>
          <w:p w14:paraId="044A7933">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5.2</w:t>
            </w:r>
          </w:p>
        </w:tc>
        <w:tc>
          <w:tcPr>
            <w:tcW w:w="436" w:type="dxa"/>
            <w:tcBorders>
              <w:top w:val="single" w:color="auto" w:sz="6" w:space="0"/>
              <w:left w:val="single" w:color="auto" w:sz="6" w:space="0"/>
              <w:bottom w:val="single" w:color="auto" w:sz="6" w:space="0"/>
              <w:right w:val="single" w:color="auto" w:sz="6" w:space="0"/>
            </w:tcBorders>
            <w:vAlign w:val="center"/>
          </w:tcPr>
          <w:p w14:paraId="48E9BA33">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6.1</w:t>
            </w:r>
          </w:p>
        </w:tc>
        <w:tc>
          <w:tcPr>
            <w:tcW w:w="437" w:type="dxa"/>
            <w:tcBorders>
              <w:top w:val="single" w:color="auto" w:sz="6" w:space="0"/>
              <w:left w:val="single" w:color="auto" w:sz="6" w:space="0"/>
              <w:bottom w:val="single" w:color="auto" w:sz="6" w:space="0"/>
              <w:right w:val="single" w:color="auto" w:sz="6" w:space="0"/>
            </w:tcBorders>
            <w:vAlign w:val="center"/>
          </w:tcPr>
          <w:p w14:paraId="0B8746A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6.2</w:t>
            </w:r>
          </w:p>
        </w:tc>
        <w:tc>
          <w:tcPr>
            <w:tcW w:w="436" w:type="dxa"/>
            <w:tcBorders>
              <w:top w:val="single" w:color="auto" w:sz="6" w:space="0"/>
              <w:left w:val="single" w:color="auto" w:sz="6" w:space="0"/>
              <w:bottom w:val="single" w:color="auto" w:sz="6" w:space="0"/>
              <w:right w:val="single" w:color="auto" w:sz="6" w:space="0"/>
            </w:tcBorders>
            <w:vAlign w:val="center"/>
          </w:tcPr>
          <w:p w14:paraId="4B180097">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7.1</w:t>
            </w:r>
          </w:p>
        </w:tc>
        <w:tc>
          <w:tcPr>
            <w:tcW w:w="437" w:type="dxa"/>
            <w:tcBorders>
              <w:top w:val="single" w:color="auto" w:sz="6" w:space="0"/>
              <w:left w:val="single" w:color="auto" w:sz="6" w:space="0"/>
              <w:bottom w:val="single" w:color="auto" w:sz="6" w:space="0"/>
              <w:right w:val="single" w:color="auto" w:sz="6" w:space="0"/>
            </w:tcBorders>
            <w:vAlign w:val="center"/>
          </w:tcPr>
          <w:p w14:paraId="6CD6F0B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7.2</w:t>
            </w:r>
          </w:p>
        </w:tc>
        <w:tc>
          <w:tcPr>
            <w:tcW w:w="436" w:type="dxa"/>
            <w:tcBorders>
              <w:top w:val="single" w:color="auto" w:sz="6" w:space="0"/>
              <w:left w:val="single" w:color="auto" w:sz="6" w:space="0"/>
              <w:bottom w:val="single" w:color="auto" w:sz="6" w:space="0"/>
              <w:right w:val="single" w:color="auto" w:sz="6" w:space="0"/>
            </w:tcBorders>
            <w:vAlign w:val="center"/>
          </w:tcPr>
          <w:p w14:paraId="05CB44C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8.1</w:t>
            </w:r>
          </w:p>
        </w:tc>
        <w:tc>
          <w:tcPr>
            <w:tcW w:w="437" w:type="dxa"/>
            <w:tcBorders>
              <w:top w:val="single" w:color="auto" w:sz="6" w:space="0"/>
              <w:left w:val="single" w:color="auto" w:sz="6" w:space="0"/>
              <w:bottom w:val="single" w:color="auto" w:sz="6" w:space="0"/>
              <w:right w:val="single" w:color="auto" w:sz="6" w:space="0"/>
            </w:tcBorders>
            <w:vAlign w:val="center"/>
          </w:tcPr>
          <w:p w14:paraId="32B9B27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8.2</w:t>
            </w:r>
          </w:p>
        </w:tc>
        <w:tc>
          <w:tcPr>
            <w:tcW w:w="436" w:type="dxa"/>
            <w:tcBorders>
              <w:top w:val="single" w:color="auto" w:sz="6" w:space="0"/>
              <w:left w:val="single" w:color="auto" w:sz="6" w:space="0"/>
              <w:bottom w:val="single" w:color="auto" w:sz="6" w:space="0"/>
              <w:right w:val="single" w:color="auto" w:sz="6" w:space="0"/>
            </w:tcBorders>
            <w:vAlign w:val="center"/>
          </w:tcPr>
          <w:p w14:paraId="58F623F7">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8.3</w:t>
            </w:r>
          </w:p>
        </w:tc>
        <w:tc>
          <w:tcPr>
            <w:tcW w:w="437" w:type="dxa"/>
            <w:tcBorders>
              <w:top w:val="single" w:color="auto" w:sz="6" w:space="0"/>
              <w:left w:val="single" w:color="auto" w:sz="6" w:space="0"/>
              <w:bottom w:val="single" w:color="auto" w:sz="6" w:space="0"/>
              <w:right w:val="single" w:color="auto" w:sz="6" w:space="0"/>
            </w:tcBorders>
            <w:vAlign w:val="center"/>
          </w:tcPr>
          <w:p w14:paraId="3291EA9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9.1</w:t>
            </w:r>
          </w:p>
        </w:tc>
        <w:tc>
          <w:tcPr>
            <w:tcW w:w="436" w:type="dxa"/>
            <w:tcBorders>
              <w:top w:val="single" w:color="auto" w:sz="6" w:space="0"/>
              <w:left w:val="single" w:color="auto" w:sz="6" w:space="0"/>
              <w:bottom w:val="single" w:color="auto" w:sz="6" w:space="0"/>
              <w:right w:val="single" w:color="auto" w:sz="6" w:space="0"/>
            </w:tcBorders>
            <w:vAlign w:val="center"/>
          </w:tcPr>
          <w:p w14:paraId="73E0D92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9.2</w:t>
            </w:r>
          </w:p>
        </w:tc>
        <w:tc>
          <w:tcPr>
            <w:tcW w:w="437" w:type="dxa"/>
            <w:tcBorders>
              <w:top w:val="single" w:color="auto" w:sz="6" w:space="0"/>
              <w:left w:val="single" w:color="auto" w:sz="6" w:space="0"/>
              <w:bottom w:val="single" w:color="auto" w:sz="6" w:space="0"/>
              <w:right w:val="single" w:color="auto" w:sz="6" w:space="0"/>
            </w:tcBorders>
          </w:tcPr>
          <w:p w14:paraId="7754431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9.3</w:t>
            </w:r>
          </w:p>
        </w:tc>
        <w:tc>
          <w:tcPr>
            <w:tcW w:w="436" w:type="dxa"/>
            <w:tcBorders>
              <w:top w:val="single" w:color="auto" w:sz="6" w:space="0"/>
              <w:left w:val="single" w:color="auto" w:sz="6" w:space="0"/>
              <w:bottom w:val="single" w:color="auto" w:sz="6" w:space="0"/>
              <w:right w:val="single" w:color="auto" w:sz="6" w:space="0"/>
            </w:tcBorders>
            <w:vAlign w:val="center"/>
          </w:tcPr>
          <w:p w14:paraId="296E310A">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10.1</w:t>
            </w:r>
          </w:p>
        </w:tc>
        <w:tc>
          <w:tcPr>
            <w:tcW w:w="437" w:type="dxa"/>
            <w:tcBorders>
              <w:top w:val="single" w:color="auto" w:sz="6" w:space="0"/>
              <w:left w:val="single" w:color="auto" w:sz="6" w:space="0"/>
              <w:bottom w:val="single" w:color="auto" w:sz="6" w:space="0"/>
              <w:right w:val="single" w:color="auto" w:sz="6" w:space="0"/>
            </w:tcBorders>
            <w:vAlign w:val="center"/>
          </w:tcPr>
          <w:p w14:paraId="1DF8B6D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10.2</w:t>
            </w:r>
          </w:p>
        </w:tc>
        <w:tc>
          <w:tcPr>
            <w:tcW w:w="436" w:type="dxa"/>
            <w:tcBorders>
              <w:top w:val="single" w:color="auto" w:sz="6" w:space="0"/>
              <w:left w:val="single" w:color="auto" w:sz="6" w:space="0"/>
              <w:bottom w:val="single" w:color="auto" w:sz="6" w:space="0"/>
              <w:right w:val="single" w:color="auto" w:sz="6" w:space="0"/>
            </w:tcBorders>
            <w:vAlign w:val="center"/>
          </w:tcPr>
          <w:p w14:paraId="0F8A4CA3">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11.1</w:t>
            </w:r>
          </w:p>
        </w:tc>
        <w:tc>
          <w:tcPr>
            <w:tcW w:w="437" w:type="dxa"/>
            <w:tcBorders>
              <w:top w:val="single" w:color="auto" w:sz="6" w:space="0"/>
              <w:left w:val="single" w:color="auto" w:sz="6" w:space="0"/>
              <w:bottom w:val="single" w:color="auto" w:sz="6" w:space="0"/>
              <w:right w:val="single" w:color="auto" w:sz="6" w:space="0"/>
            </w:tcBorders>
            <w:vAlign w:val="center"/>
          </w:tcPr>
          <w:p w14:paraId="1EE1C5D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11.2</w:t>
            </w:r>
          </w:p>
        </w:tc>
      </w:tr>
      <w:tr w14:paraId="4592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5201BCC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英语</w:t>
            </w:r>
          </w:p>
        </w:tc>
        <w:tc>
          <w:tcPr>
            <w:tcW w:w="436" w:type="dxa"/>
            <w:tcBorders>
              <w:top w:val="single" w:color="auto" w:sz="6" w:space="0"/>
              <w:left w:val="single" w:color="auto" w:sz="6" w:space="0"/>
              <w:bottom w:val="single" w:color="auto" w:sz="6" w:space="0"/>
              <w:right w:val="single" w:color="auto" w:sz="6" w:space="0"/>
            </w:tcBorders>
            <w:vAlign w:val="center"/>
          </w:tcPr>
          <w:p w14:paraId="1F61962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E5CDA7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B9368C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4652AD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8FFCB3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B22E24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83B2FA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09ED5F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F0D080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894D4B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EABB6C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7ED191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83FD71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9332C6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DD20F4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19F701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656699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0ADB65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524A31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4B951F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9AC16C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8117DA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2753D7F7">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4F777D5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4BD337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D396BC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AEC0AB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5C2F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4563BE6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体育</w:t>
            </w:r>
          </w:p>
        </w:tc>
        <w:tc>
          <w:tcPr>
            <w:tcW w:w="436" w:type="dxa"/>
            <w:tcBorders>
              <w:top w:val="single" w:color="auto" w:sz="6" w:space="0"/>
              <w:left w:val="single" w:color="auto" w:sz="6" w:space="0"/>
              <w:bottom w:val="single" w:color="auto" w:sz="6" w:space="0"/>
              <w:right w:val="single" w:color="auto" w:sz="6" w:space="0"/>
            </w:tcBorders>
            <w:vAlign w:val="center"/>
          </w:tcPr>
          <w:p w14:paraId="7635E5F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7C0BF6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BC736E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4EED29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8B7897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8CE96E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151D35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B3C9A6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13DF7D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8244D9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D4B478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8DC986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0A2BD0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03F9F5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86E7CB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777AD0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D51189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B75347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256BC8D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0A2B33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CC5CE9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1632337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3B6D37C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3D57D8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CB5271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1B481D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66F1D7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25922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27761F3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思想道德与法治</w:t>
            </w:r>
          </w:p>
        </w:tc>
        <w:tc>
          <w:tcPr>
            <w:tcW w:w="436" w:type="dxa"/>
            <w:tcBorders>
              <w:top w:val="single" w:color="auto" w:sz="6" w:space="0"/>
              <w:left w:val="single" w:color="auto" w:sz="6" w:space="0"/>
              <w:bottom w:val="single" w:color="auto" w:sz="6" w:space="0"/>
              <w:right w:val="single" w:color="auto" w:sz="6" w:space="0"/>
            </w:tcBorders>
            <w:vAlign w:val="center"/>
          </w:tcPr>
          <w:p w14:paraId="5CF3647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290F61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642B60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506FF1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9FF411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9E5985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A80A18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2D4D61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FF5D90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376A31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2F21E9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55D447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4B7E02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06E6B1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8BFCF7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8B5E294">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678DDF7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ECB3FF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425BD1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C60A4D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BED83E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4D702E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10C7D0A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92DD3F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5543EE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929659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40E955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554A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6C33831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形势与政策</w:t>
            </w:r>
          </w:p>
        </w:tc>
        <w:tc>
          <w:tcPr>
            <w:tcW w:w="436" w:type="dxa"/>
            <w:tcBorders>
              <w:top w:val="single" w:color="auto" w:sz="6" w:space="0"/>
              <w:left w:val="single" w:color="auto" w:sz="6" w:space="0"/>
              <w:bottom w:val="single" w:color="auto" w:sz="6" w:space="0"/>
              <w:right w:val="single" w:color="auto" w:sz="6" w:space="0"/>
            </w:tcBorders>
            <w:vAlign w:val="center"/>
          </w:tcPr>
          <w:p w14:paraId="12E10B0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AD8997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E3562C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6C5604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28431A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208DEB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FAB61A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9D22CC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43D4F4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7653F3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C3134D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84D732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664F60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AEF662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1C8E4D3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5A82F3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2F6FFC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58E93B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168CE78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91F8C4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2BFF6A6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B9F7C5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54A2393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97B455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B4C635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568B336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9007E5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6DB27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5959248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中华民族共同体概论</w:t>
            </w:r>
          </w:p>
        </w:tc>
        <w:tc>
          <w:tcPr>
            <w:tcW w:w="436" w:type="dxa"/>
            <w:tcBorders>
              <w:top w:val="single" w:color="auto" w:sz="6" w:space="0"/>
              <w:left w:val="single" w:color="auto" w:sz="6" w:space="0"/>
              <w:bottom w:val="single" w:color="auto" w:sz="6" w:space="0"/>
              <w:right w:val="single" w:color="auto" w:sz="6" w:space="0"/>
            </w:tcBorders>
            <w:vAlign w:val="center"/>
          </w:tcPr>
          <w:p w14:paraId="67FDEDD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C1A34D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ADDFC2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06E8D0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7760C7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93E8C1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21DE02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41DFD6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6BAEBA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A2FE7B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01A221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EE59A7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2056C1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1ACCB4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0A08F99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E8A2FE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55E093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DCF25D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12BFDA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B4C896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016B1A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174677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tcPr>
          <w:p w14:paraId="6F4AB1D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C01F01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A17270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CA3511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1F144C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7F326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3CDAEBD4">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中国近现代史纲要</w:t>
            </w:r>
          </w:p>
        </w:tc>
        <w:tc>
          <w:tcPr>
            <w:tcW w:w="436" w:type="dxa"/>
            <w:tcBorders>
              <w:top w:val="single" w:color="auto" w:sz="6" w:space="0"/>
              <w:left w:val="single" w:color="auto" w:sz="6" w:space="0"/>
              <w:bottom w:val="single" w:color="auto" w:sz="6" w:space="0"/>
              <w:right w:val="single" w:color="auto" w:sz="6" w:space="0"/>
            </w:tcBorders>
            <w:vAlign w:val="center"/>
          </w:tcPr>
          <w:p w14:paraId="71103B7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BCDA17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D3AE11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36937A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AAF1BE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D8187E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B3C150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E29F9D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BC3803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81A050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D19AC0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D0B08B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CC8146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69916C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58F4B6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54A132D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BCFB6B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C3CCC4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89C36E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095AA7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7716355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CD3D61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02A6FB0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0506D6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CD9D0F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7AE2EFF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4F9EC6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5D5A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7E5D9779">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马克思主义基本原理</w:t>
            </w:r>
          </w:p>
        </w:tc>
        <w:tc>
          <w:tcPr>
            <w:tcW w:w="436" w:type="dxa"/>
            <w:tcBorders>
              <w:top w:val="single" w:color="auto" w:sz="6" w:space="0"/>
              <w:left w:val="single" w:color="auto" w:sz="6" w:space="0"/>
              <w:bottom w:val="single" w:color="auto" w:sz="6" w:space="0"/>
              <w:right w:val="single" w:color="auto" w:sz="6" w:space="0"/>
            </w:tcBorders>
            <w:vAlign w:val="center"/>
          </w:tcPr>
          <w:p w14:paraId="12C4943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24C3D0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538428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F314C9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DFAF14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D9C828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13C07C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BE8C61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425C7A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95C409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3DEFD0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E70408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F1E8CF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5A9153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4FF32EC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0E0952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304574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8A59BD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3438B20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D299BD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7526F8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B830D7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tcPr>
          <w:p w14:paraId="2FD2CB4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C6A47C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1A4694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E7BE8A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D0786E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3553A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5AD8939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毛泽东思想和中国特色社会主义理论体系概论</w:t>
            </w:r>
          </w:p>
        </w:tc>
        <w:tc>
          <w:tcPr>
            <w:tcW w:w="436" w:type="dxa"/>
            <w:tcBorders>
              <w:top w:val="single" w:color="auto" w:sz="6" w:space="0"/>
              <w:left w:val="single" w:color="auto" w:sz="6" w:space="0"/>
              <w:bottom w:val="single" w:color="auto" w:sz="6" w:space="0"/>
              <w:right w:val="single" w:color="auto" w:sz="6" w:space="0"/>
            </w:tcBorders>
            <w:vAlign w:val="center"/>
          </w:tcPr>
          <w:p w14:paraId="7E80997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ADC178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0C987F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95EC31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8F5F18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7729CD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E545A1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5B6DF7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6FA8C9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676A0C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CC28CE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D098C0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239DF8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5F6633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54E849D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C02902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10A51B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161019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2A4540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A4BA4A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2B5545A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68633B2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3C143A2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C819B1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412ED6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49283DA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35FB7D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5F44E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02D63E37">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习近平新时代中国特色社会主义思想概论</w:t>
            </w:r>
          </w:p>
        </w:tc>
        <w:tc>
          <w:tcPr>
            <w:tcW w:w="436" w:type="dxa"/>
            <w:tcBorders>
              <w:top w:val="single" w:color="auto" w:sz="6" w:space="0"/>
              <w:left w:val="single" w:color="auto" w:sz="6" w:space="0"/>
              <w:bottom w:val="single" w:color="auto" w:sz="6" w:space="0"/>
              <w:right w:val="single" w:color="auto" w:sz="6" w:space="0"/>
            </w:tcBorders>
            <w:vAlign w:val="center"/>
          </w:tcPr>
          <w:p w14:paraId="5F55422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6F41D6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01736A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6FA72B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C0C7F7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EFC75E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B7B9F3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779642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2BF2BE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8431AF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63D883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49D0FE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91ED9D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729366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0FA4055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D361D2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559D2F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F15443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7C4462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A9BA07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647BCF5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609A432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4B7F090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C685B5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1080C24">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3285FFA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E821A1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3C1BB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7C4D30C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无机化学</w:t>
            </w:r>
          </w:p>
        </w:tc>
        <w:tc>
          <w:tcPr>
            <w:tcW w:w="436" w:type="dxa"/>
            <w:tcBorders>
              <w:top w:val="single" w:color="auto" w:sz="6" w:space="0"/>
              <w:left w:val="single" w:color="auto" w:sz="6" w:space="0"/>
              <w:bottom w:val="single" w:color="auto" w:sz="6" w:space="0"/>
              <w:right w:val="single" w:color="auto" w:sz="6" w:space="0"/>
            </w:tcBorders>
            <w:vAlign w:val="center"/>
          </w:tcPr>
          <w:p w14:paraId="5A85393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FFD2C2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DFBEB2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472DEB9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59BEE2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A05F38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78145A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AB9E0A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718E9E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5B02632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F75116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795ED9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C5D6EB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EBE925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CADEDB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54E9DC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7A28F56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532906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8C48B1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7D51FA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D69CDC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42DF48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24ABAAC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D0CA59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49576A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59525E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CD39A0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4303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190838B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无机化学实验</w:t>
            </w:r>
          </w:p>
        </w:tc>
        <w:tc>
          <w:tcPr>
            <w:tcW w:w="436" w:type="dxa"/>
            <w:tcBorders>
              <w:top w:val="single" w:color="auto" w:sz="6" w:space="0"/>
              <w:left w:val="single" w:color="auto" w:sz="6" w:space="0"/>
              <w:bottom w:val="single" w:color="auto" w:sz="6" w:space="0"/>
              <w:right w:val="single" w:color="auto" w:sz="6" w:space="0"/>
            </w:tcBorders>
            <w:vAlign w:val="center"/>
          </w:tcPr>
          <w:p w14:paraId="05B92B2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55903D9">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651B3F6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FD23CA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81F7CB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002F4E2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3BB8AD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47A3B4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6D530C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223E226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6A4888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DBBB7F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3B0E989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E6B560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91F974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9007DB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F42487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68C175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0FEF36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1D0049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9B577F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322275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7FE0483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BB8707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34CD7E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281E79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0737CC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78D53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78BCA15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分析化学</w:t>
            </w:r>
          </w:p>
        </w:tc>
        <w:tc>
          <w:tcPr>
            <w:tcW w:w="436" w:type="dxa"/>
            <w:tcBorders>
              <w:top w:val="single" w:color="auto" w:sz="6" w:space="0"/>
              <w:left w:val="single" w:color="auto" w:sz="6" w:space="0"/>
              <w:bottom w:val="single" w:color="auto" w:sz="6" w:space="0"/>
              <w:right w:val="single" w:color="auto" w:sz="6" w:space="0"/>
            </w:tcBorders>
            <w:vAlign w:val="center"/>
          </w:tcPr>
          <w:p w14:paraId="0198938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9F62CF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119C8F6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B71A45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89C5C07">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18A6E8F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60BA7A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A5437F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F0B101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B7F4C7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60E840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BAE908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3E7E47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E8C056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6F89E0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5A137C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6159C2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3701CA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935457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3A99FC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73FA6F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F4259F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06F5714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342DB6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9B35D2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E16BBC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928A75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141F2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1BA5A54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分析化学实验</w:t>
            </w:r>
          </w:p>
        </w:tc>
        <w:tc>
          <w:tcPr>
            <w:tcW w:w="436" w:type="dxa"/>
            <w:tcBorders>
              <w:top w:val="single" w:color="auto" w:sz="6" w:space="0"/>
              <w:left w:val="single" w:color="auto" w:sz="6" w:space="0"/>
              <w:bottom w:val="single" w:color="auto" w:sz="6" w:space="0"/>
              <w:right w:val="single" w:color="auto" w:sz="6" w:space="0"/>
            </w:tcBorders>
            <w:vAlign w:val="center"/>
          </w:tcPr>
          <w:p w14:paraId="427D1B5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E39B46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14632A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A6F524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7C6505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225F61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026C7B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6331F2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3F6CF4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7CAE4A6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D7E715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C9D507A">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592FDEA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D07707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23A289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6716ED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CA4F39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59DE18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1DB19F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2F9300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59A312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22CAFE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5E94EAA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F0CFEF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3DA2C3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15A883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315262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509A2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6AF110D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高等数学</w:t>
            </w:r>
          </w:p>
        </w:tc>
        <w:tc>
          <w:tcPr>
            <w:tcW w:w="436" w:type="dxa"/>
            <w:tcBorders>
              <w:top w:val="single" w:color="auto" w:sz="6" w:space="0"/>
              <w:left w:val="single" w:color="auto" w:sz="6" w:space="0"/>
              <w:bottom w:val="single" w:color="auto" w:sz="6" w:space="0"/>
              <w:right w:val="single" w:color="auto" w:sz="6" w:space="0"/>
            </w:tcBorders>
            <w:vAlign w:val="center"/>
          </w:tcPr>
          <w:p w14:paraId="0458FD7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31EF3B8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4AC573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FA42B9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E7052A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CD89A9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E3F81C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B5877E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33BE38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6E2958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79B42C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D9D3A2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0D22E9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612A4A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827FD5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84B14B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03E125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9E1678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F01793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3B1987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538309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875B96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280118D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F89FA8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868826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A38379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5AE611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4DB1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4E6281C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线性代数</w:t>
            </w:r>
          </w:p>
        </w:tc>
        <w:tc>
          <w:tcPr>
            <w:tcW w:w="436" w:type="dxa"/>
            <w:tcBorders>
              <w:top w:val="single" w:color="auto" w:sz="6" w:space="0"/>
              <w:left w:val="single" w:color="auto" w:sz="6" w:space="0"/>
              <w:bottom w:val="single" w:color="auto" w:sz="6" w:space="0"/>
              <w:right w:val="single" w:color="auto" w:sz="6" w:space="0"/>
            </w:tcBorders>
            <w:vAlign w:val="center"/>
          </w:tcPr>
          <w:p w14:paraId="441678AA">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0B0B52D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06E2EA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655845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C56AAD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0CF30E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60203D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A030C7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0B7E64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7624D7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95B5E6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E40C12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10B561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0C0110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AB100A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A43193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F8C3C2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00DB4D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B0166A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7CF4B5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A70E24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306718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2D8D644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83815D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DEA068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02CC12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DD3ABC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40D0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7CFB9F1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人工智能与Python程序设计</w:t>
            </w:r>
          </w:p>
        </w:tc>
        <w:tc>
          <w:tcPr>
            <w:tcW w:w="436" w:type="dxa"/>
            <w:tcBorders>
              <w:top w:val="single" w:color="auto" w:sz="6" w:space="0"/>
              <w:left w:val="single" w:color="auto" w:sz="6" w:space="0"/>
              <w:bottom w:val="single" w:color="auto" w:sz="6" w:space="0"/>
              <w:right w:val="single" w:color="auto" w:sz="6" w:space="0"/>
            </w:tcBorders>
            <w:vAlign w:val="center"/>
          </w:tcPr>
          <w:p w14:paraId="5B2A510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72B12E3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5A128B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6DE60B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B5CDAA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2C2A3B9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ACAB62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310480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L</w:t>
            </w:r>
          </w:p>
        </w:tc>
        <w:tc>
          <w:tcPr>
            <w:tcW w:w="437" w:type="dxa"/>
            <w:tcBorders>
              <w:top w:val="single" w:color="auto" w:sz="6" w:space="0"/>
              <w:left w:val="single" w:color="auto" w:sz="6" w:space="0"/>
              <w:bottom w:val="single" w:color="auto" w:sz="6" w:space="0"/>
              <w:right w:val="single" w:color="auto" w:sz="6" w:space="0"/>
            </w:tcBorders>
            <w:vAlign w:val="center"/>
          </w:tcPr>
          <w:p w14:paraId="35FF10F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8C3571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6D703D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402B2B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52D5987">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0945769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470E06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55EFA4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4B249B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185096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C80C91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5CDD25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7A0B81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C41E22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2F019F3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78BD58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3C29A9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8A6106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8ADAA5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476BC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319" w:type="dxa"/>
            <w:tcBorders>
              <w:top w:val="single" w:color="auto" w:sz="6" w:space="0"/>
              <w:left w:val="single" w:color="auto" w:sz="12" w:space="0"/>
              <w:bottom w:val="single" w:color="auto" w:sz="6" w:space="0"/>
              <w:right w:val="single" w:color="auto" w:sz="6" w:space="0"/>
            </w:tcBorders>
            <w:vAlign w:val="center"/>
          </w:tcPr>
          <w:p w14:paraId="4D40362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18"/>
                <w:szCs w:val="18"/>
                <w:highlight w:val="none"/>
                <w14:textFill>
                  <w14:solidFill>
                    <w14:schemeClr w14:val="tx1"/>
                  </w14:solidFill>
                </w14:textFill>
              </w:rPr>
              <w:t>资源与环境概论</w:t>
            </w:r>
          </w:p>
        </w:tc>
        <w:tc>
          <w:tcPr>
            <w:tcW w:w="436" w:type="dxa"/>
            <w:tcBorders>
              <w:top w:val="single" w:color="auto" w:sz="6" w:space="0"/>
              <w:left w:val="single" w:color="auto" w:sz="6" w:space="0"/>
              <w:bottom w:val="single" w:color="auto" w:sz="6" w:space="0"/>
              <w:right w:val="single" w:color="auto" w:sz="6" w:space="0"/>
            </w:tcBorders>
            <w:vAlign w:val="center"/>
          </w:tcPr>
          <w:p w14:paraId="51E58E1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F3AF28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882927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129386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032AD5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ED28B4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BDC32C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3EA41D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0B4FAC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4017E9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860D25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1D9ABD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71BC37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784A93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667D81D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EAF3DF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3ED0EB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ED73ED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25B044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5549DA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16BF22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FC07D4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169B6FB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29364B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0A6FF3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2FE037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D03CE7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33B8C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784711D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大学物理</w:t>
            </w:r>
          </w:p>
        </w:tc>
        <w:tc>
          <w:tcPr>
            <w:tcW w:w="436" w:type="dxa"/>
            <w:tcBorders>
              <w:top w:val="single" w:color="auto" w:sz="6" w:space="0"/>
              <w:left w:val="single" w:color="auto" w:sz="6" w:space="0"/>
              <w:bottom w:val="single" w:color="auto" w:sz="6" w:space="0"/>
              <w:right w:val="single" w:color="auto" w:sz="6" w:space="0"/>
            </w:tcBorders>
            <w:vAlign w:val="center"/>
          </w:tcPr>
          <w:p w14:paraId="0F95369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64973E3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0217C6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1DAE0B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6ED2D0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0EF6D10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B4A89F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F550BF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B9ACA7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CE7344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B88C51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2115A1B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C7C3D5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BAEAE1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721B27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81082B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A6A8DF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94B844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8EC1F7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DBCE72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B42D71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B89FEA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66C6832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C644C9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CA51EE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A7DEE7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56A7C8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41C0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08A1E253">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大学物理实验</w:t>
            </w:r>
          </w:p>
        </w:tc>
        <w:tc>
          <w:tcPr>
            <w:tcW w:w="436" w:type="dxa"/>
            <w:tcBorders>
              <w:top w:val="single" w:color="auto" w:sz="6" w:space="0"/>
              <w:left w:val="single" w:color="auto" w:sz="6" w:space="0"/>
              <w:bottom w:val="single" w:color="auto" w:sz="6" w:space="0"/>
              <w:right w:val="single" w:color="auto" w:sz="6" w:space="0"/>
            </w:tcBorders>
            <w:vAlign w:val="center"/>
          </w:tcPr>
          <w:p w14:paraId="4E080C4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FC4567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86B565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BE4744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195759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18954D2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7C5FEA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AB86EB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AC1BBA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511283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C4D43A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3936C90A">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4DB4CF9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C355A2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5B6B35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F33B2E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985DE7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5D35CD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D53D09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A15676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EFC4B3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59F6D3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0D2E7E0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878AC4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44474B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66ABFE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13F22B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52BD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3A5C5F3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工程测量学</w:t>
            </w:r>
          </w:p>
        </w:tc>
        <w:tc>
          <w:tcPr>
            <w:tcW w:w="436" w:type="dxa"/>
            <w:tcBorders>
              <w:top w:val="single" w:color="auto" w:sz="6" w:space="0"/>
              <w:left w:val="single" w:color="auto" w:sz="6" w:space="0"/>
              <w:bottom w:val="single" w:color="auto" w:sz="6" w:space="0"/>
              <w:right w:val="single" w:color="auto" w:sz="6" w:space="0"/>
            </w:tcBorders>
            <w:vAlign w:val="center"/>
          </w:tcPr>
          <w:p w14:paraId="2DE68FE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A78C33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49CBD6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663212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F8FA99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1F2673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5999AD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5400A9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7DC6D4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09B06C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4608BDF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3D3363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36CBD00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BFA0A6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AF13C2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E0DEF7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DEDE92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DB59DC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A48ECF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2DD3C5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4C35E9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B22EBE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43B7911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EAF77F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7C5D19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647B7B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992838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5CD7A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2EA6F6B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概率论与数理统计</w:t>
            </w:r>
          </w:p>
        </w:tc>
        <w:tc>
          <w:tcPr>
            <w:tcW w:w="436" w:type="dxa"/>
            <w:tcBorders>
              <w:top w:val="single" w:color="auto" w:sz="6" w:space="0"/>
              <w:left w:val="single" w:color="auto" w:sz="6" w:space="0"/>
              <w:bottom w:val="single" w:color="auto" w:sz="6" w:space="0"/>
              <w:right w:val="single" w:color="auto" w:sz="6" w:space="0"/>
            </w:tcBorders>
            <w:vAlign w:val="center"/>
          </w:tcPr>
          <w:p w14:paraId="42BED01A">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70B7343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5B7946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250183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F16F4A9">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2D6D87E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BEC71D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F2F4C5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ACCD34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0431CC5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CBF7F2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67D3B7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29B264B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5A5794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64266D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A40433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5F0A05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2DE2AF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09DA26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70ADDE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CD96EA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5381CD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5DD369D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EF92C8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B3D809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BA0E5D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A54B12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15B5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7894E5E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程序设计语言（Matlab）</w:t>
            </w:r>
          </w:p>
        </w:tc>
        <w:tc>
          <w:tcPr>
            <w:tcW w:w="436" w:type="dxa"/>
            <w:tcBorders>
              <w:top w:val="single" w:color="auto" w:sz="6" w:space="0"/>
              <w:left w:val="single" w:color="auto" w:sz="6" w:space="0"/>
              <w:bottom w:val="single" w:color="auto" w:sz="6" w:space="0"/>
              <w:right w:val="single" w:color="auto" w:sz="6" w:space="0"/>
            </w:tcBorders>
            <w:vAlign w:val="center"/>
          </w:tcPr>
          <w:p w14:paraId="2B4731E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CF30EE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387E275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2C9150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A588AD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731C0DE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4F0381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B4B708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L</w:t>
            </w:r>
          </w:p>
        </w:tc>
        <w:tc>
          <w:tcPr>
            <w:tcW w:w="437" w:type="dxa"/>
            <w:tcBorders>
              <w:top w:val="single" w:color="auto" w:sz="6" w:space="0"/>
              <w:left w:val="single" w:color="auto" w:sz="6" w:space="0"/>
              <w:bottom w:val="single" w:color="auto" w:sz="6" w:space="0"/>
              <w:right w:val="single" w:color="auto" w:sz="6" w:space="0"/>
            </w:tcBorders>
            <w:vAlign w:val="center"/>
          </w:tcPr>
          <w:p w14:paraId="52829F7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AA46F3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5CA6C7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51A818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AB06EB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5657B4D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36FBEE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FF3129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6D7E0A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42A189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E3D6F2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69BEC3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0CB675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EB296E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6D8FD0D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9F0091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33F2EA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15032E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F045E7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1C31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5FDD8947">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水利工程制图</w:t>
            </w:r>
            <w:r>
              <w:rPr>
                <w:rFonts w:hint="eastAsia" w:ascii="Times New Roman" w:hAnsi="Times New Roman" w:cs="Times New Roman"/>
                <w:color w:val="000000" w:themeColor="text1"/>
                <w:sz w:val="20"/>
                <w:szCs w:val="20"/>
                <w:highlight w:val="none"/>
                <w14:textFill>
                  <w14:solidFill>
                    <w14:schemeClr w14:val="tx1"/>
                  </w14:solidFill>
                </w14:textFill>
              </w:rPr>
              <w:t>及CAD</w:t>
            </w:r>
          </w:p>
        </w:tc>
        <w:tc>
          <w:tcPr>
            <w:tcW w:w="436" w:type="dxa"/>
            <w:tcBorders>
              <w:top w:val="single" w:color="auto" w:sz="6" w:space="0"/>
              <w:left w:val="single" w:color="auto" w:sz="6" w:space="0"/>
              <w:bottom w:val="single" w:color="auto" w:sz="6" w:space="0"/>
              <w:right w:val="single" w:color="auto" w:sz="6" w:space="0"/>
            </w:tcBorders>
            <w:vAlign w:val="center"/>
          </w:tcPr>
          <w:p w14:paraId="6084B26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155C1B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1142583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65BB54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6B094C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F7EDAB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09F295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D781EE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B17EA7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B3A61A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B86314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917C99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3F08201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17AD93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L</w:t>
            </w:r>
          </w:p>
        </w:tc>
        <w:tc>
          <w:tcPr>
            <w:tcW w:w="437" w:type="dxa"/>
            <w:tcBorders>
              <w:top w:val="single" w:color="auto" w:sz="6" w:space="0"/>
              <w:left w:val="single" w:color="auto" w:sz="6" w:space="0"/>
              <w:bottom w:val="single" w:color="auto" w:sz="6" w:space="0"/>
              <w:right w:val="single" w:color="auto" w:sz="6" w:space="0"/>
            </w:tcBorders>
            <w:vAlign w:val="center"/>
          </w:tcPr>
          <w:p w14:paraId="363EA1A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FA8B01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CD133F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8749B8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C87CD9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EDE214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28FC10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AAFC7C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4423DCB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9F30E3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91AE6D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4A8301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BBDBC5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4E47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25F8FFA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自然地理学</w:t>
            </w:r>
          </w:p>
        </w:tc>
        <w:tc>
          <w:tcPr>
            <w:tcW w:w="436" w:type="dxa"/>
            <w:tcBorders>
              <w:top w:val="single" w:color="auto" w:sz="6" w:space="0"/>
              <w:left w:val="single" w:color="auto" w:sz="6" w:space="0"/>
              <w:bottom w:val="single" w:color="auto" w:sz="6" w:space="0"/>
              <w:right w:val="single" w:color="auto" w:sz="6" w:space="0"/>
            </w:tcBorders>
            <w:vAlign w:val="center"/>
          </w:tcPr>
          <w:p w14:paraId="50B54BA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0DC77C9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517CA8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8F26783">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29CF0B3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7610BC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57CA60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708AFE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5157DD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E07AF6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2F3AE3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2DC2CC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C51FD5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55960B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E8DECA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B040B7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265DF9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404CF8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75A463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FEC5CF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34D6E6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65053F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43C2F53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97DA75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C194C9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A73FBD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8FF529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4EDC7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191DBA7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气象学</w:t>
            </w:r>
          </w:p>
        </w:tc>
        <w:tc>
          <w:tcPr>
            <w:tcW w:w="436" w:type="dxa"/>
            <w:tcBorders>
              <w:top w:val="single" w:color="auto" w:sz="6" w:space="0"/>
              <w:left w:val="single" w:color="auto" w:sz="6" w:space="0"/>
              <w:bottom w:val="single" w:color="auto" w:sz="6" w:space="0"/>
              <w:right w:val="single" w:color="auto" w:sz="6" w:space="0"/>
            </w:tcBorders>
            <w:vAlign w:val="center"/>
          </w:tcPr>
          <w:p w14:paraId="64211B7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0C7216A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2C123D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A31876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6C3E0C8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3FFF69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CB6BB5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2D5245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E785DB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11E8B6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6AE836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D7CE21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8FEEA4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98B493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69F6A1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3D6F17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C72DED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80555F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6FCD88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C2DAE8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70FFCB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193AC3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4A34E3B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34C39A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41A5D4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7BEEF8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2FF3B5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5965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30C28EE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水利工程概论</w:t>
            </w:r>
          </w:p>
        </w:tc>
        <w:tc>
          <w:tcPr>
            <w:tcW w:w="436" w:type="dxa"/>
            <w:tcBorders>
              <w:top w:val="single" w:color="auto" w:sz="6" w:space="0"/>
              <w:left w:val="single" w:color="auto" w:sz="6" w:space="0"/>
              <w:bottom w:val="single" w:color="auto" w:sz="6" w:space="0"/>
              <w:right w:val="single" w:color="auto" w:sz="6" w:space="0"/>
            </w:tcBorders>
            <w:vAlign w:val="center"/>
          </w:tcPr>
          <w:p w14:paraId="2A0AEAC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026F5C8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DF2D57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5E2E54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401A25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4E7BCA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0B8C50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282061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F253A8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C233E0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3EEF51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20A918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FB277A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4367F5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B193F7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L</w:t>
            </w:r>
          </w:p>
        </w:tc>
        <w:tc>
          <w:tcPr>
            <w:tcW w:w="436" w:type="dxa"/>
            <w:tcBorders>
              <w:top w:val="single" w:color="auto" w:sz="6" w:space="0"/>
              <w:left w:val="single" w:color="auto" w:sz="6" w:space="0"/>
              <w:bottom w:val="single" w:color="auto" w:sz="6" w:space="0"/>
              <w:right w:val="single" w:color="auto" w:sz="6" w:space="0"/>
            </w:tcBorders>
            <w:vAlign w:val="center"/>
          </w:tcPr>
          <w:p w14:paraId="65BE325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4C712C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07378E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8C7E2F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BBB4B4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9F49D8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225B9D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38F7311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BDA534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687C53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4DA7ED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EA5703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7DA0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46CF00A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水力学</w:t>
            </w:r>
          </w:p>
        </w:tc>
        <w:tc>
          <w:tcPr>
            <w:tcW w:w="436" w:type="dxa"/>
            <w:tcBorders>
              <w:top w:val="single" w:color="auto" w:sz="6" w:space="0"/>
              <w:left w:val="single" w:color="auto" w:sz="6" w:space="0"/>
              <w:bottom w:val="single" w:color="auto" w:sz="6" w:space="0"/>
              <w:right w:val="single" w:color="auto" w:sz="6" w:space="0"/>
            </w:tcBorders>
            <w:vAlign w:val="center"/>
          </w:tcPr>
          <w:p w14:paraId="7685A39A">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0099D22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75B97E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043F3E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EEEE19A">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12DA728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245484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CE1B2C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EA0BD7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6D2F38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92BB38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B963A3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9F923D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D5C8DC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4C8687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6588C3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954B72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451F10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8A5038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13368D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B69344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2D428F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2A68F5B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A4423B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C7B108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D37203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7FDC2F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2CFB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1C3A42A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水力学实验</w:t>
            </w:r>
          </w:p>
        </w:tc>
        <w:tc>
          <w:tcPr>
            <w:tcW w:w="436" w:type="dxa"/>
            <w:tcBorders>
              <w:top w:val="single" w:color="auto" w:sz="6" w:space="0"/>
              <w:left w:val="single" w:color="auto" w:sz="6" w:space="0"/>
              <w:bottom w:val="single" w:color="auto" w:sz="6" w:space="0"/>
              <w:right w:val="single" w:color="auto" w:sz="6" w:space="0"/>
            </w:tcBorders>
            <w:vAlign w:val="center"/>
          </w:tcPr>
          <w:p w14:paraId="43914A1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F4A3F1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79EB52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E51ACB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D6F6D5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39FDE8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0EAFBAA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7F1662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F644F7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CE5C0C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04A6026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B660FA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053CF2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634B73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19707C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2A4D0A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65F68B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6762C3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2D5DF8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4715BA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244447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CD8E6C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6728BE3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B23BF3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E505D3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EA6470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363BA1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5C7A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4308C93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工程力学</w:t>
            </w:r>
          </w:p>
        </w:tc>
        <w:tc>
          <w:tcPr>
            <w:tcW w:w="436" w:type="dxa"/>
            <w:tcBorders>
              <w:top w:val="single" w:color="auto" w:sz="6" w:space="0"/>
              <w:left w:val="single" w:color="auto" w:sz="6" w:space="0"/>
              <w:bottom w:val="single" w:color="auto" w:sz="6" w:space="0"/>
              <w:right w:val="single" w:color="auto" w:sz="6" w:space="0"/>
            </w:tcBorders>
            <w:vAlign w:val="center"/>
          </w:tcPr>
          <w:p w14:paraId="7DC7553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1B3974D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E82D9F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590FAA8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46F65C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619F91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1F5409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FC9654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970569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743C535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30E463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977A9C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573AA8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574F93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81CB33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F87D66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9E00CF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54E90C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9CE05E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D97085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130B6B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239162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37400F9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8D53C6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BD9C86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9D2524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FAC855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7867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6CA44F7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水文学原理</w:t>
            </w:r>
          </w:p>
        </w:tc>
        <w:tc>
          <w:tcPr>
            <w:tcW w:w="436" w:type="dxa"/>
            <w:tcBorders>
              <w:top w:val="single" w:color="auto" w:sz="6" w:space="0"/>
              <w:left w:val="single" w:color="auto" w:sz="6" w:space="0"/>
              <w:bottom w:val="single" w:color="auto" w:sz="6" w:space="0"/>
              <w:right w:val="single" w:color="auto" w:sz="6" w:space="0"/>
            </w:tcBorders>
            <w:vAlign w:val="center"/>
          </w:tcPr>
          <w:p w14:paraId="39EF5A8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43713AA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FEFB0A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0F632FA">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6D3FA03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EB6B5E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095B92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4D1F59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15EEBC9">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7E7F61B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F97A10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F2AFA5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57B80D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2A21B2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B178AC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C9184F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71B9D8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E84D87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4DA8AD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9933AD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93D14E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00D7B2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27A2B1F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82BD7C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668CF4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2C8DD8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A6FED2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56227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25C6D4F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水文学原理实验</w:t>
            </w:r>
          </w:p>
        </w:tc>
        <w:tc>
          <w:tcPr>
            <w:tcW w:w="436" w:type="dxa"/>
            <w:tcBorders>
              <w:top w:val="single" w:color="auto" w:sz="6" w:space="0"/>
              <w:left w:val="single" w:color="auto" w:sz="6" w:space="0"/>
              <w:bottom w:val="single" w:color="auto" w:sz="6" w:space="0"/>
              <w:right w:val="single" w:color="auto" w:sz="6" w:space="0"/>
            </w:tcBorders>
            <w:vAlign w:val="center"/>
          </w:tcPr>
          <w:p w14:paraId="6C4A2F0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541EAE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7B5094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BA08FB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EDF81D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61A2DB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E92A06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0EC97D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AD90147">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6765B19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2BB8DF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6E8F963">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0A75713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793F7B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7F9B1D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C051BF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D820F1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E9315A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32B646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05713B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E3DC4E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3F7AE2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5815AD6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52BC90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254F5D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72EC98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22B192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341BF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5A39DB9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水文统计</w:t>
            </w:r>
          </w:p>
        </w:tc>
        <w:tc>
          <w:tcPr>
            <w:tcW w:w="436" w:type="dxa"/>
            <w:tcBorders>
              <w:top w:val="single" w:color="auto" w:sz="6" w:space="0"/>
              <w:left w:val="single" w:color="auto" w:sz="6" w:space="0"/>
              <w:bottom w:val="single" w:color="auto" w:sz="6" w:space="0"/>
              <w:right w:val="single" w:color="auto" w:sz="6" w:space="0"/>
            </w:tcBorders>
            <w:vAlign w:val="center"/>
          </w:tcPr>
          <w:p w14:paraId="17C0E73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CFC0C6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AFEDF7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7061056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6CAB26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7268A8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C511F8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BF3ED3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581A9E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4648AE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70DAB0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3E3531C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286C0C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E57449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814C1F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2C6527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D1B2F8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A1531E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E698D8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1F6479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82F793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AA9B45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391908A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FEF0CE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1697D0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5D890B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FBB355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3E363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0E2EDA8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水文测验</w:t>
            </w:r>
          </w:p>
        </w:tc>
        <w:tc>
          <w:tcPr>
            <w:tcW w:w="436" w:type="dxa"/>
            <w:tcBorders>
              <w:top w:val="single" w:color="auto" w:sz="6" w:space="0"/>
              <w:left w:val="single" w:color="auto" w:sz="6" w:space="0"/>
              <w:bottom w:val="single" w:color="auto" w:sz="6" w:space="0"/>
              <w:right w:val="single" w:color="auto" w:sz="6" w:space="0"/>
            </w:tcBorders>
            <w:vAlign w:val="center"/>
          </w:tcPr>
          <w:p w14:paraId="234C027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87CCC9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F2E4A6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B10F95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208950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6FB7F5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EFC80E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DE3838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D81B31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1B2F64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00ECD85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427BC2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7B253DA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0FE2A3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68FD91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873B09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2967EB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7399C7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3F82D0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3AF5E5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E940A6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EB77D3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6613A32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36D1DE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B93FE6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A75170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4B1BC3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52F6F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25ABD53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水文测验实验</w:t>
            </w:r>
          </w:p>
        </w:tc>
        <w:tc>
          <w:tcPr>
            <w:tcW w:w="436" w:type="dxa"/>
            <w:tcBorders>
              <w:top w:val="single" w:color="auto" w:sz="6" w:space="0"/>
              <w:left w:val="single" w:color="auto" w:sz="6" w:space="0"/>
              <w:bottom w:val="single" w:color="auto" w:sz="6" w:space="0"/>
              <w:right w:val="single" w:color="auto" w:sz="6" w:space="0"/>
            </w:tcBorders>
            <w:vAlign w:val="center"/>
          </w:tcPr>
          <w:p w14:paraId="079FF01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FE99B0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A34888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648723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A416BC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F3839E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85D14E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C0C5BA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F04993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4D6EBC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66CAAC1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B53C30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3FA6C1D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B3C09B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D16F67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E94AE7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18258E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59AF7B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BD4A91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16E5A1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B8CB1D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B951E2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1DB044F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3785F5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0BF74F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DE8ABE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EBE866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1144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09893C8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水环境监测</w:t>
            </w:r>
          </w:p>
        </w:tc>
        <w:tc>
          <w:tcPr>
            <w:tcW w:w="436" w:type="dxa"/>
            <w:tcBorders>
              <w:top w:val="single" w:color="auto" w:sz="6" w:space="0"/>
              <w:left w:val="single" w:color="auto" w:sz="6" w:space="0"/>
              <w:bottom w:val="single" w:color="auto" w:sz="6" w:space="0"/>
              <w:right w:val="single" w:color="auto" w:sz="6" w:space="0"/>
            </w:tcBorders>
            <w:vAlign w:val="center"/>
          </w:tcPr>
          <w:p w14:paraId="7AF4CF5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63013C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9E7F23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9ED071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89B229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719C165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18FFBE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0ACC65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F2038A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677EDFE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6CF2B5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5D614C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C8C5F4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231168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57D7B4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A73AF2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C0CBC9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25AD4BF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B96867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CEA7E9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670860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B03B33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1FEB37A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1BA8B0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C25386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58E35E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99F0C8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2C200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17189E1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水环境监测实验</w:t>
            </w:r>
          </w:p>
        </w:tc>
        <w:tc>
          <w:tcPr>
            <w:tcW w:w="436" w:type="dxa"/>
            <w:tcBorders>
              <w:top w:val="single" w:color="auto" w:sz="6" w:space="0"/>
              <w:left w:val="single" w:color="auto" w:sz="6" w:space="0"/>
              <w:bottom w:val="single" w:color="auto" w:sz="6" w:space="0"/>
              <w:right w:val="single" w:color="auto" w:sz="6" w:space="0"/>
            </w:tcBorders>
            <w:vAlign w:val="center"/>
          </w:tcPr>
          <w:p w14:paraId="34467CA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0552DF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E8F2E0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E46CEB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53B27D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C44B22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40C498A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464DE4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DEE6C6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CF20CB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A5B2D1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743855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B9DFEA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0CB4084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3FFD40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6F285B9">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50928D7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917B20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AF5C3E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F795C6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CB11A9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AD72FA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391248C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D73EC5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D03126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3A469D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69FA62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54C25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0D022789">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水文预报</w:t>
            </w:r>
          </w:p>
        </w:tc>
        <w:tc>
          <w:tcPr>
            <w:tcW w:w="436" w:type="dxa"/>
            <w:tcBorders>
              <w:top w:val="single" w:color="auto" w:sz="6" w:space="0"/>
              <w:left w:val="single" w:color="auto" w:sz="6" w:space="0"/>
              <w:bottom w:val="single" w:color="auto" w:sz="6" w:space="0"/>
              <w:right w:val="single" w:color="auto" w:sz="6" w:space="0"/>
            </w:tcBorders>
            <w:vAlign w:val="center"/>
          </w:tcPr>
          <w:p w14:paraId="6048A1D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9A6EB8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27A018D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90D213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63E8DF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5EE837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D3A2FE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C77C55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3F7558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0B7BE8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075B2B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6EEB2B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CA1476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256A5D0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A4C2D5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196F09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5EC4AF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8C8887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3B1601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1322FB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882888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C93CBC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0356E5C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7CFB95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40D1F9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633917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C163EA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47705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065751F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水文分析与计算</w:t>
            </w:r>
          </w:p>
        </w:tc>
        <w:tc>
          <w:tcPr>
            <w:tcW w:w="436" w:type="dxa"/>
            <w:tcBorders>
              <w:top w:val="single" w:color="auto" w:sz="6" w:space="0"/>
              <w:left w:val="single" w:color="auto" w:sz="6" w:space="0"/>
              <w:bottom w:val="single" w:color="auto" w:sz="6" w:space="0"/>
              <w:right w:val="single" w:color="auto" w:sz="6" w:space="0"/>
            </w:tcBorders>
            <w:vAlign w:val="center"/>
          </w:tcPr>
          <w:p w14:paraId="1CE5CCF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11F0FF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91EDE3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73C64F8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241CF4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C23AF7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69B79D8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59A791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74CE4E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2CE8BB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454D3E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81E705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437CCE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6CE092C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75C96F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FC9911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9E1908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B26B3B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7684B5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AC1A01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7887B8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B28C04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466BC2D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930C74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401637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3A1767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063DA0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4305A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6BFC313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地下水水文学</w:t>
            </w:r>
          </w:p>
        </w:tc>
        <w:tc>
          <w:tcPr>
            <w:tcW w:w="436" w:type="dxa"/>
            <w:tcBorders>
              <w:top w:val="single" w:color="auto" w:sz="6" w:space="0"/>
              <w:left w:val="single" w:color="auto" w:sz="6" w:space="0"/>
              <w:bottom w:val="single" w:color="auto" w:sz="6" w:space="0"/>
              <w:right w:val="single" w:color="auto" w:sz="6" w:space="0"/>
            </w:tcBorders>
            <w:vAlign w:val="center"/>
          </w:tcPr>
          <w:p w14:paraId="056933D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571EEFA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2E1A22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B413BA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7068C99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EF769E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F8CBC7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26AF42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8DBCB0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47D2A4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13BB24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7DD8C9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96779D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224B7D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FBBAEF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988BD8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B46D57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866CA2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D7F8A0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A1D1A1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F30714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6F9417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61ADAAF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65B42C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590C67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595059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26A0DA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473E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28E57E6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河流动力学</w:t>
            </w:r>
          </w:p>
        </w:tc>
        <w:tc>
          <w:tcPr>
            <w:tcW w:w="436" w:type="dxa"/>
            <w:tcBorders>
              <w:top w:val="single" w:color="auto" w:sz="6" w:space="0"/>
              <w:left w:val="single" w:color="auto" w:sz="6" w:space="0"/>
              <w:bottom w:val="single" w:color="auto" w:sz="6" w:space="0"/>
              <w:right w:val="single" w:color="auto" w:sz="6" w:space="0"/>
            </w:tcBorders>
            <w:vAlign w:val="center"/>
          </w:tcPr>
          <w:p w14:paraId="696F618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B9C2DE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D970EB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0D9E4D9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E21A10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A27B9A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64C144B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6300D7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A9C417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0FDBC8C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52F424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36C66A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5025FE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B1E355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3A770F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DC5854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EADF85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8F7524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8403E2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044C59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8754B2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55E8E4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62BCE51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2BF966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523FD0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1A2382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57A6F0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57943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6B1014A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水文与水资源综合</w:t>
            </w:r>
            <w:r>
              <w:rPr>
                <w:rFonts w:ascii="Times New Roman" w:hAnsi="Times New Roman" w:cs="Times New Roman"/>
                <w:color w:val="000000" w:themeColor="text1"/>
                <w:sz w:val="20"/>
                <w:szCs w:val="20"/>
                <w:highlight w:val="none"/>
                <w14:textFill>
                  <w14:solidFill>
                    <w14:schemeClr w14:val="tx1"/>
                  </w14:solidFill>
                </w14:textFill>
              </w:rPr>
              <w:t>实验</w:t>
            </w:r>
          </w:p>
        </w:tc>
        <w:tc>
          <w:tcPr>
            <w:tcW w:w="436" w:type="dxa"/>
            <w:tcBorders>
              <w:top w:val="single" w:color="auto" w:sz="6" w:space="0"/>
              <w:left w:val="single" w:color="auto" w:sz="6" w:space="0"/>
              <w:bottom w:val="single" w:color="auto" w:sz="6" w:space="0"/>
              <w:right w:val="single" w:color="auto" w:sz="6" w:space="0"/>
            </w:tcBorders>
            <w:vAlign w:val="center"/>
          </w:tcPr>
          <w:p w14:paraId="6E50D3E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773511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DC6601A">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0114CCC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51F006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381AF0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402EE9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DFAA9B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A5E15F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4C42B3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2CA81DB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477FCB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77718D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31FF040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8535EC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5B4AA3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09328B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27868C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4F232B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156FC3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BFF8C0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2F30F4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6434CEC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2F5337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A284A1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5EC371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DB4EF3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475C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450ACA84">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水利经济</w:t>
            </w:r>
          </w:p>
        </w:tc>
        <w:tc>
          <w:tcPr>
            <w:tcW w:w="436" w:type="dxa"/>
            <w:tcBorders>
              <w:top w:val="single" w:color="auto" w:sz="6" w:space="0"/>
              <w:left w:val="single" w:color="auto" w:sz="6" w:space="0"/>
              <w:bottom w:val="single" w:color="auto" w:sz="6" w:space="0"/>
              <w:right w:val="single" w:color="auto" w:sz="6" w:space="0"/>
            </w:tcBorders>
            <w:vAlign w:val="center"/>
          </w:tcPr>
          <w:p w14:paraId="6DA813E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961054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508A6F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5CA91CE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1C4C51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F34E4E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0B49AF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81FE1B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7DADCC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9C742C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5C7BAE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FC3397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109E0F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A35D1F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6EEFFC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784C21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2406A3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91F457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B8960A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750121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02241E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53FD84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2E77030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8842C8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465B79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7109AB8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7805AF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0777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385C5E2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水环境化学</w:t>
            </w:r>
          </w:p>
        </w:tc>
        <w:tc>
          <w:tcPr>
            <w:tcW w:w="436" w:type="dxa"/>
            <w:tcBorders>
              <w:top w:val="single" w:color="auto" w:sz="6" w:space="0"/>
              <w:left w:val="single" w:color="auto" w:sz="6" w:space="0"/>
              <w:bottom w:val="single" w:color="auto" w:sz="6" w:space="0"/>
              <w:right w:val="single" w:color="auto" w:sz="6" w:space="0"/>
            </w:tcBorders>
            <w:vAlign w:val="center"/>
          </w:tcPr>
          <w:p w14:paraId="54A43599">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38615CD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3198BD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2B86B6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75EBDB2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5BBB02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4D8AC9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59943D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675682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B581A4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F93434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F826ED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420218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916678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5DDFD8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7F9011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1E18B3A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FC9E93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089E75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B91897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F7BBF5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1C1422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548212A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269B11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C64330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CF43F3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A264F2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19E3F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5490CBD4">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水环境化学实验</w:t>
            </w:r>
          </w:p>
        </w:tc>
        <w:tc>
          <w:tcPr>
            <w:tcW w:w="436" w:type="dxa"/>
            <w:tcBorders>
              <w:top w:val="single" w:color="auto" w:sz="6" w:space="0"/>
              <w:left w:val="single" w:color="auto" w:sz="6" w:space="0"/>
              <w:bottom w:val="single" w:color="auto" w:sz="6" w:space="0"/>
              <w:right w:val="single" w:color="auto" w:sz="6" w:space="0"/>
            </w:tcBorders>
            <w:vAlign w:val="center"/>
          </w:tcPr>
          <w:p w14:paraId="453F1B3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69AACC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0024E1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9DDBAF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F12B29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CB4905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7F99CBD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011636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C8DE05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4BDD4E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AF1B1C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38C349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6A6245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1E38330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3DA1DF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690782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2853F6E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637A0E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3A2B82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2FBB46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B7662B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F6EAB4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2B875A9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F804AF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03BD98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DCE656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81D996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r>
      <w:tr w14:paraId="58E16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6511B3E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水利计算</w:t>
            </w:r>
          </w:p>
        </w:tc>
        <w:tc>
          <w:tcPr>
            <w:tcW w:w="436" w:type="dxa"/>
            <w:tcBorders>
              <w:top w:val="single" w:color="auto" w:sz="6" w:space="0"/>
              <w:left w:val="single" w:color="auto" w:sz="6" w:space="0"/>
              <w:bottom w:val="single" w:color="auto" w:sz="6" w:space="0"/>
              <w:right w:val="single" w:color="auto" w:sz="6" w:space="0"/>
            </w:tcBorders>
            <w:vAlign w:val="center"/>
          </w:tcPr>
          <w:p w14:paraId="0FD45FE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BAD0F9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CC8B67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6AD1DF9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D4C7BA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465FFF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6222088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EC0203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C0F3DB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3F8402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107CE3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8CFD9D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CB98BD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74675AB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DF9165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6C3599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F9B36B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6E896B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5AF018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524628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98819E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246335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0C0EC09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552922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0D8706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64E2A1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5C18CD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2F04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0317FD7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水资源利用</w:t>
            </w:r>
          </w:p>
        </w:tc>
        <w:tc>
          <w:tcPr>
            <w:tcW w:w="436" w:type="dxa"/>
            <w:tcBorders>
              <w:top w:val="single" w:color="auto" w:sz="6" w:space="0"/>
              <w:left w:val="single" w:color="auto" w:sz="6" w:space="0"/>
              <w:bottom w:val="single" w:color="auto" w:sz="6" w:space="0"/>
              <w:right w:val="single" w:color="auto" w:sz="6" w:space="0"/>
            </w:tcBorders>
            <w:vAlign w:val="center"/>
          </w:tcPr>
          <w:p w14:paraId="52083E0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C06E04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F707C3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0456A2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A20D95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C580FE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44C6E1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41CAFC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0EE3A60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29E411B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8A0BF0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B66522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D52010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A22C98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8B6697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A8AEE9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738E13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1678B95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0E1B3E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4290D9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471912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03ADBF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337D6A0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D15BCA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D6DEF0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D8C404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4ED6D3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3F2C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31D4877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水环境保护</w:t>
            </w:r>
          </w:p>
        </w:tc>
        <w:tc>
          <w:tcPr>
            <w:tcW w:w="436" w:type="dxa"/>
            <w:tcBorders>
              <w:top w:val="single" w:color="auto" w:sz="6" w:space="0"/>
              <w:left w:val="single" w:color="auto" w:sz="6" w:space="0"/>
              <w:bottom w:val="single" w:color="auto" w:sz="6" w:space="0"/>
              <w:right w:val="single" w:color="auto" w:sz="6" w:space="0"/>
            </w:tcBorders>
            <w:vAlign w:val="center"/>
          </w:tcPr>
          <w:p w14:paraId="135798B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437CF0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5C4226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6CCE691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218C4C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8C0219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D1CE2F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BD6729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82E4B7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15C9FE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9542B5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F45050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387811C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0F6A97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C56D6E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B34EF5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685E42E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9B8FAF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AE6C2D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05C692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D63076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E63EF3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0CBA0AD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BBC514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5E741C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6CC71D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F142AB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6F5EF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4E55B48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地理信息系统</w:t>
            </w:r>
          </w:p>
        </w:tc>
        <w:tc>
          <w:tcPr>
            <w:tcW w:w="436" w:type="dxa"/>
            <w:tcBorders>
              <w:top w:val="single" w:color="auto" w:sz="6" w:space="0"/>
              <w:left w:val="single" w:color="auto" w:sz="6" w:space="0"/>
              <w:bottom w:val="single" w:color="auto" w:sz="6" w:space="0"/>
              <w:right w:val="single" w:color="auto" w:sz="6" w:space="0"/>
            </w:tcBorders>
            <w:vAlign w:val="center"/>
          </w:tcPr>
          <w:p w14:paraId="0CBC876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63E99A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3D35B8A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C0906B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F0CD16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834304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7D2A56F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F45BCF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699C8C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A1FFEA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B6DAC0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F9EEB94">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6ED2AC8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ED2763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152400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801253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EB6B95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B58EF2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1DB7FA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9B4BC7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E0BBD8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1EEBE2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3765214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D8D955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55C38A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13FDB4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6B91EE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39B15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27735FA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遥感</w:t>
            </w:r>
            <w:r>
              <w:rPr>
                <w:rFonts w:hint="eastAsia" w:ascii="Times New Roman" w:hAnsi="Times New Roman" w:cs="Times New Roman"/>
                <w:color w:val="000000" w:themeColor="text1"/>
                <w:sz w:val="20"/>
                <w:szCs w:val="20"/>
                <w:highlight w:val="none"/>
                <w14:textFill>
                  <w14:solidFill>
                    <w14:schemeClr w14:val="tx1"/>
                  </w14:solidFill>
                </w14:textFill>
              </w:rPr>
              <w:t>技术与</w:t>
            </w:r>
            <w:r>
              <w:rPr>
                <w:rFonts w:ascii="Times New Roman" w:hAnsi="Times New Roman" w:cs="Times New Roman"/>
                <w:color w:val="000000" w:themeColor="text1"/>
                <w:sz w:val="20"/>
                <w:szCs w:val="20"/>
                <w:highlight w:val="none"/>
                <w14:textFill>
                  <w14:solidFill>
                    <w14:schemeClr w14:val="tx1"/>
                  </w14:solidFill>
                </w14:textFill>
              </w:rPr>
              <w:t>应用</w:t>
            </w:r>
          </w:p>
        </w:tc>
        <w:tc>
          <w:tcPr>
            <w:tcW w:w="436" w:type="dxa"/>
            <w:tcBorders>
              <w:top w:val="single" w:color="auto" w:sz="6" w:space="0"/>
              <w:left w:val="single" w:color="auto" w:sz="6" w:space="0"/>
              <w:bottom w:val="single" w:color="auto" w:sz="6" w:space="0"/>
              <w:right w:val="single" w:color="auto" w:sz="6" w:space="0"/>
            </w:tcBorders>
            <w:vAlign w:val="center"/>
          </w:tcPr>
          <w:p w14:paraId="776D904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632E74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4EBA3C8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52AE2A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81B841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2AC5BA4">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2CE142F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9F2F22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8B4CFD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362BD3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4F6E06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4785E5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036C799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76629C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7FAFB8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8C2867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C1FEF7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B28B3C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0CBE7C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420EFB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7357EA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72674B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63ACB6D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D74553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26EA72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A7125B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561910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74CAF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5237457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地下水污染与防治</w:t>
            </w:r>
          </w:p>
        </w:tc>
        <w:tc>
          <w:tcPr>
            <w:tcW w:w="436" w:type="dxa"/>
            <w:tcBorders>
              <w:top w:val="single" w:color="auto" w:sz="6" w:space="0"/>
              <w:left w:val="single" w:color="auto" w:sz="6" w:space="0"/>
              <w:bottom w:val="single" w:color="auto" w:sz="6" w:space="0"/>
              <w:right w:val="single" w:color="auto" w:sz="6" w:space="0"/>
            </w:tcBorders>
            <w:vAlign w:val="center"/>
          </w:tcPr>
          <w:p w14:paraId="1DABCB6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6DC198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F19BA94">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0E5246D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5D77E5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0B3C1F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50B708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BDD83B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710FDE7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548A3C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D39659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F67CA89">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4BB20F8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DE1B15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70465B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4989B3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60AD85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D74110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0DE1B0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9F6FCC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CD52E1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F7DBC7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55DA48E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293CE9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3AC3CC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13F66C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E3FD52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08719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2DED648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地下水污染与防治实验</w:t>
            </w:r>
          </w:p>
        </w:tc>
        <w:tc>
          <w:tcPr>
            <w:tcW w:w="436" w:type="dxa"/>
            <w:tcBorders>
              <w:top w:val="single" w:color="auto" w:sz="6" w:space="0"/>
              <w:left w:val="single" w:color="auto" w:sz="6" w:space="0"/>
              <w:bottom w:val="single" w:color="auto" w:sz="6" w:space="0"/>
              <w:right w:val="single" w:color="auto" w:sz="6" w:space="0"/>
            </w:tcBorders>
            <w:vAlign w:val="center"/>
          </w:tcPr>
          <w:p w14:paraId="3453BC0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C99FE5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9ACDA9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3018D3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EE4FBD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92FFED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6B8B2D8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B2FD5B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310C86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F4F173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7118743">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2981A2C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CF258F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C34027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EE3A53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CE7EAF3">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3879B06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42E044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93AC23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0286DE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0F0D56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74BCA5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7628084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D144BD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DD97CA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18444F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3B9CD6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0667B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7A3F9AAA">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水文地球化学</w:t>
            </w:r>
          </w:p>
        </w:tc>
        <w:tc>
          <w:tcPr>
            <w:tcW w:w="436" w:type="dxa"/>
            <w:tcBorders>
              <w:top w:val="single" w:color="auto" w:sz="6" w:space="0"/>
              <w:left w:val="single" w:color="auto" w:sz="6" w:space="0"/>
              <w:bottom w:val="single" w:color="auto" w:sz="6" w:space="0"/>
              <w:right w:val="single" w:color="auto" w:sz="6" w:space="0"/>
            </w:tcBorders>
            <w:vAlign w:val="center"/>
          </w:tcPr>
          <w:p w14:paraId="3237224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849AA7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92EFDD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572463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31370C0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27B005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F1915C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90EB70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1B32B65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220C3F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F3B105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C1D88C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D21A5B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C05513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B0694F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B51F0F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2E4175E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F8E753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E6BB1D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8E9278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7DC73E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1B659E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5A1FC05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F6FF79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12AF9E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42FC95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A79886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26A1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319" w:type="dxa"/>
            <w:tcBorders>
              <w:top w:val="single" w:color="auto" w:sz="6" w:space="0"/>
              <w:left w:val="single" w:color="auto" w:sz="12" w:space="0"/>
              <w:bottom w:val="single" w:color="auto" w:sz="6" w:space="0"/>
              <w:right w:val="single" w:color="auto" w:sz="6" w:space="0"/>
            </w:tcBorders>
            <w:vAlign w:val="center"/>
          </w:tcPr>
          <w:p w14:paraId="035E42D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环境生态学（B）</w:t>
            </w:r>
          </w:p>
        </w:tc>
        <w:tc>
          <w:tcPr>
            <w:tcW w:w="436" w:type="dxa"/>
            <w:tcBorders>
              <w:top w:val="single" w:color="auto" w:sz="6" w:space="0"/>
              <w:left w:val="single" w:color="auto" w:sz="6" w:space="0"/>
              <w:bottom w:val="single" w:color="auto" w:sz="6" w:space="0"/>
              <w:right w:val="single" w:color="auto" w:sz="6" w:space="0"/>
            </w:tcBorders>
            <w:vAlign w:val="center"/>
          </w:tcPr>
          <w:p w14:paraId="5712D5D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90E48B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898738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1E409E4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A8DDE5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E89EAA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F7B0BC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DEC23B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DC5E27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A487BB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5CB6FA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C41FB2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8D2B4C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6F26B4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7E20401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37067F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C7EC17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FDEE91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51765A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2EEBB3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DC0340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DDC946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10ADF2A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856328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3B2EB9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6BB397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8D1656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4A73E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319" w:type="dxa"/>
            <w:tcBorders>
              <w:top w:val="single" w:color="auto" w:sz="6" w:space="0"/>
              <w:left w:val="single" w:color="auto" w:sz="12" w:space="0"/>
              <w:bottom w:val="single" w:color="auto" w:sz="6" w:space="0"/>
              <w:right w:val="single" w:color="auto" w:sz="6" w:space="0"/>
            </w:tcBorders>
            <w:vAlign w:val="center"/>
          </w:tcPr>
          <w:p w14:paraId="218CBAE7">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hint="eastAsia" w:ascii="Times New Roman" w:hAnsi="Times New Roman" w:cs="Times New Roman"/>
                <w:bCs/>
                <w:color w:val="000000" w:themeColor="text1"/>
                <w:sz w:val="18"/>
                <w:szCs w:val="18"/>
                <w:highlight w:val="none"/>
                <w14:textFill>
                  <w14:solidFill>
                    <w14:schemeClr w14:val="tx1"/>
                  </w14:solidFill>
                </w14:textFill>
              </w:rPr>
              <w:t>人工智能在资源环境中的应用</w:t>
            </w:r>
          </w:p>
        </w:tc>
        <w:tc>
          <w:tcPr>
            <w:tcW w:w="436" w:type="dxa"/>
            <w:tcBorders>
              <w:top w:val="single" w:color="auto" w:sz="6" w:space="0"/>
              <w:left w:val="single" w:color="auto" w:sz="6" w:space="0"/>
              <w:bottom w:val="single" w:color="auto" w:sz="6" w:space="0"/>
              <w:right w:val="single" w:color="auto" w:sz="6" w:space="0"/>
            </w:tcBorders>
            <w:vAlign w:val="center"/>
          </w:tcPr>
          <w:p w14:paraId="3393E65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0F0229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EF3C8F9">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5986CC2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65E64C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3963EB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EFF7BF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9F4678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D8C82C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80821A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40CC2F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55CD3B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A101CD9">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2DD5635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0352C3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B21A0E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5F4EDC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F49592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3239C0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59EFF4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11724B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66F61F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163EA48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FE7016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C1055E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8D06F7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D3CB38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M</w:t>
            </w:r>
          </w:p>
        </w:tc>
      </w:tr>
      <w:tr w14:paraId="4DBE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3ABF68EA">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水文地质勘</w:t>
            </w:r>
            <w:r>
              <w:rPr>
                <w:rFonts w:ascii="Times New Roman" w:hAnsi="Times New Roman" w:cs="Times New Roman"/>
                <w:bCs/>
                <w:color w:val="000000" w:themeColor="text1"/>
                <w:sz w:val="18"/>
                <w:szCs w:val="18"/>
                <w:highlight w:val="none"/>
                <w14:textFill>
                  <w14:solidFill>
                    <w14:schemeClr w14:val="tx1"/>
                  </w14:solidFill>
                </w14:textFill>
              </w:rPr>
              <w:t>察</w:t>
            </w:r>
          </w:p>
        </w:tc>
        <w:tc>
          <w:tcPr>
            <w:tcW w:w="436" w:type="dxa"/>
            <w:tcBorders>
              <w:top w:val="single" w:color="auto" w:sz="6" w:space="0"/>
              <w:left w:val="single" w:color="auto" w:sz="6" w:space="0"/>
              <w:bottom w:val="single" w:color="auto" w:sz="6" w:space="0"/>
              <w:right w:val="single" w:color="auto" w:sz="6" w:space="0"/>
            </w:tcBorders>
            <w:vAlign w:val="center"/>
          </w:tcPr>
          <w:p w14:paraId="283682A3">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6986CEE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598081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CFB2EA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594C54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89429D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14FDE7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3A140B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D1A3C5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52A394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5A02BA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DC988C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6DD8D8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6729A3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7467AD8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E04EC9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267ECC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4A3544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43358F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FBECD9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0AABB1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8DF9DE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3386404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B47BD5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8FB6F9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770B7E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9547CE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03C33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319" w:type="dxa"/>
            <w:tcBorders>
              <w:top w:val="single" w:color="auto" w:sz="6" w:space="0"/>
              <w:left w:val="single" w:color="auto" w:sz="12" w:space="0"/>
              <w:bottom w:val="single" w:color="auto" w:sz="6" w:space="0"/>
              <w:right w:val="single" w:color="auto" w:sz="6" w:space="0"/>
            </w:tcBorders>
            <w:vAlign w:val="center"/>
          </w:tcPr>
          <w:p w14:paraId="0843E5E4">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生态水文学</w:t>
            </w:r>
          </w:p>
        </w:tc>
        <w:tc>
          <w:tcPr>
            <w:tcW w:w="436" w:type="dxa"/>
            <w:tcBorders>
              <w:top w:val="single" w:color="auto" w:sz="6" w:space="0"/>
              <w:left w:val="single" w:color="auto" w:sz="6" w:space="0"/>
              <w:bottom w:val="single" w:color="auto" w:sz="6" w:space="0"/>
              <w:right w:val="single" w:color="auto" w:sz="6" w:space="0"/>
            </w:tcBorders>
            <w:vAlign w:val="center"/>
          </w:tcPr>
          <w:p w14:paraId="28541CF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849D9B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1E6CCF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36A4A1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BEA752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CBA26F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B19BEE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246A0B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3A3A73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1A9CE4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4CF221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D9BCBC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38C95F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EB88134">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0764B38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165D6D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CFF9B6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E353EA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7156FA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6C2684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2F9BCA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DC1767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3C9A132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5DBF10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5ED4D2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A256BB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211401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09CF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6" w:hRule="atLeast"/>
          <w:jc w:val="center"/>
        </w:trPr>
        <w:tc>
          <w:tcPr>
            <w:tcW w:w="2319" w:type="dxa"/>
            <w:tcBorders>
              <w:top w:val="single" w:color="auto" w:sz="6" w:space="0"/>
              <w:left w:val="single" w:color="auto" w:sz="12" w:space="0"/>
              <w:bottom w:val="single" w:color="auto" w:sz="6" w:space="0"/>
              <w:right w:val="single" w:color="auto" w:sz="6" w:space="0"/>
            </w:tcBorders>
            <w:vAlign w:val="center"/>
          </w:tcPr>
          <w:p w14:paraId="78A6C54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水文水资源专业英语</w:t>
            </w:r>
          </w:p>
        </w:tc>
        <w:tc>
          <w:tcPr>
            <w:tcW w:w="436" w:type="dxa"/>
            <w:tcBorders>
              <w:top w:val="single" w:color="auto" w:sz="6" w:space="0"/>
              <w:left w:val="single" w:color="auto" w:sz="6" w:space="0"/>
              <w:bottom w:val="single" w:color="auto" w:sz="6" w:space="0"/>
              <w:right w:val="single" w:color="auto" w:sz="6" w:space="0"/>
            </w:tcBorders>
            <w:vAlign w:val="center"/>
          </w:tcPr>
          <w:p w14:paraId="4CEDCEA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8E1DC1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6ED936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32C6B9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54CDAB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20AAE7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51935F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9D07A0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B2844F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428BFC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12C5A0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FB2C98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75BFEF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23E507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641BBD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C35899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FB137A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3D0FA7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D2BEB2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70781F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05CD47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6563DF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08587B8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3391687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5B8825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271AE5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080DB2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78EAA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2FED292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文献检索及科技论文写作</w:t>
            </w:r>
          </w:p>
        </w:tc>
        <w:tc>
          <w:tcPr>
            <w:tcW w:w="436" w:type="dxa"/>
            <w:tcBorders>
              <w:top w:val="single" w:color="auto" w:sz="6" w:space="0"/>
              <w:left w:val="single" w:color="auto" w:sz="6" w:space="0"/>
              <w:bottom w:val="single" w:color="auto" w:sz="6" w:space="0"/>
              <w:right w:val="single" w:color="auto" w:sz="6" w:space="0"/>
            </w:tcBorders>
            <w:vAlign w:val="center"/>
          </w:tcPr>
          <w:p w14:paraId="536F38E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A2BA94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115F08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F6607C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7AED16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3B2821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F8EEB3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B1E23D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0746B2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19962C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FA5697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F5A7F6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A7E774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1CBCB07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8D8143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EDE29F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B98835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158064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4BC2F3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E51A48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50A47D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0A69D1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177FDB4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6C39CD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9FCF56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F76317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2CA8239">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r>
      <w:tr w14:paraId="0116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54AB67C7">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流域水文模型</w:t>
            </w:r>
          </w:p>
        </w:tc>
        <w:tc>
          <w:tcPr>
            <w:tcW w:w="436" w:type="dxa"/>
            <w:tcBorders>
              <w:top w:val="single" w:color="auto" w:sz="6" w:space="0"/>
              <w:left w:val="single" w:color="auto" w:sz="6" w:space="0"/>
              <w:bottom w:val="single" w:color="auto" w:sz="6" w:space="0"/>
              <w:right w:val="single" w:color="auto" w:sz="6" w:space="0"/>
            </w:tcBorders>
            <w:vAlign w:val="center"/>
          </w:tcPr>
          <w:p w14:paraId="3F42A3C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C78FB5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6DD2D03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2BE25A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6E77A6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D6113A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3BB02D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C9D89E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3B30B0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1F9B62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99B27B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16EEC1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54CC1D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010F839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EEBA02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8FB64D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9EB012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9744C7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4BEAA8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D26165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1861E7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47CE47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39A9D05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4B907B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4C3468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7AC5B4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EE0D03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27226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40C4003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劳动教育</w:t>
            </w:r>
          </w:p>
        </w:tc>
        <w:tc>
          <w:tcPr>
            <w:tcW w:w="436" w:type="dxa"/>
            <w:tcBorders>
              <w:top w:val="single" w:color="auto" w:sz="6" w:space="0"/>
              <w:left w:val="single" w:color="auto" w:sz="6" w:space="0"/>
              <w:bottom w:val="single" w:color="auto" w:sz="6" w:space="0"/>
              <w:right w:val="single" w:color="auto" w:sz="6" w:space="0"/>
            </w:tcBorders>
            <w:vAlign w:val="center"/>
          </w:tcPr>
          <w:p w14:paraId="1088C4F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3256CA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656E6D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EE57CB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B376DD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5A677C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096A70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52BF08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FA4084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A87273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8FA50A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4523F8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FB536F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EE4351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2537D9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404488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C289A9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36B30F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3F45EF1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DDD440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7829C0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51EEB47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41E9408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41D7EF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76BE944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2E6834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BA1F86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473A2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16B28C2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军事技能训练</w:t>
            </w:r>
          </w:p>
        </w:tc>
        <w:tc>
          <w:tcPr>
            <w:tcW w:w="436" w:type="dxa"/>
            <w:tcBorders>
              <w:top w:val="single" w:color="auto" w:sz="6" w:space="0"/>
              <w:left w:val="single" w:color="auto" w:sz="6" w:space="0"/>
              <w:bottom w:val="single" w:color="auto" w:sz="6" w:space="0"/>
              <w:right w:val="single" w:color="auto" w:sz="6" w:space="0"/>
            </w:tcBorders>
            <w:vAlign w:val="center"/>
          </w:tcPr>
          <w:p w14:paraId="573B7BE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54AAC1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0B6A69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ECD631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358877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6EA7D7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A9AA56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E34A42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3F0B41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E52574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3C7AF7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D042CF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1BA312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13965E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BC6E6F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DBCB85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FBEEE0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67A984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921010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5FCFE24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06C6AE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C72DAC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3659706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2EFF0E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1BA039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83DEEA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26178A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21DC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48149F5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水文测验课程设计</w:t>
            </w:r>
          </w:p>
        </w:tc>
        <w:tc>
          <w:tcPr>
            <w:tcW w:w="436" w:type="dxa"/>
            <w:tcBorders>
              <w:top w:val="single" w:color="auto" w:sz="6" w:space="0"/>
              <w:left w:val="single" w:color="auto" w:sz="6" w:space="0"/>
              <w:bottom w:val="single" w:color="auto" w:sz="6" w:space="0"/>
              <w:right w:val="single" w:color="auto" w:sz="6" w:space="0"/>
            </w:tcBorders>
            <w:vAlign w:val="center"/>
          </w:tcPr>
          <w:p w14:paraId="3C565D9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7779F4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C2EF4F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D5008C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430A5E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9E16E8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69E09B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38C261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FDFFC3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8B3953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3E18E40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AC12D14">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76D8DD4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41D35E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0EACBD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8B71FC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47FE33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C59CA5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904A91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1EE318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54262F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49CBEB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26F897A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7EDBFE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CDC3EB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63B80C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C04210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63D8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6489A46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水文统计课程设计</w:t>
            </w:r>
          </w:p>
        </w:tc>
        <w:tc>
          <w:tcPr>
            <w:tcW w:w="436" w:type="dxa"/>
            <w:tcBorders>
              <w:top w:val="single" w:color="auto" w:sz="6" w:space="0"/>
              <w:left w:val="single" w:color="auto" w:sz="6" w:space="0"/>
              <w:bottom w:val="single" w:color="auto" w:sz="6" w:space="0"/>
              <w:right w:val="single" w:color="auto" w:sz="6" w:space="0"/>
            </w:tcBorders>
            <w:vAlign w:val="center"/>
          </w:tcPr>
          <w:p w14:paraId="141A1E3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F6D495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60C4533">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6FD6CEC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E8B110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9BEAFE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503335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8E97A6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45FB52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EB9F29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138A414">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7A90F5B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2E41EA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E41CB1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98A20A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4FD4DD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A6FCAC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149CAB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5C4D5D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C06F91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AC3F65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0D2AC7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3E3D9EE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F11455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0E4060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138785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745DBE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1545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30386669">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水文预报课程设计</w:t>
            </w:r>
          </w:p>
        </w:tc>
        <w:tc>
          <w:tcPr>
            <w:tcW w:w="436" w:type="dxa"/>
            <w:tcBorders>
              <w:top w:val="single" w:color="auto" w:sz="6" w:space="0"/>
              <w:left w:val="single" w:color="auto" w:sz="6" w:space="0"/>
              <w:bottom w:val="single" w:color="auto" w:sz="6" w:space="0"/>
              <w:right w:val="single" w:color="auto" w:sz="6" w:space="0"/>
            </w:tcBorders>
            <w:vAlign w:val="center"/>
          </w:tcPr>
          <w:p w14:paraId="33E1AC7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F63AE3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2764C6C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C57D08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E0C4B1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201F5A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4C0940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FB77D5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42011D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0DCB5A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F4FF6C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3B4CA7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8EF7EE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1D90992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29C371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9DBBCD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8A4570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FD65D2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2866FC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297686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E08689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1938D3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3A6FC85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D356D5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DC5D65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8FA300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37F470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04EF7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1293FBA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水文分析与计算课程设计</w:t>
            </w:r>
          </w:p>
        </w:tc>
        <w:tc>
          <w:tcPr>
            <w:tcW w:w="436" w:type="dxa"/>
            <w:tcBorders>
              <w:top w:val="single" w:color="auto" w:sz="6" w:space="0"/>
              <w:left w:val="single" w:color="auto" w:sz="6" w:space="0"/>
              <w:bottom w:val="single" w:color="auto" w:sz="6" w:space="0"/>
              <w:right w:val="single" w:color="auto" w:sz="6" w:space="0"/>
            </w:tcBorders>
            <w:vAlign w:val="center"/>
          </w:tcPr>
          <w:p w14:paraId="0A2BAEE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2A2752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AEFC5D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5CD867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790044D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470C1E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7CB02E9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FB5731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83DBAC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C0500E4">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0BDEB04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E48F1B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A1F6C1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E88C4F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074647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22D5B5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45550D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A36CB5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DABE02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4A82EC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F717EE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E80DC0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42C028D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3D2E60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388A8B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A02942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641D21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36E34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63CAEA4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地下水水文学课程设计</w:t>
            </w:r>
          </w:p>
        </w:tc>
        <w:tc>
          <w:tcPr>
            <w:tcW w:w="436" w:type="dxa"/>
            <w:tcBorders>
              <w:top w:val="single" w:color="auto" w:sz="6" w:space="0"/>
              <w:left w:val="single" w:color="auto" w:sz="6" w:space="0"/>
              <w:bottom w:val="single" w:color="auto" w:sz="6" w:space="0"/>
              <w:right w:val="single" w:color="auto" w:sz="6" w:space="0"/>
            </w:tcBorders>
            <w:vAlign w:val="center"/>
          </w:tcPr>
          <w:p w14:paraId="3F19BE8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2E37FD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43C6E8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762362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AE8D9D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96DCBB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C0CA3F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1810A08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7B4780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32B9D3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72BD12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6148EB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161FEE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13A76D4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441630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81192D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D984DB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301377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914637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D38B43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59071F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8F06A7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6B74BFC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990DC6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071470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F23373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17F4F5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626AF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2B6FEDD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水利计算课程设计</w:t>
            </w:r>
          </w:p>
        </w:tc>
        <w:tc>
          <w:tcPr>
            <w:tcW w:w="436" w:type="dxa"/>
            <w:tcBorders>
              <w:top w:val="single" w:color="auto" w:sz="6" w:space="0"/>
              <w:left w:val="single" w:color="auto" w:sz="6" w:space="0"/>
              <w:bottom w:val="single" w:color="auto" w:sz="6" w:space="0"/>
              <w:right w:val="single" w:color="auto" w:sz="6" w:space="0"/>
            </w:tcBorders>
            <w:vAlign w:val="center"/>
          </w:tcPr>
          <w:p w14:paraId="62C6FCA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846C6E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20EDCE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27BD95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75D5B71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3888A43">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0070A99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B57D94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FA6807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D682B4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AD6C86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68B1C2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7B270FE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F04952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735877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D7297F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03CEFD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CBC41B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F4DAFB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8DDBB4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E232A4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651787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0264DB2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416DA8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4851284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EE79A2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307F04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3281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40602219">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水资源利用课程设计</w:t>
            </w:r>
          </w:p>
        </w:tc>
        <w:tc>
          <w:tcPr>
            <w:tcW w:w="436" w:type="dxa"/>
            <w:tcBorders>
              <w:top w:val="single" w:color="auto" w:sz="6" w:space="0"/>
              <w:left w:val="single" w:color="auto" w:sz="6" w:space="0"/>
              <w:bottom w:val="single" w:color="auto" w:sz="6" w:space="0"/>
              <w:right w:val="single" w:color="auto" w:sz="6" w:space="0"/>
            </w:tcBorders>
            <w:vAlign w:val="center"/>
          </w:tcPr>
          <w:p w14:paraId="035C661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BC8FE6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1CB390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0996C8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458EFD6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A1B755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80DA187">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7A8A7F5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9ED57B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961A69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731259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BF8646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ED37F1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EB51DE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02457B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712AE1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D44488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782E69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AF5A48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BF0BB7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9B1543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1EE91B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24A9E93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B9C85F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86E87F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704729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B5E1F0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5E1A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53612E9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水环境保护课程设计</w:t>
            </w:r>
          </w:p>
        </w:tc>
        <w:tc>
          <w:tcPr>
            <w:tcW w:w="436" w:type="dxa"/>
            <w:tcBorders>
              <w:top w:val="single" w:color="auto" w:sz="6" w:space="0"/>
              <w:left w:val="single" w:color="auto" w:sz="6" w:space="0"/>
              <w:bottom w:val="single" w:color="auto" w:sz="6" w:space="0"/>
              <w:right w:val="single" w:color="auto" w:sz="6" w:space="0"/>
            </w:tcBorders>
            <w:vAlign w:val="center"/>
          </w:tcPr>
          <w:p w14:paraId="7C45409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D26A7F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781FFF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5E19DF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58D697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56E2EF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8140711">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L</w:t>
            </w:r>
          </w:p>
        </w:tc>
        <w:tc>
          <w:tcPr>
            <w:tcW w:w="436" w:type="dxa"/>
            <w:tcBorders>
              <w:top w:val="single" w:color="auto" w:sz="6" w:space="0"/>
              <w:left w:val="single" w:color="auto" w:sz="6" w:space="0"/>
              <w:bottom w:val="single" w:color="auto" w:sz="6" w:space="0"/>
              <w:right w:val="single" w:color="auto" w:sz="6" w:space="0"/>
            </w:tcBorders>
            <w:vAlign w:val="center"/>
          </w:tcPr>
          <w:p w14:paraId="51CE7C8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A83498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3F0E82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1788B5C">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4E5FCEE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A1FE39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AD920E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6C1C2E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B8EDE5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7591CEE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76CD21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C79CB1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F79356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D8C380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CAE246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6FCEF1A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D7B009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1D54BA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218C22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809F40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6C6D5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185BAA6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工程测量学实习</w:t>
            </w:r>
          </w:p>
        </w:tc>
        <w:tc>
          <w:tcPr>
            <w:tcW w:w="436" w:type="dxa"/>
            <w:tcBorders>
              <w:top w:val="single" w:color="auto" w:sz="6" w:space="0"/>
              <w:left w:val="single" w:color="auto" w:sz="6" w:space="0"/>
              <w:bottom w:val="single" w:color="auto" w:sz="6" w:space="0"/>
              <w:right w:val="single" w:color="auto" w:sz="6" w:space="0"/>
            </w:tcBorders>
            <w:vAlign w:val="center"/>
          </w:tcPr>
          <w:p w14:paraId="51EC106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46720F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B27D21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42874D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CDCE77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300C22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61383F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0E182E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B3A4969">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443163C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C697C4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18BE013">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7056FA7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70548B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CE1CDE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294497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07DB17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58387E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A97346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949E4F4">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3C599B8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C1CEB4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6B330BA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E64877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vAlign w:val="center"/>
          </w:tcPr>
          <w:p w14:paraId="53DD5D3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8D79AE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DE4F8B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75C73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7FC33A87">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认识实习</w:t>
            </w:r>
          </w:p>
        </w:tc>
        <w:tc>
          <w:tcPr>
            <w:tcW w:w="436" w:type="dxa"/>
            <w:tcBorders>
              <w:top w:val="single" w:color="auto" w:sz="6" w:space="0"/>
              <w:left w:val="single" w:color="auto" w:sz="6" w:space="0"/>
              <w:bottom w:val="single" w:color="auto" w:sz="6" w:space="0"/>
              <w:right w:val="single" w:color="auto" w:sz="6" w:space="0"/>
            </w:tcBorders>
            <w:vAlign w:val="center"/>
          </w:tcPr>
          <w:p w14:paraId="7E125FC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1C503C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B31004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405CFF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E9AE44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15085F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9E08A8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83BE65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8FD564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ECA1CB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7204C9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3CA225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EAF557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887B2F8">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084CFA1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703154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15906E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E9BBEF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D383DD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8EBF60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904D9A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638989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6" w:space="0"/>
              <w:left w:val="single" w:color="auto" w:sz="6" w:space="0"/>
              <w:bottom w:val="single" w:color="auto" w:sz="6" w:space="0"/>
              <w:right w:val="single" w:color="auto" w:sz="6" w:space="0"/>
            </w:tcBorders>
          </w:tcPr>
          <w:p w14:paraId="61067D5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4D6278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B31BBC3">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L</w:t>
            </w:r>
          </w:p>
        </w:tc>
        <w:tc>
          <w:tcPr>
            <w:tcW w:w="436" w:type="dxa"/>
            <w:tcBorders>
              <w:top w:val="single" w:color="auto" w:sz="6" w:space="0"/>
              <w:left w:val="single" w:color="auto" w:sz="6" w:space="0"/>
              <w:bottom w:val="single" w:color="auto" w:sz="6" w:space="0"/>
              <w:right w:val="single" w:color="auto" w:sz="6" w:space="0"/>
            </w:tcBorders>
            <w:vAlign w:val="center"/>
          </w:tcPr>
          <w:p w14:paraId="1EE1E52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0A2DF5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78F48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6AFC772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工程训练</w:t>
            </w:r>
          </w:p>
        </w:tc>
        <w:tc>
          <w:tcPr>
            <w:tcW w:w="436" w:type="dxa"/>
            <w:tcBorders>
              <w:top w:val="single" w:color="auto" w:sz="6" w:space="0"/>
              <w:left w:val="single" w:color="auto" w:sz="6" w:space="0"/>
              <w:bottom w:val="single" w:color="auto" w:sz="6" w:space="0"/>
              <w:right w:val="single" w:color="auto" w:sz="6" w:space="0"/>
            </w:tcBorders>
            <w:vAlign w:val="center"/>
          </w:tcPr>
          <w:p w14:paraId="7AC1625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58BC51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6B83DD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EF1883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77E802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F5CE37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B59397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D49498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B67B0E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6AC844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F42D1E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B321C6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AE600DD">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0E7DEF8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4A3C8F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9C78CA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4DDAB9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8E6728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7D7818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BE391B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52A524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752214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6ADF1CB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CC5ABC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D50E57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30D299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34D2C4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7288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25ED508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生产（或毕业）实习</w:t>
            </w:r>
          </w:p>
        </w:tc>
        <w:tc>
          <w:tcPr>
            <w:tcW w:w="436" w:type="dxa"/>
            <w:tcBorders>
              <w:top w:val="single" w:color="auto" w:sz="6" w:space="0"/>
              <w:left w:val="single" w:color="auto" w:sz="6" w:space="0"/>
              <w:bottom w:val="single" w:color="auto" w:sz="6" w:space="0"/>
              <w:right w:val="single" w:color="auto" w:sz="6" w:space="0"/>
            </w:tcBorders>
            <w:vAlign w:val="center"/>
          </w:tcPr>
          <w:p w14:paraId="7583505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1F5EE2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90C410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C8EE74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663F8F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F23E98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C8FAE2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7C1A9A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E5BB69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8E9BFF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973F2A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1D9256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2079EF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61FC2A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E976BE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E672BD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2D405E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64B67F8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1D2A7C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59247E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F59C5F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2A555C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tcPr>
          <w:p w14:paraId="758EE10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664930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3DED68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82E951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06EED5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r>
      <w:tr w14:paraId="084F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6A33BC2F">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毕业设计（论文）</w:t>
            </w:r>
          </w:p>
        </w:tc>
        <w:tc>
          <w:tcPr>
            <w:tcW w:w="436" w:type="dxa"/>
            <w:tcBorders>
              <w:top w:val="single" w:color="auto" w:sz="6" w:space="0"/>
              <w:left w:val="single" w:color="auto" w:sz="6" w:space="0"/>
              <w:bottom w:val="single" w:color="auto" w:sz="6" w:space="0"/>
              <w:right w:val="single" w:color="auto" w:sz="6" w:space="0"/>
            </w:tcBorders>
            <w:vAlign w:val="center"/>
          </w:tcPr>
          <w:p w14:paraId="76DFA02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17C3FD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5ABE58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CCE776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647965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E808D3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0036AF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86DA73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463E997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3C3685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6" w:space="0"/>
              <w:right w:val="single" w:color="auto" w:sz="6" w:space="0"/>
            </w:tcBorders>
            <w:vAlign w:val="center"/>
          </w:tcPr>
          <w:p w14:paraId="2EEDA437">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080CB84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65A927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03CF2CE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9890D3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23C140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6B3359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5353DE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C5A360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E2B358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E16C949">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45626B5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6001EE9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29E6B7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9B8FA6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AFD735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116DAE7">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r>
      <w:tr w14:paraId="040D1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616DEEB3">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军事理论</w:t>
            </w:r>
          </w:p>
        </w:tc>
        <w:tc>
          <w:tcPr>
            <w:tcW w:w="436" w:type="dxa"/>
            <w:tcBorders>
              <w:top w:val="single" w:color="auto" w:sz="6" w:space="0"/>
              <w:left w:val="single" w:color="auto" w:sz="6" w:space="0"/>
              <w:bottom w:val="single" w:color="auto" w:sz="6" w:space="0"/>
              <w:right w:val="single" w:color="auto" w:sz="6" w:space="0"/>
            </w:tcBorders>
            <w:vAlign w:val="center"/>
          </w:tcPr>
          <w:p w14:paraId="75DEFCE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56F5AF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B0FA8A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1564D1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ACAD89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AAAC7E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CCB053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559FBB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A3C19C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E29D8D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4B53A5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066AAA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216307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5CCE9B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4BA958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D2F25F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57AF43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F95499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C33A546">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4A27F3D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99E810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E77B27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43A4FDD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4C2BF9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ADBC87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C4C1E3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5B2923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57B6E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632A7307">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国家安全教育</w:t>
            </w:r>
          </w:p>
        </w:tc>
        <w:tc>
          <w:tcPr>
            <w:tcW w:w="436" w:type="dxa"/>
            <w:tcBorders>
              <w:top w:val="single" w:color="auto" w:sz="6" w:space="0"/>
              <w:left w:val="single" w:color="auto" w:sz="6" w:space="0"/>
              <w:bottom w:val="single" w:color="auto" w:sz="6" w:space="0"/>
              <w:right w:val="single" w:color="auto" w:sz="6" w:space="0"/>
            </w:tcBorders>
            <w:vAlign w:val="center"/>
          </w:tcPr>
          <w:p w14:paraId="26B5DA3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E6C3DE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D1CF99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37288D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721E43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CCFD51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AF8889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34C19FC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3AE1C0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03752E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C0FE0D0">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2A9620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0DB05A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A7C1AC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DCA455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7595CC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BF08B1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26AB29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D007D00">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6" w:space="0"/>
              <w:right w:val="single" w:color="auto" w:sz="6" w:space="0"/>
            </w:tcBorders>
            <w:vAlign w:val="center"/>
          </w:tcPr>
          <w:p w14:paraId="0AA5CAE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B90361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6B52932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4905C1F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C8D893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53D7C45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B604B4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410C22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26FE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6" w:space="0"/>
              <w:right w:val="single" w:color="auto" w:sz="6" w:space="0"/>
            </w:tcBorders>
            <w:vAlign w:val="center"/>
          </w:tcPr>
          <w:p w14:paraId="7DAF8CF9">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美育实践</w:t>
            </w:r>
          </w:p>
        </w:tc>
        <w:tc>
          <w:tcPr>
            <w:tcW w:w="436" w:type="dxa"/>
            <w:tcBorders>
              <w:top w:val="single" w:color="auto" w:sz="6" w:space="0"/>
              <w:left w:val="single" w:color="auto" w:sz="6" w:space="0"/>
              <w:bottom w:val="single" w:color="auto" w:sz="6" w:space="0"/>
              <w:right w:val="single" w:color="auto" w:sz="6" w:space="0"/>
            </w:tcBorders>
            <w:vAlign w:val="center"/>
          </w:tcPr>
          <w:p w14:paraId="4B32900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715BF0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C8ACF5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AAE460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756AAF5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769554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4A94467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14CAD00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4D71F1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08DE4CC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440453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7E5128C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A4818A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1BAEC4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0524972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01C88E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AE0B36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5D3EC3E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626752E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B34FC9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2D24AD9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2C6DC16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tcPr>
          <w:p w14:paraId="286490F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6" w:space="0"/>
              <w:right w:val="single" w:color="auto" w:sz="6" w:space="0"/>
            </w:tcBorders>
            <w:vAlign w:val="center"/>
          </w:tcPr>
          <w:p w14:paraId="440BCC1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3692878E">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6" w:type="dxa"/>
            <w:tcBorders>
              <w:top w:val="single" w:color="auto" w:sz="6" w:space="0"/>
              <w:left w:val="single" w:color="auto" w:sz="6" w:space="0"/>
              <w:bottom w:val="single" w:color="auto" w:sz="6" w:space="0"/>
              <w:right w:val="single" w:color="auto" w:sz="6" w:space="0"/>
            </w:tcBorders>
            <w:vAlign w:val="center"/>
          </w:tcPr>
          <w:p w14:paraId="5EE2E16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6" w:space="0"/>
              <w:right w:val="single" w:color="auto" w:sz="6" w:space="0"/>
            </w:tcBorders>
            <w:vAlign w:val="center"/>
          </w:tcPr>
          <w:p w14:paraId="1AC74BEE">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240D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6" w:space="0"/>
              <w:left w:val="single" w:color="auto" w:sz="12" w:space="0"/>
              <w:bottom w:val="single" w:color="auto" w:sz="4" w:space="0"/>
              <w:right w:val="single" w:color="auto" w:sz="6" w:space="0"/>
            </w:tcBorders>
            <w:vAlign w:val="center"/>
          </w:tcPr>
          <w:p w14:paraId="782DD662">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大学生职业生涯与发展规划</w:t>
            </w:r>
          </w:p>
        </w:tc>
        <w:tc>
          <w:tcPr>
            <w:tcW w:w="436" w:type="dxa"/>
            <w:tcBorders>
              <w:top w:val="single" w:color="auto" w:sz="6" w:space="0"/>
              <w:left w:val="single" w:color="auto" w:sz="6" w:space="0"/>
              <w:bottom w:val="single" w:color="auto" w:sz="4" w:space="0"/>
              <w:right w:val="single" w:color="auto" w:sz="6" w:space="0"/>
            </w:tcBorders>
            <w:vAlign w:val="center"/>
          </w:tcPr>
          <w:p w14:paraId="08C6557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4" w:space="0"/>
              <w:right w:val="single" w:color="auto" w:sz="6" w:space="0"/>
            </w:tcBorders>
            <w:vAlign w:val="center"/>
          </w:tcPr>
          <w:p w14:paraId="22F53A5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4" w:space="0"/>
              <w:right w:val="single" w:color="auto" w:sz="6" w:space="0"/>
            </w:tcBorders>
            <w:vAlign w:val="center"/>
          </w:tcPr>
          <w:p w14:paraId="2871C4E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4" w:space="0"/>
              <w:right w:val="single" w:color="auto" w:sz="6" w:space="0"/>
            </w:tcBorders>
            <w:vAlign w:val="center"/>
          </w:tcPr>
          <w:p w14:paraId="14BD29E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4" w:space="0"/>
              <w:right w:val="single" w:color="auto" w:sz="6" w:space="0"/>
            </w:tcBorders>
            <w:vAlign w:val="center"/>
          </w:tcPr>
          <w:p w14:paraId="0A61CB3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4" w:space="0"/>
              <w:right w:val="single" w:color="auto" w:sz="6" w:space="0"/>
            </w:tcBorders>
            <w:vAlign w:val="center"/>
          </w:tcPr>
          <w:p w14:paraId="570B6A2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4" w:space="0"/>
              <w:right w:val="single" w:color="auto" w:sz="6" w:space="0"/>
            </w:tcBorders>
            <w:vAlign w:val="center"/>
          </w:tcPr>
          <w:p w14:paraId="6F5E8C5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4" w:space="0"/>
              <w:right w:val="single" w:color="auto" w:sz="6" w:space="0"/>
            </w:tcBorders>
            <w:vAlign w:val="center"/>
          </w:tcPr>
          <w:p w14:paraId="6CD12A7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4" w:space="0"/>
              <w:right w:val="single" w:color="auto" w:sz="6" w:space="0"/>
            </w:tcBorders>
            <w:vAlign w:val="center"/>
          </w:tcPr>
          <w:p w14:paraId="0A2A94D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4" w:space="0"/>
              <w:right w:val="single" w:color="auto" w:sz="6" w:space="0"/>
            </w:tcBorders>
            <w:vAlign w:val="center"/>
          </w:tcPr>
          <w:p w14:paraId="4BCCD0C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4" w:space="0"/>
              <w:right w:val="single" w:color="auto" w:sz="6" w:space="0"/>
            </w:tcBorders>
            <w:vAlign w:val="center"/>
          </w:tcPr>
          <w:p w14:paraId="3DA4169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4" w:space="0"/>
              <w:right w:val="single" w:color="auto" w:sz="6" w:space="0"/>
            </w:tcBorders>
            <w:vAlign w:val="center"/>
          </w:tcPr>
          <w:p w14:paraId="4495AFF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4" w:space="0"/>
              <w:right w:val="single" w:color="auto" w:sz="6" w:space="0"/>
            </w:tcBorders>
            <w:vAlign w:val="center"/>
          </w:tcPr>
          <w:p w14:paraId="2169EFB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4" w:space="0"/>
              <w:right w:val="single" w:color="auto" w:sz="6" w:space="0"/>
            </w:tcBorders>
            <w:vAlign w:val="center"/>
          </w:tcPr>
          <w:p w14:paraId="782D5099">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4" w:space="0"/>
              <w:right w:val="single" w:color="auto" w:sz="6" w:space="0"/>
            </w:tcBorders>
            <w:vAlign w:val="center"/>
          </w:tcPr>
          <w:p w14:paraId="1F1498D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4" w:space="0"/>
              <w:right w:val="single" w:color="auto" w:sz="6" w:space="0"/>
            </w:tcBorders>
            <w:vAlign w:val="center"/>
          </w:tcPr>
          <w:p w14:paraId="02878D5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4" w:space="0"/>
              <w:right w:val="single" w:color="auto" w:sz="6" w:space="0"/>
            </w:tcBorders>
            <w:vAlign w:val="center"/>
          </w:tcPr>
          <w:p w14:paraId="0B18303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4" w:space="0"/>
              <w:right w:val="single" w:color="auto" w:sz="6" w:space="0"/>
            </w:tcBorders>
            <w:vAlign w:val="center"/>
          </w:tcPr>
          <w:p w14:paraId="55F7ED48">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4" w:space="0"/>
              <w:right w:val="single" w:color="auto" w:sz="6" w:space="0"/>
            </w:tcBorders>
            <w:vAlign w:val="center"/>
          </w:tcPr>
          <w:p w14:paraId="31ABFC6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6" w:space="0"/>
              <w:left w:val="single" w:color="auto" w:sz="6" w:space="0"/>
              <w:bottom w:val="single" w:color="auto" w:sz="4" w:space="0"/>
              <w:right w:val="single" w:color="auto" w:sz="6" w:space="0"/>
            </w:tcBorders>
            <w:vAlign w:val="center"/>
          </w:tcPr>
          <w:p w14:paraId="3751907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4" w:space="0"/>
              <w:right w:val="single" w:color="auto" w:sz="6" w:space="0"/>
            </w:tcBorders>
            <w:vAlign w:val="center"/>
          </w:tcPr>
          <w:p w14:paraId="5887AAB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4" w:space="0"/>
              <w:right w:val="single" w:color="auto" w:sz="6" w:space="0"/>
            </w:tcBorders>
            <w:vAlign w:val="center"/>
          </w:tcPr>
          <w:p w14:paraId="210F43F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4" w:space="0"/>
              <w:right w:val="single" w:color="auto" w:sz="6" w:space="0"/>
            </w:tcBorders>
          </w:tcPr>
          <w:p w14:paraId="3E30A827">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4" w:space="0"/>
              <w:right w:val="single" w:color="auto" w:sz="6" w:space="0"/>
            </w:tcBorders>
            <w:vAlign w:val="center"/>
          </w:tcPr>
          <w:p w14:paraId="5817114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6" w:space="0"/>
              <w:left w:val="single" w:color="auto" w:sz="6" w:space="0"/>
              <w:bottom w:val="single" w:color="auto" w:sz="4" w:space="0"/>
              <w:right w:val="single" w:color="auto" w:sz="6" w:space="0"/>
            </w:tcBorders>
            <w:vAlign w:val="center"/>
          </w:tcPr>
          <w:p w14:paraId="43C2312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6" w:space="0"/>
              <w:left w:val="single" w:color="auto" w:sz="6" w:space="0"/>
              <w:bottom w:val="single" w:color="auto" w:sz="4" w:space="0"/>
              <w:right w:val="single" w:color="auto" w:sz="6" w:space="0"/>
            </w:tcBorders>
            <w:vAlign w:val="center"/>
          </w:tcPr>
          <w:p w14:paraId="0517F7CB">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H</w:t>
            </w:r>
          </w:p>
        </w:tc>
        <w:tc>
          <w:tcPr>
            <w:tcW w:w="437" w:type="dxa"/>
            <w:tcBorders>
              <w:top w:val="single" w:color="auto" w:sz="6" w:space="0"/>
              <w:left w:val="single" w:color="auto" w:sz="6" w:space="0"/>
              <w:bottom w:val="single" w:color="auto" w:sz="4" w:space="0"/>
              <w:right w:val="single" w:color="auto" w:sz="6" w:space="0"/>
            </w:tcBorders>
            <w:vAlign w:val="center"/>
          </w:tcPr>
          <w:p w14:paraId="53CC684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r w14:paraId="30908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19" w:type="dxa"/>
            <w:tcBorders>
              <w:top w:val="single" w:color="auto" w:sz="4" w:space="0"/>
              <w:left w:val="single" w:color="auto" w:sz="12" w:space="0"/>
              <w:bottom w:val="single" w:color="auto" w:sz="12" w:space="0"/>
              <w:right w:val="single" w:color="auto" w:sz="6" w:space="0"/>
            </w:tcBorders>
            <w:vAlign w:val="center"/>
          </w:tcPr>
          <w:p w14:paraId="605B5BC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就业指导</w:t>
            </w:r>
          </w:p>
        </w:tc>
        <w:tc>
          <w:tcPr>
            <w:tcW w:w="436" w:type="dxa"/>
            <w:tcBorders>
              <w:top w:val="single" w:color="auto" w:sz="4" w:space="0"/>
              <w:left w:val="single" w:color="auto" w:sz="6" w:space="0"/>
              <w:bottom w:val="single" w:color="auto" w:sz="12" w:space="0"/>
              <w:right w:val="single" w:color="auto" w:sz="6" w:space="0"/>
            </w:tcBorders>
            <w:vAlign w:val="center"/>
          </w:tcPr>
          <w:p w14:paraId="3E7355A3">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4" w:space="0"/>
              <w:left w:val="single" w:color="auto" w:sz="6" w:space="0"/>
              <w:bottom w:val="single" w:color="auto" w:sz="12" w:space="0"/>
              <w:right w:val="single" w:color="auto" w:sz="6" w:space="0"/>
            </w:tcBorders>
            <w:vAlign w:val="center"/>
          </w:tcPr>
          <w:p w14:paraId="72931E6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4" w:space="0"/>
              <w:left w:val="single" w:color="auto" w:sz="6" w:space="0"/>
              <w:bottom w:val="single" w:color="auto" w:sz="12" w:space="0"/>
              <w:right w:val="single" w:color="auto" w:sz="6" w:space="0"/>
            </w:tcBorders>
            <w:vAlign w:val="center"/>
          </w:tcPr>
          <w:p w14:paraId="56DDBAF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4" w:space="0"/>
              <w:left w:val="single" w:color="auto" w:sz="6" w:space="0"/>
              <w:bottom w:val="single" w:color="auto" w:sz="12" w:space="0"/>
              <w:right w:val="single" w:color="auto" w:sz="6" w:space="0"/>
            </w:tcBorders>
            <w:vAlign w:val="center"/>
          </w:tcPr>
          <w:p w14:paraId="208CA90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4" w:space="0"/>
              <w:left w:val="single" w:color="auto" w:sz="6" w:space="0"/>
              <w:bottom w:val="single" w:color="auto" w:sz="12" w:space="0"/>
              <w:right w:val="single" w:color="auto" w:sz="6" w:space="0"/>
            </w:tcBorders>
            <w:vAlign w:val="center"/>
          </w:tcPr>
          <w:p w14:paraId="478670C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4" w:space="0"/>
              <w:left w:val="single" w:color="auto" w:sz="6" w:space="0"/>
              <w:bottom w:val="single" w:color="auto" w:sz="12" w:space="0"/>
              <w:right w:val="single" w:color="auto" w:sz="6" w:space="0"/>
            </w:tcBorders>
            <w:vAlign w:val="center"/>
          </w:tcPr>
          <w:p w14:paraId="3077AC6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4" w:space="0"/>
              <w:left w:val="single" w:color="auto" w:sz="6" w:space="0"/>
              <w:bottom w:val="single" w:color="auto" w:sz="12" w:space="0"/>
              <w:right w:val="single" w:color="auto" w:sz="6" w:space="0"/>
            </w:tcBorders>
            <w:vAlign w:val="center"/>
          </w:tcPr>
          <w:p w14:paraId="63117E1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4" w:space="0"/>
              <w:left w:val="single" w:color="auto" w:sz="6" w:space="0"/>
              <w:bottom w:val="single" w:color="auto" w:sz="12" w:space="0"/>
              <w:right w:val="single" w:color="auto" w:sz="6" w:space="0"/>
            </w:tcBorders>
            <w:vAlign w:val="center"/>
          </w:tcPr>
          <w:p w14:paraId="38AEDAC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4" w:space="0"/>
              <w:left w:val="single" w:color="auto" w:sz="6" w:space="0"/>
              <w:bottom w:val="single" w:color="auto" w:sz="12" w:space="0"/>
              <w:right w:val="single" w:color="auto" w:sz="6" w:space="0"/>
            </w:tcBorders>
            <w:vAlign w:val="center"/>
          </w:tcPr>
          <w:p w14:paraId="25E72F9A">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4" w:space="0"/>
              <w:left w:val="single" w:color="auto" w:sz="6" w:space="0"/>
              <w:bottom w:val="single" w:color="auto" w:sz="12" w:space="0"/>
              <w:right w:val="single" w:color="auto" w:sz="6" w:space="0"/>
            </w:tcBorders>
            <w:vAlign w:val="center"/>
          </w:tcPr>
          <w:p w14:paraId="2A1DEF3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4" w:space="0"/>
              <w:left w:val="single" w:color="auto" w:sz="6" w:space="0"/>
              <w:bottom w:val="single" w:color="auto" w:sz="12" w:space="0"/>
              <w:right w:val="single" w:color="auto" w:sz="6" w:space="0"/>
            </w:tcBorders>
            <w:vAlign w:val="center"/>
          </w:tcPr>
          <w:p w14:paraId="11D2B98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4" w:space="0"/>
              <w:left w:val="single" w:color="auto" w:sz="6" w:space="0"/>
              <w:bottom w:val="single" w:color="auto" w:sz="12" w:space="0"/>
              <w:right w:val="single" w:color="auto" w:sz="6" w:space="0"/>
            </w:tcBorders>
            <w:vAlign w:val="center"/>
          </w:tcPr>
          <w:p w14:paraId="2F3638A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4" w:space="0"/>
              <w:left w:val="single" w:color="auto" w:sz="6" w:space="0"/>
              <w:bottom w:val="single" w:color="auto" w:sz="12" w:space="0"/>
              <w:right w:val="single" w:color="auto" w:sz="6" w:space="0"/>
            </w:tcBorders>
            <w:vAlign w:val="center"/>
          </w:tcPr>
          <w:p w14:paraId="33417E8F">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4" w:space="0"/>
              <w:left w:val="single" w:color="auto" w:sz="6" w:space="0"/>
              <w:bottom w:val="single" w:color="auto" w:sz="12" w:space="0"/>
              <w:right w:val="single" w:color="auto" w:sz="6" w:space="0"/>
            </w:tcBorders>
            <w:vAlign w:val="center"/>
          </w:tcPr>
          <w:p w14:paraId="348650B1">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4" w:space="0"/>
              <w:left w:val="single" w:color="auto" w:sz="6" w:space="0"/>
              <w:bottom w:val="single" w:color="auto" w:sz="12" w:space="0"/>
              <w:right w:val="single" w:color="auto" w:sz="6" w:space="0"/>
            </w:tcBorders>
            <w:vAlign w:val="center"/>
          </w:tcPr>
          <w:p w14:paraId="0FD3D28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4" w:space="0"/>
              <w:left w:val="single" w:color="auto" w:sz="6" w:space="0"/>
              <w:bottom w:val="single" w:color="auto" w:sz="12" w:space="0"/>
              <w:right w:val="single" w:color="auto" w:sz="6" w:space="0"/>
            </w:tcBorders>
            <w:vAlign w:val="center"/>
          </w:tcPr>
          <w:p w14:paraId="30892313">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M</w:t>
            </w:r>
          </w:p>
        </w:tc>
        <w:tc>
          <w:tcPr>
            <w:tcW w:w="437" w:type="dxa"/>
            <w:tcBorders>
              <w:top w:val="single" w:color="auto" w:sz="4" w:space="0"/>
              <w:left w:val="single" w:color="auto" w:sz="6" w:space="0"/>
              <w:bottom w:val="single" w:color="auto" w:sz="12" w:space="0"/>
              <w:right w:val="single" w:color="auto" w:sz="6" w:space="0"/>
            </w:tcBorders>
            <w:vAlign w:val="center"/>
          </w:tcPr>
          <w:p w14:paraId="3851D1DC">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4" w:space="0"/>
              <w:left w:val="single" w:color="auto" w:sz="6" w:space="0"/>
              <w:bottom w:val="single" w:color="auto" w:sz="12" w:space="0"/>
              <w:right w:val="single" w:color="auto" w:sz="6" w:space="0"/>
            </w:tcBorders>
            <w:vAlign w:val="center"/>
          </w:tcPr>
          <w:p w14:paraId="34C4AEE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4" w:space="0"/>
              <w:left w:val="single" w:color="auto" w:sz="6" w:space="0"/>
              <w:bottom w:val="single" w:color="auto" w:sz="12" w:space="0"/>
              <w:right w:val="single" w:color="auto" w:sz="6" w:space="0"/>
            </w:tcBorders>
            <w:vAlign w:val="center"/>
          </w:tcPr>
          <w:p w14:paraId="6FA6C115">
            <w:pPr>
              <w:snapToGrid w:val="0"/>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H</w:t>
            </w:r>
          </w:p>
        </w:tc>
        <w:tc>
          <w:tcPr>
            <w:tcW w:w="436" w:type="dxa"/>
            <w:tcBorders>
              <w:top w:val="single" w:color="auto" w:sz="4" w:space="0"/>
              <w:left w:val="single" w:color="auto" w:sz="6" w:space="0"/>
              <w:bottom w:val="single" w:color="auto" w:sz="12" w:space="0"/>
              <w:right w:val="single" w:color="auto" w:sz="6" w:space="0"/>
            </w:tcBorders>
            <w:vAlign w:val="center"/>
          </w:tcPr>
          <w:p w14:paraId="70F2745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4" w:space="0"/>
              <w:left w:val="single" w:color="auto" w:sz="6" w:space="0"/>
              <w:bottom w:val="single" w:color="auto" w:sz="12" w:space="0"/>
              <w:right w:val="single" w:color="auto" w:sz="6" w:space="0"/>
            </w:tcBorders>
            <w:vAlign w:val="center"/>
          </w:tcPr>
          <w:p w14:paraId="0B5BC8C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4" w:space="0"/>
              <w:left w:val="single" w:color="auto" w:sz="6" w:space="0"/>
              <w:bottom w:val="single" w:color="auto" w:sz="12" w:space="0"/>
              <w:right w:val="single" w:color="auto" w:sz="6" w:space="0"/>
            </w:tcBorders>
            <w:vAlign w:val="center"/>
          </w:tcPr>
          <w:p w14:paraId="40332506">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4" w:space="0"/>
              <w:left w:val="single" w:color="auto" w:sz="6" w:space="0"/>
              <w:bottom w:val="single" w:color="auto" w:sz="12" w:space="0"/>
              <w:right w:val="single" w:color="auto" w:sz="6" w:space="0"/>
            </w:tcBorders>
          </w:tcPr>
          <w:p w14:paraId="3C932C1D">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4" w:space="0"/>
              <w:left w:val="single" w:color="auto" w:sz="6" w:space="0"/>
              <w:bottom w:val="single" w:color="auto" w:sz="12" w:space="0"/>
              <w:right w:val="single" w:color="auto" w:sz="6" w:space="0"/>
            </w:tcBorders>
            <w:vAlign w:val="center"/>
          </w:tcPr>
          <w:p w14:paraId="3BE97245">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4" w:space="0"/>
              <w:left w:val="single" w:color="auto" w:sz="6" w:space="0"/>
              <w:bottom w:val="single" w:color="auto" w:sz="12" w:space="0"/>
              <w:right w:val="single" w:color="auto" w:sz="6" w:space="0"/>
            </w:tcBorders>
            <w:vAlign w:val="center"/>
          </w:tcPr>
          <w:p w14:paraId="1074CF92">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6" w:type="dxa"/>
            <w:tcBorders>
              <w:top w:val="single" w:color="auto" w:sz="4" w:space="0"/>
              <w:left w:val="single" w:color="auto" w:sz="6" w:space="0"/>
              <w:bottom w:val="single" w:color="auto" w:sz="12" w:space="0"/>
              <w:right w:val="single" w:color="auto" w:sz="6" w:space="0"/>
            </w:tcBorders>
            <w:vAlign w:val="center"/>
          </w:tcPr>
          <w:p w14:paraId="4EAEAFF4">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c>
          <w:tcPr>
            <w:tcW w:w="437" w:type="dxa"/>
            <w:tcBorders>
              <w:top w:val="single" w:color="auto" w:sz="4" w:space="0"/>
              <w:left w:val="single" w:color="auto" w:sz="6" w:space="0"/>
              <w:bottom w:val="single" w:color="auto" w:sz="12" w:space="0"/>
              <w:right w:val="single" w:color="auto" w:sz="6" w:space="0"/>
            </w:tcBorders>
            <w:vAlign w:val="center"/>
          </w:tcPr>
          <w:p w14:paraId="1920BA3B">
            <w:pPr>
              <w:snapToGrid w:val="0"/>
              <w:jc w:val="center"/>
              <w:rPr>
                <w:rFonts w:ascii="Times New Roman" w:hAnsi="Times New Roman" w:cs="Times New Roman"/>
                <w:color w:val="000000" w:themeColor="text1"/>
                <w:sz w:val="20"/>
                <w:szCs w:val="20"/>
                <w:highlight w:val="none"/>
                <w14:textFill>
                  <w14:solidFill>
                    <w14:schemeClr w14:val="tx1"/>
                  </w14:solidFill>
                </w14:textFill>
              </w:rPr>
            </w:pPr>
          </w:p>
        </w:tc>
      </w:tr>
    </w:tbl>
    <w:p w14:paraId="5EDFC714">
      <w:pPr>
        <w:spacing w:line="400" w:lineRule="exact"/>
        <w:rPr>
          <w:rFonts w:ascii="Times New Roman" w:hAnsi="Times New Roman" w:cs="Times New Roman"/>
          <w:b/>
          <w:bCs/>
          <w:color w:val="000000" w:themeColor="text1"/>
          <w:highlight w:val="none"/>
          <w14:textFill>
            <w14:solidFill>
              <w14:schemeClr w14:val="tx1"/>
            </w14:solidFill>
          </w14:textFill>
        </w:rPr>
      </w:pPr>
    </w:p>
    <w:p w14:paraId="319ACAAD">
      <w:pPr>
        <w:spacing w:line="400" w:lineRule="exact"/>
        <w:rPr>
          <w:rFonts w:ascii="Times New Roman" w:eastAsia="黑体" w:cs="Times New Roman"/>
          <w:color w:val="000000" w:themeColor="text1"/>
          <w:highlight w:val="none"/>
          <w14:textFill>
            <w14:solidFill>
              <w14:schemeClr w14:val="tx1"/>
            </w14:solidFill>
          </w14:textFill>
        </w:rPr>
        <w:sectPr>
          <w:pgSz w:w="16838" w:h="11906" w:orient="landscape"/>
          <w:pgMar w:top="1800" w:right="1440" w:bottom="1800" w:left="1440" w:header="851" w:footer="992" w:gutter="0"/>
          <w:cols w:space="425" w:num="1"/>
          <w:docGrid w:type="lines" w:linePitch="312" w:charSpace="0"/>
        </w:sectPr>
      </w:pPr>
    </w:p>
    <w:p w14:paraId="7526D837">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eastAsia="黑体" w:cs="Times New Roman"/>
          <w:color w:val="000000" w:themeColor="text1"/>
          <w:highlight w:val="none"/>
          <w14:textFill>
            <w14:solidFill>
              <w14:schemeClr w14:val="tx1"/>
            </w14:solidFill>
          </w14:textFill>
        </w:rPr>
        <w:t>六</w:t>
      </w:r>
      <w:r>
        <w:rPr>
          <w:rFonts w:ascii="Times New Roman" w:eastAsia="黑体" w:cs="Times New Roman"/>
          <w:color w:val="000000" w:themeColor="text1"/>
          <w:highlight w:val="none"/>
          <w14:textFill>
            <w14:solidFill>
              <w14:schemeClr w14:val="tx1"/>
            </w14:solidFill>
          </w14:textFill>
        </w:rPr>
        <w:t>、核心课程</w:t>
      </w:r>
    </w:p>
    <w:p w14:paraId="76A71ACE">
      <w:pPr>
        <w:spacing w:line="400" w:lineRule="exact"/>
        <w:rPr>
          <w:rFonts w:ascii="Times New Roman" w:hAnsi="Times New Roman" w:cs="Times New Roman"/>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Ⅵ</w:t>
      </w:r>
      <w:r>
        <w:rPr>
          <w:rFonts w:ascii="Times New Roman" w:cs="Times New Roman" w:hAnsiTheme="minorEastAsia"/>
          <w:b/>
          <w:bCs/>
          <w:color w:val="000000" w:themeColor="text1"/>
          <w:highlight w:val="none"/>
          <w14:textFill>
            <w14:solidFill>
              <w14:schemeClr w14:val="tx1"/>
            </w14:solidFill>
          </w14:textFill>
        </w:rPr>
        <w:t xml:space="preserve"> </w:t>
      </w:r>
      <w:r>
        <w:rPr>
          <w:rFonts w:ascii="Times New Roman" w:hAnsi="Times New Roman" w:cs="Times New Roman"/>
          <w:b/>
          <w:bCs/>
          <w:color w:val="000000" w:themeColor="text1"/>
          <w:highlight w:val="none"/>
          <w14:textFill>
            <w14:solidFill>
              <w14:schemeClr w14:val="tx1"/>
            </w14:solidFill>
          </w14:textFill>
        </w:rPr>
        <w:t>Core Courses</w:t>
      </w:r>
    </w:p>
    <w:p w14:paraId="5ECA3BD6">
      <w:pPr>
        <w:spacing w:line="400" w:lineRule="exact"/>
        <w:ind w:firstLine="420" w:firstLineChars="200"/>
        <w:rPr>
          <w:rFonts w:ascii="Times New Roman" w:hAnsi="Times New Roman" w:cs="Times New Roman"/>
          <w:bCs/>
          <w:color w:val="000000" w:themeColor="text1"/>
          <w:szCs w:val="21"/>
          <w:highlight w:val="none"/>
          <w14:textFill>
            <w14:solidFill>
              <w14:schemeClr w14:val="tx1"/>
            </w14:solidFill>
          </w14:textFill>
        </w:rPr>
      </w:pPr>
      <w:r>
        <w:rPr>
          <w:rFonts w:ascii="Times New Roman" w:hAnsi="Times New Roman" w:cs="Times New Roman"/>
          <w:bCs/>
          <w:color w:val="000000" w:themeColor="text1"/>
          <w:szCs w:val="21"/>
          <w:highlight w:val="none"/>
          <w14:textFill>
            <w14:solidFill>
              <w14:schemeClr w14:val="tx1"/>
            </w14:solidFill>
          </w14:textFill>
        </w:rPr>
        <w:t xml:space="preserve">自然地理学 </w:t>
      </w:r>
      <w:r>
        <w:rPr>
          <w:rFonts w:ascii="Times New Roman" w:hAnsi="Times New Roman" w:cs="Times New Roman"/>
          <w:color w:val="000000" w:themeColor="text1"/>
          <w:szCs w:val="21"/>
          <w:highlight w:val="none"/>
          <w14:textFill>
            <w14:solidFill>
              <w14:schemeClr w14:val="tx1"/>
            </w14:solidFill>
          </w14:textFill>
        </w:rPr>
        <w:t>Physical Geography</w:t>
      </w:r>
      <w:r>
        <w:rPr>
          <w:rFonts w:ascii="Times New Roman" w:hAnsi="Times New Roman" w:cs="Times New Roman"/>
          <w:bCs/>
          <w:color w:val="000000" w:themeColor="text1"/>
          <w:szCs w:val="21"/>
          <w:highlight w:val="none"/>
          <w14:textFill>
            <w14:solidFill>
              <w14:schemeClr w14:val="tx1"/>
            </w14:solidFill>
          </w14:textFill>
        </w:rPr>
        <w:t xml:space="preserve">、气象学 </w:t>
      </w:r>
      <w:r>
        <w:rPr>
          <w:rFonts w:ascii="Times New Roman" w:hAnsi="Times New Roman" w:cs="Times New Roman"/>
          <w:color w:val="000000" w:themeColor="text1"/>
          <w:kern w:val="0"/>
          <w:szCs w:val="21"/>
          <w:highlight w:val="none"/>
          <w14:textFill>
            <w14:solidFill>
              <w14:schemeClr w14:val="tx1"/>
            </w14:solidFill>
          </w14:textFill>
        </w:rPr>
        <w:t>Meteorology</w:t>
      </w:r>
      <w:r>
        <w:rPr>
          <w:rFonts w:ascii="Times New Roman" w:hAnsi="Times New Roman" w:cs="Times New Roman"/>
          <w:bCs/>
          <w:color w:val="000000" w:themeColor="text1"/>
          <w:szCs w:val="21"/>
          <w:highlight w:val="none"/>
          <w14:textFill>
            <w14:solidFill>
              <w14:schemeClr w14:val="tx1"/>
            </w14:solidFill>
          </w14:textFill>
        </w:rPr>
        <w:t xml:space="preserve">、水力学 </w:t>
      </w:r>
      <w:r>
        <w:rPr>
          <w:rFonts w:ascii="Times New Roman" w:hAnsi="Times New Roman" w:cs="Times New Roman"/>
          <w:color w:val="000000" w:themeColor="text1"/>
          <w:kern w:val="0"/>
          <w:szCs w:val="21"/>
          <w:highlight w:val="none"/>
          <w14:textFill>
            <w14:solidFill>
              <w14:schemeClr w14:val="tx1"/>
            </w14:solidFill>
          </w14:textFill>
        </w:rPr>
        <w:t>Hydraulics</w:t>
      </w:r>
      <w:r>
        <w:rPr>
          <w:rFonts w:ascii="Times New Roman" w:hAnsi="Times New Roman" w:cs="Times New Roman"/>
          <w:bCs/>
          <w:color w:val="000000" w:themeColor="text1"/>
          <w:szCs w:val="21"/>
          <w:highlight w:val="none"/>
          <w14:textFill>
            <w14:solidFill>
              <w14:schemeClr w14:val="tx1"/>
            </w14:solidFill>
          </w14:textFill>
        </w:rPr>
        <w:t xml:space="preserve">、水文学原理 </w:t>
      </w:r>
      <w:r>
        <w:rPr>
          <w:rFonts w:ascii="Times New Roman" w:hAnsi="Times New Roman" w:cs="Times New Roman"/>
          <w:color w:val="000000" w:themeColor="text1"/>
          <w:kern w:val="0"/>
          <w:szCs w:val="21"/>
          <w:highlight w:val="none"/>
          <w14:textFill>
            <w14:solidFill>
              <w14:schemeClr w14:val="tx1"/>
            </w14:solidFill>
          </w14:textFill>
        </w:rPr>
        <w:t>Principles of Hydrology</w:t>
      </w:r>
      <w:r>
        <w:rPr>
          <w:rFonts w:ascii="Times New Roman" w:hAnsi="Times New Roman" w:cs="Times New Roman"/>
          <w:bCs/>
          <w:color w:val="000000" w:themeColor="text1"/>
          <w:szCs w:val="21"/>
          <w:highlight w:val="none"/>
          <w14:textFill>
            <w14:solidFill>
              <w14:schemeClr w14:val="tx1"/>
            </w14:solidFill>
          </w14:textFill>
        </w:rPr>
        <w:t xml:space="preserve">、水文统计 </w:t>
      </w:r>
      <w:r>
        <w:rPr>
          <w:rFonts w:ascii="Times New Roman" w:hAnsi="Times New Roman" w:cs="Times New Roman"/>
          <w:color w:val="000000" w:themeColor="text1"/>
          <w:kern w:val="0"/>
          <w:szCs w:val="21"/>
          <w:highlight w:val="none"/>
          <w14:textFill>
            <w14:solidFill>
              <w14:schemeClr w14:val="tx1"/>
            </w14:solidFill>
          </w14:textFill>
        </w:rPr>
        <w:t>Hydrological Statistics</w:t>
      </w:r>
      <w:r>
        <w:rPr>
          <w:rFonts w:ascii="Times New Roman" w:hAnsi="Times New Roman" w:cs="Times New Roman"/>
          <w:bCs/>
          <w:color w:val="000000" w:themeColor="text1"/>
          <w:szCs w:val="21"/>
          <w:highlight w:val="none"/>
          <w14:textFill>
            <w14:solidFill>
              <w14:schemeClr w14:val="tx1"/>
            </w14:solidFill>
          </w14:textFill>
        </w:rPr>
        <w:t xml:space="preserve">、水文测验 </w:t>
      </w:r>
      <w:r>
        <w:rPr>
          <w:rFonts w:ascii="Times New Roman" w:hAnsi="Times New Roman" w:cs="Times New Roman"/>
          <w:color w:val="000000" w:themeColor="text1"/>
          <w:kern w:val="0"/>
          <w:szCs w:val="21"/>
          <w:highlight w:val="none"/>
          <w14:textFill>
            <w14:solidFill>
              <w14:schemeClr w14:val="tx1"/>
            </w14:solidFill>
          </w14:textFill>
        </w:rPr>
        <w:t>Hydrometry</w:t>
      </w:r>
      <w:r>
        <w:rPr>
          <w:rFonts w:ascii="Times New Roman" w:hAnsi="Times New Roman" w:cs="Times New Roman"/>
          <w:bCs/>
          <w:color w:val="000000" w:themeColor="text1"/>
          <w:szCs w:val="21"/>
          <w:highlight w:val="none"/>
          <w14:textFill>
            <w14:solidFill>
              <w14:schemeClr w14:val="tx1"/>
            </w14:solidFill>
          </w14:textFill>
        </w:rPr>
        <w:t xml:space="preserve">、水文预报 </w:t>
      </w:r>
      <w:r>
        <w:rPr>
          <w:rFonts w:ascii="Times New Roman" w:hAnsi="Times New Roman" w:cs="Times New Roman"/>
          <w:color w:val="000000" w:themeColor="text1"/>
          <w:kern w:val="0"/>
          <w:szCs w:val="21"/>
          <w:highlight w:val="none"/>
          <w14:textFill>
            <w14:solidFill>
              <w14:schemeClr w14:val="tx1"/>
            </w14:solidFill>
          </w14:textFill>
        </w:rPr>
        <w:t>Hydrological Forecasting</w:t>
      </w:r>
      <w:r>
        <w:rPr>
          <w:rFonts w:ascii="Times New Roman" w:hAnsi="Times New Roman" w:cs="Times New Roman"/>
          <w:bCs/>
          <w:color w:val="000000" w:themeColor="text1"/>
          <w:szCs w:val="21"/>
          <w:highlight w:val="none"/>
          <w14:textFill>
            <w14:solidFill>
              <w14:schemeClr w14:val="tx1"/>
            </w14:solidFill>
          </w14:textFill>
        </w:rPr>
        <w:t xml:space="preserve">、水文分析与计算 </w:t>
      </w:r>
      <w:r>
        <w:rPr>
          <w:rFonts w:ascii="Times New Roman" w:hAnsi="Times New Roman" w:cs="Times New Roman"/>
          <w:color w:val="000000" w:themeColor="text1"/>
          <w:kern w:val="0"/>
          <w:szCs w:val="21"/>
          <w:highlight w:val="none"/>
          <w14:textFill>
            <w14:solidFill>
              <w14:schemeClr w14:val="tx1"/>
            </w14:solidFill>
          </w14:textFill>
        </w:rPr>
        <w:t>Hydrological Analysis and Computation</w:t>
      </w:r>
      <w:r>
        <w:rPr>
          <w:rFonts w:ascii="Times New Roman" w:hAnsi="Times New Roman" w:cs="Times New Roman"/>
          <w:bCs/>
          <w:color w:val="000000" w:themeColor="text1"/>
          <w:szCs w:val="21"/>
          <w:highlight w:val="none"/>
          <w14:textFill>
            <w14:solidFill>
              <w14:schemeClr w14:val="tx1"/>
            </w14:solidFill>
          </w14:textFill>
        </w:rPr>
        <w:t>、水利计算</w:t>
      </w:r>
      <w:r>
        <w:rPr>
          <w:rFonts w:ascii="Times New Roman" w:hAnsi="Times New Roman" w:cs="Times New Roman"/>
          <w:color w:val="000000" w:themeColor="text1"/>
          <w:kern w:val="0"/>
          <w:szCs w:val="21"/>
          <w:highlight w:val="none"/>
          <w14:textFill>
            <w14:solidFill>
              <w14:schemeClr w14:val="tx1"/>
            </w14:solidFill>
          </w14:textFill>
        </w:rPr>
        <w:t xml:space="preserve"> Water Conservancy Computation、水</w:t>
      </w:r>
      <w:r>
        <w:rPr>
          <w:rFonts w:ascii="Times New Roman" w:hAnsi="Times New Roman" w:cs="Times New Roman"/>
          <w:bCs/>
          <w:color w:val="000000" w:themeColor="text1"/>
          <w:szCs w:val="21"/>
          <w:highlight w:val="none"/>
          <w14:textFill>
            <w14:solidFill>
              <w14:schemeClr w14:val="tx1"/>
            </w14:solidFill>
          </w14:textFill>
        </w:rPr>
        <w:t xml:space="preserve">资源利用 </w:t>
      </w:r>
      <w:r>
        <w:rPr>
          <w:rFonts w:ascii="Times New Roman" w:hAnsi="Times New Roman" w:cs="Times New Roman"/>
          <w:color w:val="000000" w:themeColor="text1"/>
          <w:kern w:val="0"/>
          <w:szCs w:val="21"/>
          <w:highlight w:val="none"/>
          <w14:textFill>
            <w14:solidFill>
              <w14:schemeClr w14:val="tx1"/>
            </w14:solidFill>
          </w14:textFill>
        </w:rPr>
        <w:t>Water Resources Utilization</w:t>
      </w:r>
      <w:r>
        <w:rPr>
          <w:rFonts w:ascii="Times New Roman" w:hAnsi="Times New Roman" w:cs="Times New Roman"/>
          <w:bCs/>
          <w:color w:val="000000" w:themeColor="text1"/>
          <w:szCs w:val="21"/>
          <w:highlight w:val="none"/>
          <w14:textFill>
            <w14:solidFill>
              <w14:schemeClr w14:val="tx1"/>
            </w14:solidFill>
          </w14:textFill>
        </w:rPr>
        <w:t xml:space="preserve">、水环境保护 </w:t>
      </w:r>
      <w:r>
        <w:rPr>
          <w:rFonts w:ascii="Times New Roman" w:hAnsi="Times New Roman" w:cs="Times New Roman"/>
          <w:color w:val="000000" w:themeColor="text1"/>
          <w:kern w:val="0"/>
          <w:szCs w:val="21"/>
          <w:highlight w:val="none"/>
          <w14:textFill>
            <w14:solidFill>
              <w14:schemeClr w14:val="tx1"/>
            </w14:solidFill>
          </w14:textFill>
        </w:rPr>
        <w:t>Protection of Water Environment</w:t>
      </w:r>
      <w:r>
        <w:rPr>
          <w:rFonts w:ascii="Times New Roman" w:hAnsi="Times New Roman" w:cs="Times New Roman"/>
          <w:bCs/>
          <w:color w:val="000000" w:themeColor="text1"/>
          <w:szCs w:val="21"/>
          <w:highlight w:val="none"/>
          <w14:textFill>
            <w14:solidFill>
              <w14:schemeClr w14:val="tx1"/>
            </w14:solidFill>
          </w14:textFill>
        </w:rPr>
        <w:t xml:space="preserve">、地下水水文学 </w:t>
      </w:r>
      <w:r>
        <w:rPr>
          <w:rFonts w:ascii="Times New Roman" w:hAnsi="Times New Roman" w:cs="Times New Roman"/>
          <w:color w:val="000000" w:themeColor="text1"/>
          <w:kern w:val="0"/>
          <w:szCs w:val="21"/>
          <w:highlight w:val="none"/>
          <w14:textFill>
            <w14:solidFill>
              <w14:schemeClr w14:val="tx1"/>
            </w14:solidFill>
          </w14:textFill>
        </w:rPr>
        <w:t>Groundwater Hydrology</w:t>
      </w:r>
      <w:r>
        <w:rPr>
          <w:rFonts w:ascii="Times New Roman" w:hAnsi="Times New Roman" w:cs="Times New Roman"/>
          <w:bCs/>
          <w:color w:val="000000" w:themeColor="text1"/>
          <w:szCs w:val="21"/>
          <w:highlight w:val="none"/>
          <w14:textFill>
            <w14:solidFill>
              <w14:schemeClr w14:val="tx1"/>
            </w14:solidFill>
          </w14:textFill>
        </w:rPr>
        <w:t>、水环境化学 Aqueous Environmental Chemistry、遥感</w:t>
      </w:r>
      <w:r>
        <w:rPr>
          <w:rFonts w:hint="eastAsia" w:ascii="Times New Roman" w:hAnsi="Times New Roman" w:cs="Times New Roman"/>
          <w:bCs/>
          <w:color w:val="000000" w:themeColor="text1"/>
          <w:szCs w:val="21"/>
          <w:highlight w:val="none"/>
          <w14:textFill>
            <w14:solidFill>
              <w14:schemeClr w14:val="tx1"/>
            </w14:solidFill>
          </w14:textFill>
        </w:rPr>
        <w:t>技术与</w:t>
      </w:r>
      <w:r>
        <w:rPr>
          <w:rFonts w:ascii="Times New Roman" w:hAnsi="Times New Roman" w:cs="Times New Roman"/>
          <w:bCs/>
          <w:color w:val="000000" w:themeColor="text1"/>
          <w:szCs w:val="21"/>
          <w:highlight w:val="none"/>
          <w14:textFill>
            <w14:solidFill>
              <w14:schemeClr w14:val="tx1"/>
            </w14:solidFill>
          </w14:textFill>
        </w:rPr>
        <w:t>应用</w:t>
      </w:r>
      <w:r>
        <w:rPr>
          <w:rFonts w:hint="eastAsia" w:ascii="Times New Roman" w:hAnsi="Times New Roman" w:cs="Times New Roman"/>
          <w:bCs/>
          <w:color w:val="000000" w:themeColor="text1"/>
          <w:szCs w:val="21"/>
          <w:highlight w:val="none"/>
          <w14:textFill>
            <w14:solidFill>
              <w14:schemeClr w14:val="tx1"/>
            </w14:solidFill>
          </w14:textFill>
        </w:rPr>
        <w:t xml:space="preserve"> </w:t>
      </w:r>
      <w:r>
        <w:rPr>
          <w:rFonts w:ascii="Times New Roman" w:hAnsi="Times New Roman" w:cs="Times New Roman"/>
          <w:bCs/>
          <w:color w:val="000000" w:themeColor="text1"/>
          <w:szCs w:val="21"/>
          <w:highlight w:val="none"/>
          <w14:textFill>
            <w14:solidFill>
              <w14:schemeClr w14:val="tx1"/>
            </w14:solidFill>
          </w14:textFill>
        </w:rPr>
        <w:t>Remote Sensing Technology and Applications</w:t>
      </w:r>
      <w:r>
        <w:rPr>
          <w:rFonts w:hint="eastAsia" w:ascii="Times New Roman" w:hAnsi="Times New Roman" w:cs="Times New Roman"/>
          <w:bCs/>
          <w:color w:val="000000" w:themeColor="text1"/>
          <w:szCs w:val="21"/>
          <w:highlight w:val="none"/>
          <w14:textFill>
            <w14:solidFill>
              <w14:schemeClr w14:val="tx1"/>
            </w14:solidFill>
          </w14:textFill>
        </w:rPr>
        <w:t>、</w:t>
      </w:r>
      <w:r>
        <w:rPr>
          <w:rFonts w:ascii="Times New Roman" w:hAnsi="Times New Roman" w:cs="Times New Roman"/>
          <w:bCs/>
          <w:color w:val="000000" w:themeColor="text1"/>
          <w:szCs w:val="21"/>
          <w:highlight w:val="none"/>
          <w14:textFill>
            <w14:solidFill>
              <w14:schemeClr w14:val="tx1"/>
            </w14:solidFill>
          </w14:textFill>
        </w:rPr>
        <w:t>地理信息系统</w:t>
      </w:r>
      <w:r>
        <w:rPr>
          <w:rFonts w:hint="eastAsia" w:ascii="Times New Roman" w:hAnsi="Times New Roman" w:cs="Times New Roman"/>
          <w:bCs/>
          <w:color w:val="000000" w:themeColor="text1"/>
          <w:szCs w:val="21"/>
          <w:highlight w:val="none"/>
          <w14:textFill>
            <w14:solidFill>
              <w14:schemeClr w14:val="tx1"/>
            </w14:solidFill>
          </w14:textFill>
        </w:rPr>
        <w:t xml:space="preserve"> </w:t>
      </w:r>
      <w:r>
        <w:rPr>
          <w:rFonts w:ascii="Times New Roman" w:hAnsi="Times New Roman" w:cs="Times New Roman"/>
          <w:bCs/>
          <w:color w:val="000000" w:themeColor="text1"/>
          <w:szCs w:val="21"/>
          <w:highlight w:val="none"/>
          <w14:textFill>
            <w14:solidFill>
              <w14:schemeClr w14:val="tx1"/>
            </w14:solidFill>
          </w14:textFill>
        </w:rPr>
        <w:t>Geographic Information System</w:t>
      </w:r>
    </w:p>
    <w:p w14:paraId="437AE4EF">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eastAsia="黑体" w:cs="Times New Roman"/>
          <w:color w:val="000000" w:themeColor="text1"/>
          <w:highlight w:val="none"/>
          <w14:textFill>
            <w14:solidFill>
              <w14:schemeClr w14:val="tx1"/>
            </w14:solidFill>
          </w14:textFill>
        </w:rPr>
        <w:t>七</w:t>
      </w:r>
      <w:r>
        <w:rPr>
          <w:rFonts w:ascii="Times New Roman" w:eastAsia="黑体" w:cs="Times New Roman"/>
          <w:color w:val="000000" w:themeColor="text1"/>
          <w:highlight w:val="none"/>
          <w14:textFill>
            <w14:solidFill>
              <w14:schemeClr w14:val="tx1"/>
            </w14:solidFill>
          </w14:textFill>
        </w:rPr>
        <w:t>、主要实践性教学环节</w:t>
      </w:r>
    </w:p>
    <w:p w14:paraId="20BB3C70">
      <w:pPr>
        <w:spacing w:line="400" w:lineRule="exact"/>
        <w:rPr>
          <w:rFonts w:ascii="Times New Roman" w:hAnsi="Times New Roman" w:cs="Times New Roman"/>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Ⅶ</w:t>
      </w:r>
      <w:r>
        <w:rPr>
          <w:rFonts w:ascii="Times New Roman" w:hAnsi="Times New Roman" w:cs="Times New Roman"/>
          <w:b/>
          <w:bCs/>
          <w:color w:val="000000" w:themeColor="text1"/>
          <w:highlight w:val="none"/>
          <w14:textFill>
            <w14:solidFill>
              <w14:schemeClr w14:val="tx1"/>
            </w14:solidFill>
          </w14:textFill>
        </w:rPr>
        <w:t xml:space="preserve"> Main Internship and Practical Training</w:t>
      </w:r>
    </w:p>
    <w:p w14:paraId="7C38048A">
      <w:pPr>
        <w:spacing w:line="400" w:lineRule="exact"/>
        <w:ind w:firstLine="42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水力学实验Hydraulics Experiments、水文测验实验Hydrometry Experiments、水文学原理实验Experiments for Principles of Hydrology、水环境化学实验Experiments of Aqueous Environmental Chemistry、水环境监测实验Experiments of Water Environmental Monitoring、</w:t>
      </w:r>
      <w:r>
        <w:rPr>
          <w:rFonts w:hint="eastAsia" w:ascii="Times New Roman" w:hAnsi="Times New Roman" w:cs="Times New Roman"/>
          <w:color w:val="000000" w:themeColor="text1"/>
          <w:highlight w:val="none"/>
          <w14:textFill>
            <w14:solidFill>
              <w14:schemeClr w14:val="tx1"/>
            </w14:solidFill>
          </w14:textFill>
        </w:rPr>
        <w:t>水文与水资源综合</w:t>
      </w:r>
      <w:r>
        <w:rPr>
          <w:rFonts w:ascii="Times New Roman" w:hAnsi="Times New Roman" w:cs="Times New Roman"/>
          <w:color w:val="000000" w:themeColor="text1"/>
          <w:highlight w:val="none"/>
          <w14:textFill>
            <w14:solidFill>
              <w14:schemeClr w14:val="tx1"/>
            </w14:solidFill>
          </w14:textFill>
        </w:rPr>
        <w:t>实验Comprehensive Experiments of Hydrology and Water Resources、、地下水污染与防治实验Experiments of Groundwater Contamination and Protection、水文测验课程设计Project Design for Hydrometry、水文统计课程设计Project Design for Hydrological Statistics、水文预报课程设计Project Design for Hydrological Forecasting、地下水水文学课程设计Project Design for Groundwater Hydrology、水文分析与计算课程设计Project Design for Hydrological Analysis and Computation、水利计算课程设计Project Design for Water Conservancy Computation、水资源利用课程设计Project Design for Water Resources Utilization、水环境保护课程设计Project Design for Protection of Water Environment、工程训练Engineering Training、认识实习Cognition Practice、生产（或毕业）实习Production (or Graduation) Practice、毕业设计（论文）Graduation Project (Thesis)</w:t>
      </w:r>
    </w:p>
    <w:p w14:paraId="52AAB7F3">
      <w:pPr>
        <w:spacing w:line="400" w:lineRule="exact"/>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br w:type="page"/>
      </w:r>
    </w:p>
    <w:p w14:paraId="74627E76">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eastAsia="黑体" w:cs="Times New Roman"/>
          <w:color w:val="000000" w:themeColor="text1"/>
          <w:highlight w:val="none"/>
          <w14:textFill>
            <w14:solidFill>
              <w14:schemeClr w14:val="tx1"/>
            </w14:solidFill>
          </w14:textFill>
        </w:rPr>
        <w:t>八</w:t>
      </w:r>
      <w:r>
        <w:rPr>
          <w:rFonts w:ascii="Times New Roman" w:eastAsia="黑体" w:cs="Times New Roman"/>
          <w:color w:val="000000" w:themeColor="text1"/>
          <w:highlight w:val="none"/>
          <w14:textFill>
            <w14:solidFill>
              <w14:schemeClr w14:val="tx1"/>
            </w14:solidFill>
          </w14:textFill>
        </w:rPr>
        <w:t>、学时与学分</w:t>
      </w:r>
    </w:p>
    <w:p w14:paraId="47CA23E3">
      <w:pPr>
        <w:spacing w:line="400" w:lineRule="exact"/>
        <w:rPr>
          <w:rFonts w:ascii="Times New Roman" w:hAnsi="Times New Roman" w:cs="Times New Roman"/>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Ⅷ</w:t>
      </w:r>
      <w:r>
        <w:rPr>
          <w:rFonts w:ascii="Times New Roman" w:hAnsi="Times New Roman" w:cs="Times New Roman"/>
          <w:b/>
          <w:bCs/>
          <w:color w:val="000000" w:themeColor="text1"/>
          <w:highlight w:val="none"/>
          <w14:textFill>
            <w14:solidFill>
              <w14:schemeClr w14:val="tx1"/>
            </w14:solidFill>
          </w14:textFill>
        </w:rPr>
        <w:t xml:space="preserve"> Hours/Credits</w:t>
      </w:r>
    </w:p>
    <w:p w14:paraId="079E7D9B">
      <w:pPr>
        <w:spacing w:line="400" w:lineRule="exact"/>
        <w:jc w:val="center"/>
        <w:rPr>
          <w:rFonts w:ascii="Times New Roman" w:hAnsi="Times New Roman" w:cs="Times New Roman"/>
          <w:b/>
          <w:bCs/>
          <w:color w:val="000000" w:themeColor="text1"/>
          <w:highlight w:val="none"/>
          <w14:textFill>
            <w14:solidFill>
              <w14:schemeClr w14:val="tx1"/>
            </w14:solidFill>
          </w14:textFill>
        </w:rPr>
      </w:pPr>
      <w:r>
        <w:rPr>
          <w:rFonts w:ascii="Times New Roman" w:cs="Times New Roman"/>
          <w:b/>
          <w:bCs/>
          <w:color w:val="000000" w:themeColor="text1"/>
          <w:highlight w:val="none"/>
          <w14:textFill>
            <w14:solidFill>
              <w14:schemeClr w14:val="tx1"/>
            </w14:solidFill>
          </w14:textFill>
        </w:rPr>
        <w:t>学时学分构成表</w:t>
      </w:r>
    </w:p>
    <w:p w14:paraId="51E963FC">
      <w:pPr>
        <w:spacing w:line="400" w:lineRule="exact"/>
        <w:jc w:val="center"/>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t>Table of Hours and Credits</w:t>
      </w:r>
    </w:p>
    <w:tbl>
      <w:tblPr>
        <w:tblStyle w:val="28"/>
        <w:tblpPr w:leftFromText="180" w:rightFromText="180" w:vertAnchor="text" w:horzAnchor="margin" w:tblpY="2"/>
        <w:tblW w:w="9039" w:type="dxa"/>
        <w:tblInd w:w="0" w:type="dxa"/>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Layout w:type="fixed"/>
        <w:tblCellMar>
          <w:top w:w="57" w:type="dxa"/>
          <w:left w:w="108" w:type="dxa"/>
          <w:bottom w:w="57" w:type="dxa"/>
          <w:right w:w="108" w:type="dxa"/>
        </w:tblCellMar>
      </w:tblPr>
      <w:tblGrid>
        <w:gridCol w:w="1035"/>
        <w:gridCol w:w="15"/>
        <w:gridCol w:w="1326"/>
        <w:gridCol w:w="426"/>
        <w:gridCol w:w="708"/>
        <w:gridCol w:w="142"/>
        <w:gridCol w:w="1418"/>
        <w:gridCol w:w="850"/>
        <w:gridCol w:w="241"/>
        <w:gridCol w:w="1318"/>
        <w:gridCol w:w="510"/>
        <w:gridCol w:w="1050"/>
      </w:tblGrid>
      <w:tr w14:paraId="7BA9FF70">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426" w:hRule="atLeast"/>
        </w:trPr>
        <w:tc>
          <w:tcPr>
            <w:tcW w:w="3510" w:type="dxa"/>
            <w:gridSpan w:val="5"/>
            <w:vMerge w:val="restart"/>
            <w:tcBorders>
              <w:bottom w:val="single" w:color="000000" w:sz="4" w:space="0"/>
              <w:right w:val="single" w:color="000000" w:sz="4" w:space="0"/>
            </w:tcBorders>
            <w:vAlign w:val="center"/>
          </w:tcPr>
          <w:p w14:paraId="11BE1400">
            <w:pPr>
              <w:spacing w:line="260" w:lineRule="exact"/>
              <w:jc w:val="center"/>
              <w:rPr>
                <w:rFonts w:ascii="Times New Roman" w:hAnsi="Times New Roman" w:cs="Times New Roman"/>
                <w:b/>
                <w:bCs/>
                <w:color w:val="000000" w:themeColor="text1"/>
                <w:sz w:val="18"/>
                <w:highlight w:val="none"/>
                <w14:textFill>
                  <w14:solidFill>
                    <w14:schemeClr w14:val="tx1"/>
                  </w14:solidFill>
                </w14:textFill>
              </w:rPr>
            </w:pPr>
            <w:bookmarkStart w:id="88" w:name="OLE_LINK1"/>
            <w:bookmarkStart w:id="89" w:name="OLE_LINK2"/>
            <w:r>
              <w:rPr>
                <w:rFonts w:ascii="Times New Roman" w:cs="Times New Roman"/>
                <w:b/>
                <w:bCs/>
                <w:color w:val="000000" w:themeColor="text1"/>
                <w:sz w:val="18"/>
                <w:highlight w:val="none"/>
                <w14:textFill>
                  <w14:solidFill>
                    <w14:schemeClr w14:val="tx1"/>
                  </w14:solidFill>
                </w14:textFill>
              </w:rPr>
              <w:t>课程类别</w:t>
            </w:r>
          </w:p>
          <w:p w14:paraId="20EC772A">
            <w:pPr>
              <w:pStyle w:val="3"/>
              <w:spacing w:before="0" w:beforeAutospacing="0" w:after="312" w:line="260" w:lineRule="exact"/>
              <w:jc w:val="center"/>
              <w:rPr>
                <w:rFonts w:ascii="Times New Roman" w:hAnsi="Times New Roman" w:cs="Times New Roman"/>
                <w:color w:val="000000" w:themeColor="text1"/>
                <w:sz w:val="18"/>
                <w:highlight w:val="none"/>
                <w14:textFill>
                  <w14:solidFill>
                    <w14:schemeClr w14:val="tx1"/>
                  </w14:solidFill>
                </w14:textFill>
              </w:rPr>
            </w:pPr>
            <w:bookmarkStart w:id="90" w:name="_Toc11460"/>
            <w:r>
              <w:rPr>
                <w:rFonts w:ascii="Times New Roman" w:hAnsi="Times New Roman" w:cs="Times New Roman" w:eastAsiaTheme="minorEastAsia"/>
                <w:color w:val="000000" w:themeColor="text1"/>
                <w:kern w:val="2"/>
                <w:sz w:val="18"/>
                <w:szCs w:val="24"/>
                <w:highlight w:val="none"/>
                <w14:textFill>
                  <w14:solidFill>
                    <w14:schemeClr w14:val="tx1"/>
                  </w14:solidFill>
                </w14:textFill>
              </w:rPr>
              <w:t>Courses Classified</w:t>
            </w:r>
            <w:bookmarkEnd w:id="90"/>
          </w:p>
        </w:tc>
        <w:tc>
          <w:tcPr>
            <w:tcW w:w="1560" w:type="dxa"/>
            <w:gridSpan w:val="2"/>
            <w:vMerge w:val="restart"/>
            <w:tcBorders>
              <w:left w:val="single" w:color="000000" w:sz="4" w:space="0"/>
              <w:bottom w:val="single" w:color="000000" w:sz="4" w:space="0"/>
              <w:right w:val="single" w:color="000000" w:sz="4" w:space="0"/>
            </w:tcBorders>
            <w:vAlign w:val="center"/>
          </w:tcPr>
          <w:p w14:paraId="11916732">
            <w:pPr>
              <w:spacing w:line="260" w:lineRule="exact"/>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学时</w:t>
            </w:r>
            <w:r>
              <w:rPr>
                <w:rFonts w:ascii="Times New Roman" w:hAnsi="Times New Roman" w:cs="Times New Roman"/>
                <w:b/>
                <w:bCs/>
                <w:color w:val="000000" w:themeColor="text1"/>
                <w:sz w:val="18"/>
                <w:highlight w:val="none"/>
                <w14:textFill>
                  <w14:solidFill>
                    <w14:schemeClr w14:val="tx1"/>
                  </w14:solidFill>
                </w14:textFill>
              </w:rPr>
              <w:t>/</w:t>
            </w:r>
            <w:r>
              <w:rPr>
                <w:rFonts w:ascii="Times New Roman" w:cs="Times New Roman"/>
                <w:b/>
                <w:bCs/>
                <w:color w:val="000000" w:themeColor="text1"/>
                <w:sz w:val="18"/>
                <w:highlight w:val="none"/>
                <w14:textFill>
                  <w14:solidFill>
                    <w14:schemeClr w14:val="tx1"/>
                  </w14:solidFill>
                </w14:textFill>
              </w:rPr>
              <w:t>周数</w:t>
            </w:r>
            <w:r>
              <w:rPr>
                <w:rFonts w:ascii="Times New Roman" w:hAnsi="Times New Roman" w:cs="Times New Roman"/>
                <w:b/>
                <w:bCs/>
                <w:color w:val="000000" w:themeColor="text1"/>
                <w:sz w:val="18"/>
                <w:highlight w:val="none"/>
                <w14:textFill>
                  <w14:solidFill>
                    <w14:schemeClr w14:val="tx1"/>
                  </w14:solidFill>
                </w14:textFill>
              </w:rPr>
              <w:t>Period/Weeks</w:t>
            </w:r>
          </w:p>
        </w:tc>
        <w:tc>
          <w:tcPr>
            <w:tcW w:w="2409" w:type="dxa"/>
            <w:gridSpan w:val="3"/>
            <w:tcBorders>
              <w:left w:val="single" w:color="000000" w:sz="4" w:space="0"/>
              <w:bottom w:val="single" w:color="000000" w:sz="4" w:space="0"/>
              <w:right w:val="single" w:color="000000" w:sz="4" w:space="0"/>
            </w:tcBorders>
            <w:vAlign w:val="center"/>
          </w:tcPr>
          <w:p w14:paraId="2A69D11A">
            <w:pPr>
              <w:spacing w:line="260" w:lineRule="exact"/>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学分</w:t>
            </w:r>
          </w:p>
          <w:p w14:paraId="4E75844F">
            <w:pPr>
              <w:spacing w:line="260" w:lineRule="exact"/>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b/>
                <w:bCs/>
                <w:color w:val="000000" w:themeColor="text1"/>
                <w:sz w:val="18"/>
                <w:highlight w:val="none"/>
                <w14:textFill>
                  <w14:solidFill>
                    <w14:schemeClr w14:val="tx1"/>
                  </w14:solidFill>
                </w14:textFill>
              </w:rPr>
              <w:t>Credits</w:t>
            </w:r>
          </w:p>
        </w:tc>
        <w:tc>
          <w:tcPr>
            <w:tcW w:w="1560" w:type="dxa"/>
            <w:gridSpan w:val="2"/>
            <w:vMerge w:val="restart"/>
            <w:tcBorders>
              <w:left w:val="single" w:color="000000" w:sz="4" w:space="0"/>
              <w:bottom w:val="single" w:color="000000" w:sz="4" w:space="0"/>
            </w:tcBorders>
            <w:vAlign w:val="center"/>
          </w:tcPr>
          <w:p w14:paraId="75054B90">
            <w:pPr>
              <w:spacing w:line="260" w:lineRule="exact"/>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学分比例</w:t>
            </w:r>
          </w:p>
          <w:p w14:paraId="6467DAA8">
            <w:pPr>
              <w:spacing w:line="260" w:lineRule="exact"/>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b/>
                <w:bCs/>
                <w:color w:val="000000" w:themeColor="text1"/>
                <w:sz w:val="18"/>
                <w:highlight w:val="none"/>
                <w14:textFill>
                  <w14:solidFill>
                    <w14:schemeClr w14:val="tx1"/>
                  </w14:solidFill>
                </w14:textFill>
              </w:rPr>
              <w:t>Proportion of</w:t>
            </w:r>
          </w:p>
          <w:p w14:paraId="718B6E82">
            <w:pPr>
              <w:spacing w:line="260" w:lineRule="exact"/>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bCs/>
                <w:color w:val="000000" w:themeColor="text1"/>
                <w:sz w:val="18"/>
                <w:highlight w:val="none"/>
                <w14:textFill>
                  <w14:solidFill>
                    <w14:schemeClr w14:val="tx1"/>
                  </w14:solidFill>
                </w14:textFill>
              </w:rPr>
              <w:t>Credits</w:t>
            </w:r>
          </w:p>
        </w:tc>
      </w:tr>
      <w:tr w14:paraId="086498EC">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180" w:hRule="atLeast"/>
        </w:trPr>
        <w:tc>
          <w:tcPr>
            <w:tcW w:w="3510" w:type="dxa"/>
            <w:gridSpan w:val="5"/>
            <w:vMerge w:val="continue"/>
            <w:tcBorders>
              <w:top w:val="single" w:color="000000" w:sz="4" w:space="0"/>
              <w:bottom w:val="single" w:color="000000" w:sz="4" w:space="0"/>
              <w:right w:val="single" w:color="000000" w:sz="4" w:space="0"/>
            </w:tcBorders>
            <w:vAlign w:val="center"/>
          </w:tcPr>
          <w:p w14:paraId="0DC1FBD4">
            <w:pPr>
              <w:widowControl/>
              <w:jc w:val="left"/>
              <w:rPr>
                <w:rFonts w:ascii="Times New Roman" w:hAnsi="Times New Roman" w:cs="Times New Roman"/>
                <w:b/>
                <w:bCs/>
                <w:color w:val="000000" w:themeColor="text1"/>
                <w:sz w:val="18"/>
                <w:highlight w:val="none"/>
                <w14:textFill>
                  <w14:solidFill>
                    <w14:schemeClr w14:val="tx1"/>
                  </w14:solidFill>
                </w14:textFill>
              </w:rPr>
            </w:pPr>
          </w:p>
        </w:tc>
        <w:tc>
          <w:tcPr>
            <w:tcW w:w="156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1A2996F">
            <w:pPr>
              <w:widowControl/>
              <w:jc w:val="left"/>
              <w:rPr>
                <w:rFonts w:ascii="Times New Roman" w:hAnsi="Times New Roman" w:cs="Times New Roman"/>
                <w:b/>
                <w:bCs/>
                <w:color w:val="000000" w:themeColor="text1"/>
                <w:sz w:val="18"/>
                <w:highlight w:val="none"/>
                <w14:textFill>
                  <w14:solidFill>
                    <w14:schemeClr w14:val="tx1"/>
                  </w14:solidFill>
                </w14:textFill>
              </w:rPr>
            </w:pP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3A2C0520">
            <w:pPr>
              <w:spacing w:line="260" w:lineRule="exact"/>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理论</w:t>
            </w:r>
          </w:p>
          <w:p w14:paraId="2862EE3E">
            <w:pPr>
              <w:spacing w:line="260" w:lineRule="exact"/>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b/>
                <w:bCs/>
                <w:color w:val="000000" w:themeColor="text1"/>
                <w:sz w:val="18"/>
                <w:highlight w:val="none"/>
                <w14:textFill>
                  <w14:solidFill>
                    <w14:schemeClr w14:val="tx1"/>
                  </w14:solidFill>
                </w14:textFill>
              </w:rPr>
              <w:t>Theory</w:t>
            </w:r>
          </w:p>
        </w:tc>
        <w:tc>
          <w:tcPr>
            <w:tcW w:w="1318" w:type="dxa"/>
            <w:tcBorders>
              <w:top w:val="single" w:color="000000" w:sz="4" w:space="0"/>
              <w:left w:val="single" w:color="000000" w:sz="4" w:space="0"/>
              <w:bottom w:val="single" w:color="000000" w:sz="4" w:space="0"/>
              <w:right w:val="single" w:color="000000" w:sz="4" w:space="0"/>
            </w:tcBorders>
            <w:vAlign w:val="center"/>
          </w:tcPr>
          <w:p w14:paraId="39EABF5B">
            <w:pPr>
              <w:spacing w:line="260" w:lineRule="exact"/>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实验（实践）</w:t>
            </w:r>
          </w:p>
          <w:p w14:paraId="04C811C6">
            <w:pPr>
              <w:spacing w:line="260" w:lineRule="exact"/>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b/>
                <w:bCs/>
                <w:color w:val="000000" w:themeColor="text1"/>
                <w:sz w:val="18"/>
                <w:highlight w:val="none"/>
                <w14:textFill>
                  <w14:solidFill>
                    <w14:schemeClr w14:val="tx1"/>
                  </w14:solidFill>
                </w14:textFill>
              </w:rPr>
              <w:t>Practice</w:t>
            </w:r>
          </w:p>
        </w:tc>
        <w:tc>
          <w:tcPr>
            <w:tcW w:w="1560" w:type="dxa"/>
            <w:gridSpan w:val="2"/>
            <w:vMerge w:val="continue"/>
            <w:tcBorders>
              <w:top w:val="single" w:color="000000" w:sz="4" w:space="0"/>
              <w:left w:val="single" w:color="000000" w:sz="4" w:space="0"/>
              <w:bottom w:val="single" w:color="000000" w:sz="4" w:space="0"/>
            </w:tcBorders>
            <w:vAlign w:val="center"/>
          </w:tcPr>
          <w:p w14:paraId="0C53B893">
            <w:pPr>
              <w:widowControl/>
              <w:jc w:val="left"/>
              <w:rPr>
                <w:rFonts w:ascii="Times New Roman" w:hAnsi="Times New Roman" w:cs="Times New Roman"/>
                <w:color w:val="000000" w:themeColor="text1"/>
                <w:sz w:val="26"/>
                <w:highlight w:val="none"/>
                <w14:textFill>
                  <w14:solidFill>
                    <w14:schemeClr w14:val="tx1"/>
                  </w14:solidFill>
                </w14:textFill>
              </w:rPr>
            </w:pPr>
          </w:p>
        </w:tc>
      </w:tr>
      <w:tr w14:paraId="16743723">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515" w:hRule="atLeast"/>
        </w:trPr>
        <w:tc>
          <w:tcPr>
            <w:tcW w:w="2376" w:type="dxa"/>
            <w:gridSpan w:val="3"/>
            <w:vMerge w:val="restart"/>
            <w:tcBorders>
              <w:top w:val="single" w:color="000000" w:sz="4" w:space="0"/>
              <w:bottom w:val="single" w:color="000000" w:sz="4" w:space="0"/>
              <w:right w:val="single" w:color="000000" w:sz="4" w:space="0"/>
            </w:tcBorders>
            <w:vAlign w:val="center"/>
          </w:tcPr>
          <w:p w14:paraId="350F9A2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通识课程平台</w:t>
            </w:r>
          </w:p>
          <w:p w14:paraId="731AE8B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General Courses Platform</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73C4E16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必修</w:t>
            </w:r>
          </w:p>
          <w:p w14:paraId="444A299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Compulsory</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31F0081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r>
              <w:rPr>
                <w:rFonts w:hint="eastAsia" w:ascii="Times New Roman" w:hAnsi="Times New Roman" w:cs="Times New Roman"/>
                <w:color w:val="000000" w:themeColor="text1"/>
                <w:sz w:val="18"/>
                <w:highlight w:val="none"/>
                <w14:textFill>
                  <w14:solidFill>
                    <w14:schemeClr w14:val="tx1"/>
                  </w14:solidFill>
                </w14:textFill>
              </w:rPr>
              <w:t>46</w:t>
            </w: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00E5D39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26</w:t>
            </w:r>
          </w:p>
        </w:tc>
        <w:tc>
          <w:tcPr>
            <w:tcW w:w="1318" w:type="dxa"/>
            <w:tcBorders>
              <w:top w:val="single" w:color="000000" w:sz="4" w:space="0"/>
              <w:left w:val="single" w:color="000000" w:sz="4" w:space="0"/>
              <w:bottom w:val="single" w:color="000000" w:sz="4" w:space="0"/>
              <w:right w:val="single" w:color="000000" w:sz="4" w:space="0"/>
            </w:tcBorders>
            <w:vAlign w:val="center"/>
          </w:tcPr>
          <w:p w14:paraId="346422D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w:t>
            </w:r>
          </w:p>
        </w:tc>
        <w:tc>
          <w:tcPr>
            <w:tcW w:w="1560" w:type="dxa"/>
            <w:gridSpan w:val="2"/>
            <w:tcBorders>
              <w:top w:val="single" w:color="000000" w:sz="4" w:space="0"/>
              <w:left w:val="single" w:color="000000" w:sz="4" w:space="0"/>
              <w:bottom w:val="single" w:color="000000" w:sz="4" w:space="0"/>
            </w:tcBorders>
            <w:vAlign w:val="center"/>
          </w:tcPr>
          <w:p w14:paraId="3E2B65C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18.13%</w:t>
            </w:r>
          </w:p>
        </w:tc>
      </w:tr>
      <w:tr w14:paraId="32C507F5">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PrEx>
        <w:trPr>
          <w:cantSplit/>
          <w:trHeight w:val="406" w:hRule="atLeast"/>
        </w:trPr>
        <w:tc>
          <w:tcPr>
            <w:tcW w:w="2376" w:type="dxa"/>
            <w:gridSpan w:val="3"/>
            <w:vMerge w:val="continue"/>
            <w:tcBorders>
              <w:top w:val="single" w:color="000000" w:sz="4" w:space="0"/>
              <w:bottom w:val="single" w:color="000000" w:sz="4" w:space="0"/>
              <w:right w:val="single" w:color="000000" w:sz="4" w:space="0"/>
            </w:tcBorders>
            <w:vAlign w:val="center"/>
          </w:tcPr>
          <w:p w14:paraId="33E34C82">
            <w:pPr>
              <w:widowControl/>
              <w:jc w:val="left"/>
              <w:rPr>
                <w:rFonts w:ascii="Times New Roman" w:hAnsi="Times New Roman" w:cs="Times New Roman"/>
                <w:color w:val="000000" w:themeColor="text1"/>
                <w:sz w:val="18"/>
                <w:highlight w:val="none"/>
                <w14:textFill>
                  <w14:solidFill>
                    <w14:schemeClr w14:val="tx1"/>
                  </w14:solidFill>
                </w14:textFill>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20C8567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选修</w:t>
            </w:r>
          </w:p>
          <w:p w14:paraId="7B0BEBE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Elective</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727D156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112</w:t>
            </w: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60C658B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7</w:t>
            </w:r>
          </w:p>
        </w:tc>
        <w:tc>
          <w:tcPr>
            <w:tcW w:w="1318" w:type="dxa"/>
            <w:tcBorders>
              <w:top w:val="single" w:color="000000" w:sz="4" w:space="0"/>
              <w:left w:val="single" w:color="000000" w:sz="4" w:space="0"/>
              <w:bottom w:val="single" w:color="000000" w:sz="4" w:space="0"/>
              <w:right w:val="single" w:color="000000" w:sz="4" w:space="0"/>
            </w:tcBorders>
            <w:vAlign w:val="center"/>
          </w:tcPr>
          <w:p w14:paraId="5C6925D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560" w:type="dxa"/>
            <w:gridSpan w:val="2"/>
            <w:tcBorders>
              <w:top w:val="single" w:color="000000" w:sz="4" w:space="0"/>
              <w:left w:val="single" w:color="000000" w:sz="4" w:space="0"/>
              <w:bottom w:val="single" w:color="000000" w:sz="4" w:space="0"/>
            </w:tcBorders>
            <w:vAlign w:val="center"/>
          </w:tcPr>
          <w:p w14:paraId="5CC32B1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4.37%</w:t>
            </w:r>
          </w:p>
        </w:tc>
      </w:tr>
      <w:tr w14:paraId="1E3B57B1">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468" w:hRule="atLeast"/>
        </w:trPr>
        <w:tc>
          <w:tcPr>
            <w:tcW w:w="2376" w:type="dxa"/>
            <w:gridSpan w:val="3"/>
            <w:tcBorders>
              <w:top w:val="single" w:color="000000" w:sz="4" w:space="0"/>
              <w:bottom w:val="single" w:color="000000" w:sz="4" w:space="0"/>
              <w:right w:val="single" w:color="000000" w:sz="4" w:space="0"/>
            </w:tcBorders>
            <w:vAlign w:val="center"/>
          </w:tcPr>
          <w:p w14:paraId="4682178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学科基础课程平台</w:t>
            </w:r>
            <w:r>
              <w:rPr>
                <w:rFonts w:ascii="Times New Roman" w:hAnsi="Times New Roman" w:cs="Times New Roman"/>
                <w:color w:val="000000" w:themeColor="text1"/>
                <w:sz w:val="18"/>
                <w:highlight w:val="none"/>
                <w14:textFill>
                  <w14:solidFill>
                    <w14:schemeClr w14:val="tx1"/>
                  </w14:solidFill>
                </w14:textFill>
              </w:rPr>
              <w:t xml:space="preserve"> Basic Courses   Platform</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13BF6A0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必修</w:t>
            </w:r>
          </w:p>
          <w:p w14:paraId="3FC103C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Compulsory</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3D77E61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912</w:t>
            </w: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66E9185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40.5</w:t>
            </w:r>
          </w:p>
        </w:tc>
        <w:tc>
          <w:tcPr>
            <w:tcW w:w="1318" w:type="dxa"/>
            <w:tcBorders>
              <w:top w:val="single" w:color="000000" w:sz="4" w:space="0"/>
              <w:left w:val="single" w:color="000000" w:sz="4" w:space="0"/>
              <w:bottom w:val="single" w:color="000000" w:sz="4" w:space="0"/>
              <w:right w:val="single" w:color="000000" w:sz="4" w:space="0"/>
            </w:tcBorders>
            <w:vAlign w:val="center"/>
          </w:tcPr>
          <w:p w14:paraId="1E1470B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5.5</w:t>
            </w:r>
          </w:p>
        </w:tc>
        <w:tc>
          <w:tcPr>
            <w:tcW w:w="1560" w:type="dxa"/>
            <w:gridSpan w:val="2"/>
            <w:tcBorders>
              <w:top w:val="single" w:color="000000" w:sz="4" w:space="0"/>
              <w:left w:val="single" w:color="000000" w:sz="4" w:space="0"/>
              <w:bottom w:val="single" w:color="000000" w:sz="4" w:space="0"/>
            </w:tcBorders>
            <w:vAlign w:val="center"/>
          </w:tcPr>
          <w:p w14:paraId="76B238B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28.75%</w:t>
            </w:r>
          </w:p>
        </w:tc>
      </w:tr>
      <w:tr w14:paraId="06959731">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453" w:hRule="atLeast"/>
        </w:trPr>
        <w:tc>
          <w:tcPr>
            <w:tcW w:w="2376" w:type="dxa"/>
            <w:gridSpan w:val="3"/>
            <w:vMerge w:val="restart"/>
            <w:tcBorders>
              <w:top w:val="single" w:color="000000" w:sz="4" w:space="0"/>
              <w:bottom w:val="single" w:color="000000" w:sz="4" w:space="0"/>
              <w:right w:val="single" w:color="000000" w:sz="4" w:space="0"/>
            </w:tcBorders>
            <w:vAlign w:val="center"/>
          </w:tcPr>
          <w:p w14:paraId="76C4C00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专业课程平台</w:t>
            </w:r>
          </w:p>
          <w:p w14:paraId="3535A5C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Major Courses Platform</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340A121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必修</w:t>
            </w:r>
          </w:p>
          <w:p w14:paraId="33D1281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Compulsory</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12E0375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648</w:t>
            </w: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7E128E8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31.5</w:t>
            </w:r>
          </w:p>
        </w:tc>
        <w:tc>
          <w:tcPr>
            <w:tcW w:w="1318" w:type="dxa"/>
            <w:tcBorders>
              <w:top w:val="single" w:color="000000" w:sz="4" w:space="0"/>
              <w:left w:val="single" w:color="000000" w:sz="4" w:space="0"/>
              <w:bottom w:val="single" w:color="000000" w:sz="4" w:space="0"/>
              <w:right w:val="single" w:color="000000" w:sz="4" w:space="0"/>
            </w:tcBorders>
            <w:vAlign w:val="center"/>
          </w:tcPr>
          <w:p w14:paraId="6EBA18A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4.5</w:t>
            </w:r>
          </w:p>
        </w:tc>
        <w:tc>
          <w:tcPr>
            <w:tcW w:w="1560" w:type="dxa"/>
            <w:gridSpan w:val="2"/>
            <w:tcBorders>
              <w:top w:val="single" w:color="000000" w:sz="4" w:space="0"/>
              <w:left w:val="single" w:color="000000" w:sz="4" w:space="0"/>
              <w:bottom w:val="single" w:color="000000" w:sz="4" w:space="0"/>
            </w:tcBorders>
            <w:vAlign w:val="center"/>
          </w:tcPr>
          <w:p w14:paraId="6586D55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22.5%</w:t>
            </w:r>
          </w:p>
        </w:tc>
      </w:tr>
      <w:tr w14:paraId="22EC809C">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473" w:hRule="atLeast"/>
        </w:trPr>
        <w:tc>
          <w:tcPr>
            <w:tcW w:w="2376" w:type="dxa"/>
            <w:gridSpan w:val="3"/>
            <w:vMerge w:val="continue"/>
            <w:tcBorders>
              <w:top w:val="single" w:color="000000" w:sz="4" w:space="0"/>
              <w:bottom w:val="single" w:color="000000" w:sz="4" w:space="0"/>
              <w:right w:val="single" w:color="000000" w:sz="4" w:space="0"/>
            </w:tcBorders>
            <w:vAlign w:val="center"/>
          </w:tcPr>
          <w:p w14:paraId="6A71C004">
            <w:pPr>
              <w:widowControl/>
              <w:jc w:val="left"/>
              <w:rPr>
                <w:rFonts w:ascii="Times New Roman" w:hAnsi="Times New Roman" w:cs="Times New Roman"/>
                <w:color w:val="000000" w:themeColor="text1"/>
                <w:sz w:val="18"/>
                <w:highlight w:val="none"/>
                <w14:textFill>
                  <w14:solidFill>
                    <w14:schemeClr w14:val="tx1"/>
                  </w14:solidFill>
                </w14:textFill>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7104428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选修</w:t>
            </w:r>
          </w:p>
          <w:p w14:paraId="3ED2D1B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Elective</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1528E45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96</w:t>
            </w: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537FCAD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c>
          <w:tcPr>
            <w:tcW w:w="1318" w:type="dxa"/>
            <w:tcBorders>
              <w:top w:val="single" w:color="000000" w:sz="4" w:space="0"/>
              <w:left w:val="single" w:color="000000" w:sz="4" w:space="0"/>
              <w:bottom w:val="single" w:color="000000" w:sz="4" w:space="0"/>
              <w:right w:val="single" w:color="000000" w:sz="4" w:space="0"/>
            </w:tcBorders>
            <w:vAlign w:val="center"/>
          </w:tcPr>
          <w:p w14:paraId="779E2DD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0.5</w:t>
            </w:r>
          </w:p>
        </w:tc>
        <w:tc>
          <w:tcPr>
            <w:tcW w:w="1560" w:type="dxa"/>
            <w:gridSpan w:val="2"/>
            <w:tcBorders>
              <w:top w:val="single" w:color="000000" w:sz="4" w:space="0"/>
              <w:left w:val="single" w:color="000000" w:sz="4" w:space="0"/>
              <w:bottom w:val="single" w:color="000000" w:sz="4" w:space="0"/>
            </w:tcBorders>
            <w:vAlign w:val="center"/>
          </w:tcPr>
          <w:p w14:paraId="48D3604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3.44%</w:t>
            </w:r>
          </w:p>
        </w:tc>
      </w:tr>
      <w:tr w14:paraId="10A03578">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390" w:hRule="atLeast"/>
        </w:trPr>
        <w:tc>
          <w:tcPr>
            <w:tcW w:w="2376" w:type="dxa"/>
            <w:gridSpan w:val="3"/>
            <w:vMerge w:val="restart"/>
            <w:tcBorders>
              <w:top w:val="single" w:color="000000" w:sz="4" w:space="0"/>
              <w:bottom w:val="single" w:color="000000" w:sz="4" w:space="0"/>
              <w:right w:val="single" w:color="000000" w:sz="4" w:space="0"/>
            </w:tcBorders>
            <w:vAlign w:val="center"/>
          </w:tcPr>
          <w:p w14:paraId="77B5D85C">
            <w:pPr>
              <w:spacing w:line="260" w:lineRule="exact"/>
              <w:jc w:val="center"/>
              <w:rPr>
                <w:rFonts w:ascii="Times New Roman" w:cs="Times New Roman"/>
                <w:color w:val="000000" w:themeColor="text1"/>
                <w:sz w:val="18"/>
                <w:highlight w:val="none"/>
                <w14:textFill>
                  <w14:solidFill>
                    <w14:schemeClr w14:val="tx1"/>
                  </w14:solidFill>
                </w14:textFill>
              </w:rPr>
            </w:pPr>
            <w:r>
              <w:rPr>
                <w:rFonts w:hint="eastAsia" w:ascii="Times New Roman" w:cs="Times New Roman"/>
                <w:color w:val="000000" w:themeColor="text1"/>
                <w:sz w:val="18"/>
                <w:highlight w:val="none"/>
                <w14:textFill>
                  <w14:solidFill>
                    <w14:schemeClr w14:val="tx1"/>
                  </w14:solidFill>
                </w14:textFill>
              </w:rPr>
              <w:t>集中性实践课程</w:t>
            </w:r>
            <w:r>
              <w:rPr>
                <w:rFonts w:ascii="Times New Roman" w:cs="Times New Roman"/>
                <w:color w:val="000000" w:themeColor="text1"/>
                <w:sz w:val="18"/>
                <w:highlight w:val="none"/>
                <w14:textFill>
                  <w14:solidFill>
                    <w14:schemeClr w14:val="tx1"/>
                  </w14:solidFill>
                </w14:textFill>
              </w:rPr>
              <w:t>平台</w:t>
            </w:r>
          </w:p>
          <w:p w14:paraId="5002A433">
            <w:pPr>
              <w:spacing w:line="260" w:lineRule="exact"/>
              <w:jc w:val="center"/>
              <w:rPr>
                <w:rFonts w:asci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Practical Teaching Platform</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4DFFB5A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必修</w:t>
            </w:r>
          </w:p>
          <w:p w14:paraId="6EA3A97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Compulsory</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3B5EE41E">
            <w:pPr>
              <w:spacing w:line="260" w:lineRule="exact"/>
              <w:jc w:val="center"/>
              <w:rPr>
                <w:rFonts w:ascii="Times New Roman" w:hAnsi="Times New Roman" w:cs="Times New Roman"/>
                <w:bCs/>
                <w:color w:val="000000" w:themeColor="text1"/>
                <w:szCs w:val="21"/>
                <w:highlight w:val="none"/>
                <w:lang w:val="fr-FR"/>
                <w14:textFill>
                  <w14:solidFill>
                    <w14:schemeClr w14:val="tx1"/>
                  </w14:solidFill>
                </w14:textFill>
              </w:rPr>
            </w:pPr>
            <w:r>
              <w:rPr>
                <w:rFonts w:hint="eastAsia" w:ascii="Times New Roman" w:hAnsi="Times New Roman" w:cs="Times New Roman"/>
                <w:bCs/>
                <w:color w:val="000000" w:themeColor="text1"/>
                <w:sz w:val="18"/>
                <w:szCs w:val="18"/>
                <w:highlight w:val="none"/>
                <w:lang w:val="fr-FR"/>
                <w14:textFill>
                  <w14:solidFill>
                    <w14:schemeClr w14:val="tx1"/>
                  </w14:solidFill>
                </w14:textFill>
              </w:rPr>
              <w:t>72</w:t>
            </w:r>
            <w:r>
              <w:rPr>
                <w:rFonts w:ascii="Times New Roman" w:hAnsi="Times New Roman" w:cs="Times New Roman"/>
                <w:bCs/>
                <w:color w:val="000000" w:themeColor="text1"/>
                <w:sz w:val="18"/>
                <w:szCs w:val="18"/>
                <w:highlight w:val="none"/>
                <w:lang w:val="fr-FR"/>
                <w14:textFill>
                  <w14:solidFill>
                    <w14:schemeClr w14:val="tx1"/>
                  </w14:solidFill>
                </w14:textFill>
              </w:rPr>
              <w:t>+</w:t>
            </w:r>
            <w:r>
              <w:rPr>
                <w:rFonts w:hint="eastAsia" w:ascii="Times New Roman" w:hAnsi="Times New Roman" w:cs="Times New Roman"/>
                <w:bCs/>
                <w:color w:val="000000" w:themeColor="text1"/>
                <w:sz w:val="18"/>
                <w:szCs w:val="18"/>
                <w:highlight w:val="none"/>
                <w:lang w:val="fr-FR"/>
                <w14:textFill>
                  <w14:solidFill>
                    <w14:schemeClr w14:val="tx1"/>
                  </w14:solidFill>
                </w14:textFill>
              </w:rPr>
              <w:t>25.5</w:t>
            </w:r>
            <w:r>
              <w:rPr>
                <w:rFonts w:ascii="Times New Roman" w:hAnsi="Times New Roman" w:cs="Times New Roman"/>
                <w:bCs/>
                <w:color w:val="000000" w:themeColor="text1"/>
                <w:sz w:val="18"/>
                <w:szCs w:val="18"/>
                <w:highlight w:val="none"/>
                <w:lang w:val="fr-FR"/>
                <w14:textFill>
                  <w14:solidFill>
                    <w14:schemeClr w14:val="tx1"/>
                  </w14:solidFill>
                </w14:textFill>
              </w:rPr>
              <w:t>W</w:t>
            </w: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439FAAA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w:t>
            </w:r>
          </w:p>
        </w:tc>
        <w:tc>
          <w:tcPr>
            <w:tcW w:w="1318" w:type="dxa"/>
            <w:tcBorders>
              <w:top w:val="single" w:color="000000" w:sz="4" w:space="0"/>
              <w:left w:val="single" w:color="000000" w:sz="4" w:space="0"/>
              <w:bottom w:val="single" w:color="000000" w:sz="4" w:space="0"/>
              <w:right w:val="single" w:color="000000" w:sz="4" w:space="0"/>
            </w:tcBorders>
            <w:vAlign w:val="center"/>
          </w:tcPr>
          <w:p w14:paraId="72BB7EF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28.5</w:t>
            </w:r>
          </w:p>
        </w:tc>
        <w:tc>
          <w:tcPr>
            <w:tcW w:w="1560" w:type="dxa"/>
            <w:gridSpan w:val="2"/>
            <w:vMerge w:val="restart"/>
            <w:tcBorders>
              <w:top w:val="single" w:color="000000" w:sz="4" w:space="0"/>
              <w:left w:val="single" w:color="000000" w:sz="4" w:space="0"/>
              <w:bottom w:val="single" w:color="000000" w:sz="4" w:space="0"/>
            </w:tcBorders>
            <w:vAlign w:val="center"/>
          </w:tcPr>
          <w:p w14:paraId="70B4A05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17.81%</w:t>
            </w:r>
          </w:p>
        </w:tc>
      </w:tr>
      <w:tr w14:paraId="0716C5A4">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390" w:hRule="atLeast"/>
        </w:trPr>
        <w:tc>
          <w:tcPr>
            <w:tcW w:w="2376" w:type="dxa"/>
            <w:gridSpan w:val="3"/>
            <w:vMerge w:val="continue"/>
            <w:tcBorders>
              <w:top w:val="single" w:color="000000" w:sz="4" w:space="0"/>
              <w:bottom w:val="single" w:color="000000" w:sz="4" w:space="0"/>
              <w:right w:val="single" w:color="000000" w:sz="4" w:space="0"/>
            </w:tcBorders>
            <w:vAlign w:val="center"/>
          </w:tcPr>
          <w:p w14:paraId="79533C93">
            <w:pPr>
              <w:spacing w:line="260" w:lineRule="exact"/>
              <w:jc w:val="center"/>
              <w:rPr>
                <w:rFonts w:ascii="Times New Roman" w:cs="Times New Roman"/>
                <w:color w:val="000000" w:themeColor="text1"/>
                <w:sz w:val="18"/>
                <w:highlight w:val="none"/>
                <w14:textFill>
                  <w14:solidFill>
                    <w14:schemeClr w14:val="tx1"/>
                  </w14:solidFill>
                </w14:textFill>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6206690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选修</w:t>
            </w:r>
          </w:p>
          <w:p w14:paraId="19ABC0E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Elective</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5049DCD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w:t>
            </w: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47FC47F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w:t>
            </w:r>
          </w:p>
        </w:tc>
        <w:tc>
          <w:tcPr>
            <w:tcW w:w="1318" w:type="dxa"/>
            <w:tcBorders>
              <w:top w:val="single" w:color="000000" w:sz="4" w:space="0"/>
              <w:left w:val="single" w:color="000000" w:sz="4" w:space="0"/>
              <w:bottom w:val="single" w:color="000000" w:sz="4" w:space="0"/>
              <w:right w:val="single" w:color="000000" w:sz="4" w:space="0"/>
            </w:tcBorders>
            <w:vAlign w:val="center"/>
          </w:tcPr>
          <w:p w14:paraId="2BC7971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w:t>
            </w:r>
          </w:p>
        </w:tc>
        <w:tc>
          <w:tcPr>
            <w:tcW w:w="1560" w:type="dxa"/>
            <w:gridSpan w:val="2"/>
            <w:vMerge w:val="continue"/>
            <w:tcBorders>
              <w:top w:val="single" w:color="000000" w:sz="4" w:space="0"/>
              <w:left w:val="single" w:color="000000" w:sz="4" w:space="0"/>
              <w:bottom w:val="single" w:color="000000" w:sz="4" w:space="0"/>
            </w:tcBorders>
            <w:vAlign w:val="center"/>
          </w:tcPr>
          <w:p w14:paraId="19140F6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341C2FCA">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705" w:hRule="atLeast"/>
        </w:trPr>
        <w:tc>
          <w:tcPr>
            <w:tcW w:w="1050" w:type="dxa"/>
            <w:gridSpan w:val="2"/>
            <w:vMerge w:val="restart"/>
            <w:tcBorders>
              <w:top w:val="single" w:color="000000" w:sz="4" w:space="0"/>
              <w:bottom w:val="single" w:color="000000" w:sz="4" w:space="0"/>
              <w:right w:val="single" w:color="000000" w:sz="4" w:space="0"/>
            </w:tcBorders>
            <w:vAlign w:val="center"/>
          </w:tcPr>
          <w:p w14:paraId="45F34299">
            <w:pPr>
              <w:spacing w:line="260" w:lineRule="exact"/>
              <w:jc w:val="center"/>
              <w:rPr>
                <w:rFonts w:ascii="Times New Roman" w:cs="Times New Roman"/>
                <w:color w:val="000000" w:themeColor="text1"/>
                <w:sz w:val="18"/>
                <w:highlight w:val="none"/>
                <w14:textFill>
                  <w14:solidFill>
                    <w14:schemeClr w14:val="tx1"/>
                  </w14:solidFill>
                </w14:textFill>
              </w:rPr>
            </w:pPr>
            <w:r>
              <w:rPr>
                <w:rFonts w:hint="eastAsia" w:ascii="Times New Roman" w:cs="Times New Roman"/>
                <w:color w:val="000000" w:themeColor="text1"/>
                <w:sz w:val="18"/>
                <w:highlight w:val="none"/>
                <w14:textFill>
                  <w14:solidFill>
                    <w14:schemeClr w14:val="tx1"/>
                  </w14:solidFill>
                </w14:textFill>
              </w:rPr>
              <w:t>素质拓展平台</w:t>
            </w:r>
          </w:p>
          <w:p w14:paraId="35E23A59">
            <w:pPr>
              <w:spacing w:line="260" w:lineRule="exact"/>
              <w:jc w:val="center"/>
              <w:rPr>
                <w:rFonts w:asci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Quality Development Platform</w:t>
            </w:r>
          </w:p>
        </w:tc>
        <w:tc>
          <w:tcPr>
            <w:tcW w:w="1326" w:type="dxa"/>
            <w:tcBorders>
              <w:top w:val="single" w:color="000000" w:sz="4" w:space="0"/>
              <w:left w:val="single" w:color="000000" w:sz="4" w:space="0"/>
              <w:bottom w:val="single" w:color="000000" w:sz="4" w:space="0"/>
              <w:right w:val="single" w:color="000000" w:sz="4" w:space="0"/>
            </w:tcBorders>
            <w:vAlign w:val="center"/>
          </w:tcPr>
          <w:p w14:paraId="0F5E6072">
            <w:pPr>
              <w:spacing w:line="260" w:lineRule="exact"/>
              <w:jc w:val="center"/>
              <w:rPr>
                <w:rFonts w:ascii="Times New Roman" w:cs="Times New Roman"/>
                <w:color w:val="000000" w:themeColor="text1"/>
                <w:sz w:val="18"/>
                <w:highlight w:val="none"/>
                <w14:textFill>
                  <w14:solidFill>
                    <w14:schemeClr w14:val="tx1"/>
                  </w14:solidFill>
                </w14:textFill>
              </w:rPr>
            </w:pPr>
            <w:r>
              <w:rPr>
                <w:rFonts w:hint="eastAsia" w:ascii="Times New Roman" w:cs="Times New Roman"/>
                <w:color w:val="000000" w:themeColor="text1"/>
                <w:sz w:val="18"/>
                <w:highlight w:val="none"/>
                <w14:textFill>
                  <w14:solidFill>
                    <w14:schemeClr w14:val="tx1"/>
                  </w14:solidFill>
                </w14:textFill>
              </w:rPr>
              <w:t>双创学分</w:t>
            </w:r>
          </w:p>
          <w:p w14:paraId="5ADDB012">
            <w:pPr>
              <w:spacing w:line="260" w:lineRule="exact"/>
              <w:jc w:val="center"/>
              <w:rPr>
                <w:rFonts w:asci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 xml:space="preserve">Innovation </w:t>
            </w:r>
            <w:r>
              <w:rPr>
                <w:rFonts w:hint="eastAsia" w:ascii="Times New Roman" w:cs="Times New Roman"/>
                <w:color w:val="000000" w:themeColor="text1"/>
                <w:sz w:val="18"/>
                <w:highlight w:val="none"/>
                <w14:textFill>
                  <w14:solidFill>
                    <w14:schemeClr w14:val="tx1"/>
                  </w14:solidFill>
                </w14:textFill>
              </w:rPr>
              <w:t>&amp;</w:t>
            </w:r>
            <w:r>
              <w:rPr>
                <w:rFonts w:ascii="Times New Roman" w:cs="Times New Roman"/>
                <w:color w:val="000000" w:themeColor="text1"/>
                <w:sz w:val="18"/>
                <w:highlight w:val="none"/>
                <w14:textFill>
                  <w14:solidFill>
                    <w14:schemeClr w14:val="tx1"/>
                  </w14:solidFill>
                </w14:textFill>
              </w:rPr>
              <w:t xml:space="preserve"> Entrepreneurship </w:t>
            </w:r>
            <w:r>
              <w:rPr>
                <w:rFonts w:hint="eastAsia" w:ascii="Times New Roman" w:cs="Times New Roman"/>
                <w:color w:val="000000" w:themeColor="text1"/>
                <w:sz w:val="18"/>
                <w:highlight w:val="none"/>
                <w14:textFill>
                  <w14:solidFill>
                    <w14:schemeClr w14:val="tx1"/>
                  </w14:solidFill>
                </w14:textFill>
              </w:rPr>
              <w:t>Credits</w:t>
            </w:r>
          </w:p>
        </w:tc>
        <w:tc>
          <w:tcPr>
            <w:tcW w:w="1134" w:type="dxa"/>
            <w:gridSpan w:val="2"/>
            <w:vMerge w:val="restart"/>
            <w:tcBorders>
              <w:top w:val="single" w:color="000000" w:sz="4" w:space="0"/>
              <w:left w:val="single" w:color="000000" w:sz="4" w:space="0"/>
              <w:bottom w:val="single" w:color="000000" w:sz="4" w:space="0"/>
              <w:right w:val="single" w:color="000000" w:sz="4" w:space="0"/>
            </w:tcBorders>
            <w:vAlign w:val="center"/>
          </w:tcPr>
          <w:p w14:paraId="5B5BB9C3">
            <w:pPr>
              <w:spacing w:line="260" w:lineRule="exact"/>
              <w:jc w:val="center"/>
              <w:rPr>
                <w:rFonts w:asci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5439146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w:t>
            </w: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55DA8A2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w:t>
            </w:r>
          </w:p>
        </w:tc>
        <w:tc>
          <w:tcPr>
            <w:tcW w:w="1318" w:type="dxa"/>
            <w:tcBorders>
              <w:top w:val="single" w:color="000000" w:sz="4" w:space="0"/>
              <w:left w:val="single" w:color="000000" w:sz="4" w:space="0"/>
              <w:bottom w:val="single" w:color="000000" w:sz="4" w:space="0"/>
              <w:right w:val="single" w:color="000000" w:sz="4" w:space="0"/>
            </w:tcBorders>
            <w:vAlign w:val="center"/>
          </w:tcPr>
          <w:p w14:paraId="6C70DEA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1560" w:type="dxa"/>
            <w:gridSpan w:val="2"/>
            <w:tcBorders>
              <w:top w:val="single" w:color="000000" w:sz="4" w:space="0"/>
              <w:left w:val="single" w:color="000000" w:sz="4" w:space="0"/>
              <w:bottom w:val="single" w:color="000000" w:sz="4" w:space="0"/>
            </w:tcBorders>
            <w:vAlign w:val="center"/>
          </w:tcPr>
          <w:p w14:paraId="5BAF823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1.25%</w:t>
            </w:r>
          </w:p>
        </w:tc>
      </w:tr>
      <w:tr w14:paraId="1D1A96C8">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690" w:hRule="atLeast"/>
        </w:trPr>
        <w:tc>
          <w:tcPr>
            <w:tcW w:w="1050" w:type="dxa"/>
            <w:gridSpan w:val="2"/>
            <w:vMerge w:val="continue"/>
            <w:tcBorders>
              <w:top w:val="single" w:color="000000" w:sz="4" w:space="0"/>
              <w:bottom w:val="single" w:color="000000" w:sz="4" w:space="0"/>
              <w:right w:val="single" w:color="000000" w:sz="4" w:space="0"/>
            </w:tcBorders>
            <w:vAlign w:val="center"/>
          </w:tcPr>
          <w:p w14:paraId="6FCFC5BE">
            <w:pPr>
              <w:spacing w:line="260" w:lineRule="exact"/>
              <w:jc w:val="center"/>
              <w:rPr>
                <w:rFonts w:ascii="Times New Roman" w:cs="Times New Roman"/>
                <w:color w:val="000000" w:themeColor="text1"/>
                <w:sz w:val="18"/>
                <w:highlight w:val="none"/>
                <w14:textFill>
                  <w14:solidFill>
                    <w14:schemeClr w14:val="tx1"/>
                  </w14:solidFill>
                </w14:textFill>
              </w:rPr>
            </w:pPr>
          </w:p>
        </w:tc>
        <w:tc>
          <w:tcPr>
            <w:tcW w:w="1326" w:type="dxa"/>
            <w:tcBorders>
              <w:top w:val="single" w:color="000000" w:sz="4" w:space="0"/>
              <w:left w:val="single" w:color="000000" w:sz="4" w:space="0"/>
              <w:bottom w:val="single" w:color="000000" w:sz="4" w:space="0"/>
              <w:right w:val="single" w:color="000000" w:sz="4" w:space="0"/>
            </w:tcBorders>
            <w:vAlign w:val="center"/>
          </w:tcPr>
          <w:p w14:paraId="7D3EC71A">
            <w:pPr>
              <w:spacing w:line="260" w:lineRule="exact"/>
              <w:jc w:val="center"/>
              <w:rPr>
                <w:rFonts w:ascii="Times New Roman" w:cs="Times New Roman"/>
                <w:color w:val="000000" w:themeColor="text1"/>
                <w:sz w:val="18"/>
                <w:highlight w:val="none"/>
                <w14:textFill>
                  <w14:solidFill>
                    <w14:schemeClr w14:val="tx1"/>
                  </w14:solidFill>
                </w14:textFill>
              </w:rPr>
            </w:pPr>
            <w:r>
              <w:rPr>
                <w:rFonts w:hint="eastAsia" w:ascii="Times New Roman" w:cs="Times New Roman"/>
                <w:color w:val="000000" w:themeColor="text1"/>
                <w:sz w:val="18"/>
                <w:highlight w:val="none"/>
                <w14:textFill>
                  <w14:solidFill>
                    <w14:schemeClr w14:val="tx1"/>
                  </w14:solidFill>
                </w14:textFill>
              </w:rPr>
              <w:t>其他学分</w:t>
            </w:r>
          </w:p>
          <w:p w14:paraId="0E63F0AB">
            <w:pPr>
              <w:spacing w:line="260" w:lineRule="exact"/>
              <w:jc w:val="center"/>
              <w:rPr>
                <w:rFonts w:ascii="Times New Roman" w:cs="Times New Roman"/>
                <w:color w:val="000000" w:themeColor="text1"/>
                <w:sz w:val="18"/>
                <w:highlight w:val="none"/>
                <w14:textFill>
                  <w14:solidFill>
                    <w14:schemeClr w14:val="tx1"/>
                  </w14:solidFill>
                </w14:textFill>
              </w:rPr>
            </w:pPr>
            <w:r>
              <w:rPr>
                <w:rFonts w:hint="eastAsia" w:ascii="Times New Roman" w:cs="Times New Roman"/>
                <w:color w:val="000000" w:themeColor="text1"/>
                <w:sz w:val="18"/>
                <w:highlight w:val="none"/>
                <w14:textFill>
                  <w14:solidFill>
                    <w14:schemeClr w14:val="tx1"/>
                  </w14:solidFill>
                </w14:textFill>
              </w:rPr>
              <w:t>Other</w:t>
            </w:r>
            <w:r>
              <w:rPr>
                <w:rFonts w:ascii="Times New Roman" w:cs="Times New Roman"/>
                <w:color w:val="000000" w:themeColor="text1"/>
                <w:sz w:val="18"/>
                <w:highlight w:val="none"/>
                <w14:textFill>
                  <w14:solidFill>
                    <w14:schemeClr w14:val="tx1"/>
                  </w14:solidFill>
                </w14:textFill>
              </w:rPr>
              <w:t xml:space="preserve"> Credits</w:t>
            </w:r>
          </w:p>
        </w:tc>
        <w:tc>
          <w:tcPr>
            <w:tcW w:w="1134"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27BD680">
            <w:pPr>
              <w:spacing w:line="260" w:lineRule="exact"/>
              <w:jc w:val="center"/>
              <w:rPr>
                <w:rFonts w:ascii="Times New Roman" w:cs="Times New Roman"/>
                <w:color w:val="000000" w:themeColor="text1"/>
                <w:sz w:val="18"/>
                <w:highlight w:val="none"/>
                <w14:textFill>
                  <w14:solidFill>
                    <w14:schemeClr w14:val="tx1"/>
                  </w14:solidFill>
                </w14:textFill>
              </w:rPr>
            </w:pP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671A8D3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68</w:t>
            </w:r>
          </w:p>
        </w:tc>
        <w:tc>
          <w:tcPr>
            <w:tcW w:w="1091" w:type="dxa"/>
            <w:gridSpan w:val="2"/>
            <w:tcBorders>
              <w:top w:val="single" w:color="000000" w:sz="4" w:space="0"/>
              <w:left w:val="single" w:color="000000" w:sz="4" w:space="0"/>
              <w:bottom w:val="single" w:color="000000" w:sz="4" w:space="0"/>
              <w:right w:val="single" w:color="000000" w:sz="4" w:space="0"/>
            </w:tcBorders>
            <w:vAlign w:val="center"/>
          </w:tcPr>
          <w:p w14:paraId="702A716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c>
          <w:tcPr>
            <w:tcW w:w="1318" w:type="dxa"/>
            <w:tcBorders>
              <w:top w:val="single" w:color="000000" w:sz="4" w:space="0"/>
              <w:left w:val="single" w:color="000000" w:sz="4" w:space="0"/>
              <w:bottom w:val="single" w:color="000000" w:sz="4" w:space="0"/>
              <w:right w:val="single" w:color="000000" w:sz="4" w:space="0"/>
            </w:tcBorders>
            <w:vAlign w:val="center"/>
          </w:tcPr>
          <w:p w14:paraId="4644C76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p>
        </w:tc>
        <w:tc>
          <w:tcPr>
            <w:tcW w:w="1560" w:type="dxa"/>
            <w:gridSpan w:val="2"/>
            <w:tcBorders>
              <w:top w:val="single" w:color="000000" w:sz="4" w:space="0"/>
              <w:left w:val="single" w:color="000000" w:sz="4" w:space="0"/>
              <w:bottom w:val="single" w:color="000000" w:sz="4" w:space="0"/>
            </w:tcBorders>
            <w:vAlign w:val="center"/>
          </w:tcPr>
          <w:p w14:paraId="596EB61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3.75%</w:t>
            </w:r>
          </w:p>
        </w:tc>
      </w:tr>
      <w:tr w14:paraId="2FE26286">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767" w:hRule="atLeast"/>
        </w:trPr>
        <w:tc>
          <w:tcPr>
            <w:tcW w:w="1035" w:type="dxa"/>
            <w:vMerge w:val="restart"/>
            <w:tcBorders>
              <w:top w:val="single" w:color="000000" w:sz="4" w:space="0"/>
              <w:bottom w:val="single" w:color="000000" w:sz="4" w:space="0"/>
              <w:right w:val="single" w:color="000000" w:sz="4" w:space="0"/>
            </w:tcBorders>
            <w:vAlign w:val="center"/>
          </w:tcPr>
          <w:p w14:paraId="7795FFD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小计</w:t>
            </w:r>
          </w:p>
          <w:p w14:paraId="3F422B30">
            <w:pPr>
              <w:spacing w:line="260" w:lineRule="exact"/>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Amount</w:t>
            </w:r>
          </w:p>
        </w:tc>
        <w:tc>
          <w:tcPr>
            <w:tcW w:w="1767" w:type="dxa"/>
            <w:gridSpan w:val="3"/>
            <w:tcBorders>
              <w:top w:val="single" w:color="000000" w:sz="4" w:space="0"/>
              <w:left w:val="single" w:color="000000" w:sz="4" w:space="0"/>
              <w:bottom w:val="single" w:color="000000" w:sz="4" w:space="0"/>
              <w:right w:val="single" w:color="000000" w:sz="4" w:space="0"/>
            </w:tcBorders>
            <w:vAlign w:val="center"/>
          </w:tcPr>
          <w:p w14:paraId="553AFAE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必修学分总数</w:t>
            </w:r>
          </w:p>
          <w:p w14:paraId="050F9BF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xml:space="preserve">Compulsory </w:t>
            </w:r>
            <w:r>
              <w:rPr>
                <w:rFonts w:ascii="Times New Roman" w:hAnsi="Times New Roman" w:cs="Times New Roman"/>
                <w:bCs/>
                <w:color w:val="000000" w:themeColor="text1"/>
                <w:sz w:val="18"/>
                <w:highlight w:val="none"/>
                <w14:textFill>
                  <w14:solidFill>
                    <w14:schemeClr w14:val="tx1"/>
                  </w14:solidFill>
                </w14:textFill>
              </w:rPr>
              <w:t>Credits</w:t>
            </w:r>
          </w:p>
        </w:tc>
        <w:tc>
          <w:tcPr>
            <w:tcW w:w="850" w:type="dxa"/>
            <w:gridSpan w:val="2"/>
            <w:tcBorders>
              <w:top w:val="single" w:color="000000" w:sz="4" w:space="0"/>
              <w:left w:val="single" w:color="000000" w:sz="4" w:space="0"/>
              <w:bottom w:val="single" w:color="000000" w:sz="4" w:space="0"/>
              <w:right w:val="single" w:color="000000" w:sz="4" w:space="0"/>
            </w:tcBorders>
            <w:vAlign w:val="center"/>
          </w:tcPr>
          <w:p w14:paraId="7495BE9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147.5</w:t>
            </w:r>
          </w:p>
        </w:tc>
        <w:tc>
          <w:tcPr>
            <w:tcW w:w="1418" w:type="dxa"/>
            <w:tcBorders>
              <w:top w:val="single" w:color="000000" w:sz="4" w:space="0"/>
              <w:left w:val="single" w:color="000000" w:sz="4" w:space="0"/>
              <w:bottom w:val="single" w:color="000000" w:sz="4" w:space="0"/>
              <w:right w:val="single" w:color="000000" w:sz="4" w:space="0"/>
            </w:tcBorders>
            <w:vAlign w:val="center"/>
          </w:tcPr>
          <w:p w14:paraId="3543A62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选修学分总数</w:t>
            </w:r>
          </w:p>
          <w:p w14:paraId="27093EE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Elective</w:t>
            </w:r>
            <w:r>
              <w:rPr>
                <w:rFonts w:ascii="Times New Roman" w:hAnsi="Times New Roman" w:cs="Times New Roman"/>
                <w:bCs/>
                <w:color w:val="000000" w:themeColor="text1"/>
                <w:sz w:val="18"/>
                <w:highlight w:val="none"/>
                <w14:textFill>
                  <w14:solidFill>
                    <w14:schemeClr w14:val="tx1"/>
                  </w14:solidFill>
                </w14:textFill>
              </w:rPr>
              <w:t xml:space="preserve"> Credits</w:t>
            </w:r>
          </w:p>
        </w:tc>
        <w:tc>
          <w:tcPr>
            <w:tcW w:w="850" w:type="dxa"/>
            <w:tcBorders>
              <w:top w:val="single" w:color="000000" w:sz="4" w:space="0"/>
              <w:left w:val="single" w:color="000000" w:sz="4" w:space="0"/>
              <w:bottom w:val="single" w:color="000000" w:sz="4" w:space="0"/>
              <w:right w:val="single" w:color="000000" w:sz="4" w:space="0"/>
            </w:tcBorders>
            <w:vAlign w:val="center"/>
          </w:tcPr>
          <w:p w14:paraId="6444127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12.5</w:t>
            </w:r>
          </w:p>
        </w:tc>
        <w:tc>
          <w:tcPr>
            <w:tcW w:w="2069" w:type="dxa"/>
            <w:gridSpan w:val="3"/>
            <w:tcBorders>
              <w:top w:val="single" w:color="000000" w:sz="4" w:space="0"/>
              <w:left w:val="single" w:color="000000" w:sz="4" w:space="0"/>
              <w:bottom w:val="single" w:color="000000" w:sz="4" w:space="0"/>
              <w:right w:val="single" w:color="000000" w:sz="4" w:space="0"/>
            </w:tcBorders>
            <w:vAlign w:val="center"/>
          </w:tcPr>
          <w:p w14:paraId="30E462A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选修学分比例</w:t>
            </w:r>
          </w:p>
          <w:p w14:paraId="52354E91">
            <w:pPr>
              <w:spacing w:line="260" w:lineRule="exact"/>
              <w:ind w:left="90" w:hanging="90" w:hangingChars="5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xml:space="preserve">Proportion of Elective </w:t>
            </w:r>
            <w:r>
              <w:rPr>
                <w:rFonts w:ascii="Times New Roman" w:hAnsi="Times New Roman" w:cs="Times New Roman"/>
                <w:bCs/>
                <w:color w:val="000000" w:themeColor="text1"/>
                <w:sz w:val="18"/>
                <w:highlight w:val="none"/>
                <w14:textFill>
                  <w14:solidFill>
                    <w14:schemeClr w14:val="tx1"/>
                  </w14:solidFill>
                </w14:textFill>
              </w:rPr>
              <w:t>Credits</w:t>
            </w:r>
          </w:p>
        </w:tc>
        <w:tc>
          <w:tcPr>
            <w:tcW w:w="1050" w:type="dxa"/>
            <w:tcBorders>
              <w:top w:val="single" w:color="000000" w:sz="4" w:space="0"/>
              <w:left w:val="single" w:color="000000" w:sz="4" w:space="0"/>
              <w:bottom w:val="single" w:color="000000" w:sz="4" w:space="0"/>
            </w:tcBorders>
            <w:vAlign w:val="center"/>
          </w:tcPr>
          <w:p w14:paraId="0E2666B2">
            <w:pPr>
              <w:spacing w:line="260" w:lineRule="exact"/>
              <w:ind w:left="90" w:hanging="90" w:hangingChars="5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7.81%</w:t>
            </w:r>
          </w:p>
        </w:tc>
      </w:tr>
      <w:tr w14:paraId="7AFD5EB0">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767" w:hRule="atLeast"/>
        </w:trPr>
        <w:tc>
          <w:tcPr>
            <w:tcW w:w="1035" w:type="dxa"/>
            <w:vMerge w:val="continue"/>
            <w:tcBorders>
              <w:top w:val="single" w:color="000000" w:sz="4" w:space="0"/>
              <w:bottom w:val="single" w:color="000000" w:sz="4" w:space="0"/>
              <w:right w:val="single" w:color="000000" w:sz="4" w:space="0"/>
            </w:tcBorders>
            <w:vAlign w:val="center"/>
          </w:tcPr>
          <w:p w14:paraId="0D7093A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767" w:type="dxa"/>
            <w:gridSpan w:val="3"/>
            <w:tcBorders>
              <w:top w:val="single" w:color="000000" w:sz="4" w:space="0"/>
              <w:left w:val="single" w:color="000000" w:sz="4" w:space="0"/>
              <w:bottom w:val="single" w:color="000000" w:sz="4" w:space="0"/>
              <w:right w:val="single" w:color="000000" w:sz="4" w:space="0"/>
            </w:tcBorders>
            <w:vAlign w:val="center"/>
          </w:tcPr>
          <w:p w14:paraId="7A0D81C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理论学分总数</w:t>
            </w:r>
          </w:p>
          <w:p w14:paraId="75067EE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highlight w:val="none"/>
                <w14:textFill>
                  <w14:solidFill>
                    <w14:schemeClr w14:val="tx1"/>
                  </w14:solidFill>
                </w14:textFill>
              </w:rPr>
              <w:t>Theory  Credits</w:t>
            </w:r>
          </w:p>
        </w:tc>
        <w:tc>
          <w:tcPr>
            <w:tcW w:w="850" w:type="dxa"/>
            <w:gridSpan w:val="2"/>
            <w:tcBorders>
              <w:top w:val="single" w:color="000000" w:sz="4" w:space="0"/>
              <w:left w:val="single" w:color="000000" w:sz="4" w:space="0"/>
              <w:bottom w:val="single" w:color="000000" w:sz="4" w:space="0"/>
              <w:right w:val="single" w:color="000000" w:sz="4" w:space="0"/>
            </w:tcBorders>
            <w:vAlign w:val="center"/>
          </w:tcPr>
          <w:p w14:paraId="353628A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115</w:t>
            </w:r>
          </w:p>
        </w:tc>
        <w:tc>
          <w:tcPr>
            <w:tcW w:w="1418" w:type="dxa"/>
            <w:tcBorders>
              <w:top w:val="single" w:color="000000" w:sz="4" w:space="0"/>
              <w:left w:val="single" w:color="000000" w:sz="4" w:space="0"/>
              <w:bottom w:val="single" w:color="000000" w:sz="4" w:space="0"/>
              <w:right w:val="single" w:color="000000" w:sz="4" w:space="0"/>
            </w:tcBorders>
            <w:vAlign w:val="center"/>
          </w:tcPr>
          <w:p w14:paraId="22F3004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实践学分总数</w:t>
            </w:r>
          </w:p>
          <w:p w14:paraId="42EAE3C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highlight w:val="none"/>
                <w14:textFill>
                  <w14:solidFill>
                    <w14:schemeClr w14:val="tx1"/>
                  </w14:solidFill>
                </w14:textFill>
              </w:rPr>
              <w:t>Practice  Credits</w:t>
            </w:r>
          </w:p>
        </w:tc>
        <w:tc>
          <w:tcPr>
            <w:tcW w:w="850" w:type="dxa"/>
            <w:tcBorders>
              <w:top w:val="single" w:color="000000" w:sz="4" w:space="0"/>
              <w:left w:val="single" w:color="000000" w:sz="4" w:space="0"/>
              <w:bottom w:val="single" w:color="000000" w:sz="4" w:space="0"/>
              <w:right w:val="single" w:color="000000" w:sz="4" w:space="0"/>
            </w:tcBorders>
            <w:vAlign w:val="center"/>
          </w:tcPr>
          <w:p w14:paraId="6005565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45</w:t>
            </w:r>
          </w:p>
        </w:tc>
        <w:tc>
          <w:tcPr>
            <w:tcW w:w="2069" w:type="dxa"/>
            <w:gridSpan w:val="3"/>
            <w:tcBorders>
              <w:top w:val="single" w:color="000000" w:sz="4" w:space="0"/>
              <w:left w:val="single" w:color="000000" w:sz="4" w:space="0"/>
              <w:bottom w:val="single" w:color="000000" w:sz="4" w:space="0"/>
              <w:right w:val="single" w:color="000000" w:sz="4" w:space="0"/>
            </w:tcBorders>
            <w:vAlign w:val="center"/>
          </w:tcPr>
          <w:p w14:paraId="00B046CE">
            <w:pPr>
              <w:jc w:val="center"/>
              <w:rPr>
                <w:rFonts w:ascii="Times New Roman" w:hAnsi="Times New Roman" w:cs="Times New Roman"/>
                <w:color w:val="000000" w:themeColor="text1"/>
                <w:sz w:val="27"/>
                <w:szCs w:val="27"/>
                <w:highlight w:val="none"/>
                <w:shd w:val="clear" w:color="auto" w:fill="FFFFFF"/>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实践教学环节比例</w:t>
            </w:r>
          </w:p>
          <w:p w14:paraId="3B7AD8A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Proportion of Internship and</w:t>
            </w:r>
            <w:r>
              <w:rPr>
                <w:rFonts w:hint="eastAsia" w:ascii="Times New Roman" w:hAnsi="Times New Roman" w:cs="Times New Roman"/>
                <w:color w:val="000000" w:themeColor="text1"/>
                <w:sz w:val="18"/>
                <w:highlight w:val="none"/>
                <w14:textFill>
                  <w14:solidFill>
                    <w14:schemeClr w14:val="tx1"/>
                  </w14:solidFill>
                </w14:textFill>
              </w:rPr>
              <w:t xml:space="preserve"> </w:t>
            </w:r>
            <w:r>
              <w:rPr>
                <w:rFonts w:ascii="Times New Roman" w:hAnsi="Times New Roman" w:cs="Times New Roman"/>
                <w:color w:val="000000" w:themeColor="text1"/>
                <w:sz w:val="18"/>
                <w:highlight w:val="none"/>
                <w14:textFill>
                  <w14:solidFill>
                    <w14:schemeClr w14:val="tx1"/>
                  </w14:solidFill>
                </w14:textFill>
              </w:rPr>
              <w:t>P</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"http://www.baidu.com/link?url=Xm1zwZ0nsHt-FM-aFApF1JRzd08L08B0Rj7sm3LaTkLm8rp9GMIZDKIo0s98YEZTMMqqvDxtPOOS7wcowbtLXefKnxy5VjZ3yWbUYA5YcuzqvUiz7T_XM-QAkfhBacO6" \t "_blank" </w:instrText>
            </w:r>
            <w:r>
              <w:rPr>
                <w:color w:val="000000" w:themeColor="text1"/>
                <w:highlight w:val="none"/>
                <w14:textFill>
                  <w14:solidFill>
                    <w14:schemeClr w14:val="tx1"/>
                  </w14:solidFill>
                </w14:textFill>
              </w:rPr>
              <w:fldChar w:fldCharType="separate"/>
            </w:r>
            <w:r>
              <w:rPr>
                <w:rFonts w:ascii="Times New Roman" w:hAnsi="Times New Roman" w:cs="Times New Roman"/>
                <w:color w:val="000000" w:themeColor="text1"/>
                <w:sz w:val="18"/>
                <w:highlight w:val="none"/>
                <w14:textFill>
                  <w14:solidFill>
                    <w14:schemeClr w14:val="tx1"/>
                  </w14:solidFill>
                </w14:textFill>
              </w:rPr>
              <w:t>ractical Training</w:t>
            </w:r>
            <w:r>
              <w:rPr>
                <w:rFonts w:ascii="Times New Roman" w:hAnsi="Times New Roman" w:cs="Times New Roman"/>
                <w:color w:val="000000" w:themeColor="text1"/>
                <w:sz w:val="18"/>
                <w:highlight w:val="none"/>
                <w14:textFill>
                  <w14:solidFill>
                    <w14:schemeClr w14:val="tx1"/>
                  </w14:solidFill>
                </w14:textFill>
              </w:rPr>
              <w:fldChar w:fldCharType="end"/>
            </w:r>
          </w:p>
        </w:tc>
        <w:tc>
          <w:tcPr>
            <w:tcW w:w="1050" w:type="dxa"/>
            <w:tcBorders>
              <w:top w:val="single" w:color="000000" w:sz="4" w:space="0"/>
              <w:left w:val="single" w:color="000000" w:sz="4" w:space="0"/>
              <w:bottom w:val="single" w:color="000000" w:sz="4" w:space="0"/>
            </w:tcBorders>
            <w:vAlign w:val="center"/>
          </w:tcPr>
          <w:p w14:paraId="2D0FB5E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28.13%</w:t>
            </w:r>
          </w:p>
        </w:tc>
      </w:tr>
      <w:tr w14:paraId="54DE7D38">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57" w:type="dxa"/>
            <w:left w:w="108" w:type="dxa"/>
            <w:bottom w:w="57" w:type="dxa"/>
            <w:right w:w="108" w:type="dxa"/>
          </w:tblCellMar>
        </w:tblPrEx>
        <w:trPr>
          <w:cantSplit/>
          <w:trHeight w:val="621" w:hRule="atLeast"/>
        </w:trPr>
        <w:tc>
          <w:tcPr>
            <w:tcW w:w="3510" w:type="dxa"/>
            <w:gridSpan w:val="5"/>
            <w:tcBorders>
              <w:top w:val="single" w:color="000000" w:sz="4" w:space="0"/>
              <w:right w:val="single" w:color="000000" w:sz="4" w:space="0"/>
            </w:tcBorders>
            <w:vAlign w:val="center"/>
          </w:tcPr>
          <w:p w14:paraId="71277D4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最低毕业学分</w:t>
            </w:r>
          </w:p>
          <w:p w14:paraId="50138A8E">
            <w:pPr>
              <w:spacing w:line="260" w:lineRule="exact"/>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The Lowe</w:t>
            </w:r>
            <w:r>
              <w:rPr>
                <w:rFonts w:ascii="Times New Roman" w:hAnsi="Times New Roman" w:cs="Times New Roman"/>
                <w:bCs/>
                <w:color w:val="000000" w:themeColor="text1"/>
                <w:sz w:val="18"/>
                <w:highlight w:val="none"/>
                <w14:textFill>
                  <w14:solidFill>
                    <w14:schemeClr w14:val="tx1"/>
                  </w14:solidFill>
                </w14:textFill>
              </w:rPr>
              <w:t>st Graduate Credits</w:t>
            </w:r>
          </w:p>
        </w:tc>
        <w:tc>
          <w:tcPr>
            <w:tcW w:w="5529" w:type="dxa"/>
            <w:gridSpan w:val="7"/>
            <w:tcBorders>
              <w:top w:val="single" w:color="000000" w:sz="4" w:space="0"/>
              <w:left w:val="single" w:color="000000" w:sz="4" w:space="0"/>
            </w:tcBorders>
            <w:vAlign w:val="center"/>
          </w:tcPr>
          <w:p w14:paraId="2E8FAC7E">
            <w:pPr>
              <w:spacing w:line="260" w:lineRule="exact"/>
              <w:jc w:val="center"/>
              <w:rPr>
                <w:rFonts w:ascii="Times New Roman" w:hAnsi="Times New Roman" w:cs="Times New Roman"/>
                <w:i/>
                <w:color w:val="000000" w:themeColor="text1"/>
                <w:sz w:val="18"/>
                <w:highlight w:val="none"/>
                <w14:textFill>
                  <w14:solidFill>
                    <w14:schemeClr w14:val="tx1"/>
                  </w14:solidFill>
                </w14:textFill>
              </w:rPr>
            </w:pPr>
            <w:r>
              <w:rPr>
                <w:rFonts w:hint="eastAsia" w:ascii="Times New Roman" w:hAnsi="Times New Roman" w:cs="Times New Roman"/>
                <w:i/>
                <w:color w:val="000000" w:themeColor="text1"/>
                <w:sz w:val="18"/>
                <w:highlight w:val="none"/>
                <w14:textFill>
                  <w14:solidFill>
                    <w14:schemeClr w14:val="tx1"/>
                  </w14:solidFill>
                </w14:textFill>
              </w:rPr>
              <w:t>160</w:t>
            </w:r>
          </w:p>
        </w:tc>
      </w:tr>
      <w:bookmarkEnd w:id="88"/>
      <w:bookmarkEnd w:id="89"/>
    </w:tbl>
    <w:p w14:paraId="6E0D6CAE">
      <w:pPr>
        <w:spacing w:line="400" w:lineRule="atLeast"/>
        <w:rPr>
          <w:rFonts w:ascii="Times New Roman" w:hAnsi="Times New Roman" w:cs="Times New Roman"/>
          <w:color w:val="000000" w:themeColor="text1"/>
          <w:sz w:val="18"/>
          <w:highlight w:val="none"/>
          <w14:textFill>
            <w14:solidFill>
              <w14:schemeClr w14:val="tx1"/>
            </w14:solidFill>
          </w14:textFill>
        </w:rPr>
      </w:pPr>
    </w:p>
    <w:p w14:paraId="567DC49F">
      <w:pPr>
        <w:spacing w:line="400" w:lineRule="atLeast"/>
        <w:ind w:firstLine="360" w:firstLineChars="200"/>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注：</w:t>
      </w:r>
    </w:p>
    <w:p w14:paraId="0989B086">
      <w:pPr>
        <w:spacing w:line="400" w:lineRule="atLeast"/>
        <w:ind w:firstLine="360" w:firstLineChars="200"/>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fldChar w:fldCharType="begin"/>
      </w:r>
      <w:r>
        <w:rPr>
          <w:rFonts w:ascii="Times New Roman" w:hAnsi="Times New Roman" w:cs="Times New Roman"/>
          <w:color w:val="000000" w:themeColor="text1"/>
          <w:sz w:val="18"/>
          <w:highlight w:val="none"/>
          <w14:textFill>
            <w14:solidFill>
              <w14:schemeClr w14:val="tx1"/>
            </w14:solidFill>
          </w14:textFill>
        </w:rPr>
        <w:instrText xml:space="preserve"> </w:instrText>
      </w:r>
      <w:r>
        <w:rPr>
          <w:rFonts w:hint="eastAsia" w:ascii="Times New Roman" w:hAnsi="Times New Roman" w:cs="Times New Roman"/>
          <w:color w:val="000000" w:themeColor="text1"/>
          <w:sz w:val="18"/>
          <w:highlight w:val="none"/>
          <w14:textFill>
            <w14:solidFill>
              <w14:schemeClr w14:val="tx1"/>
            </w14:solidFill>
          </w14:textFill>
        </w:rPr>
        <w:instrText xml:space="preserve">eq \o\ac(○,1)</w:instrText>
      </w:r>
      <w:r>
        <w:rPr>
          <w:rFonts w:ascii="Times New Roman" w:hAnsi="Times New Roman" w:cs="Times New Roman"/>
          <w:color w:val="000000" w:themeColor="text1"/>
          <w:sz w:val="18"/>
          <w:highlight w:val="none"/>
          <w14:textFill>
            <w14:solidFill>
              <w14:schemeClr w14:val="tx1"/>
            </w14:solidFill>
          </w14:textFill>
        </w:rPr>
        <w:fldChar w:fldCharType="end"/>
      </w:r>
      <w:r>
        <w:rPr>
          <w:rFonts w:ascii="Times New Roman" w:hAnsi="Times New Roman" w:cs="Times New Roman"/>
          <w:color w:val="000000" w:themeColor="text1"/>
          <w:sz w:val="18"/>
          <w:highlight w:val="none"/>
          <w14:textFill>
            <w14:solidFill>
              <w14:schemeClr w14:val="tx1"/>
            </w14:solidFill>
          </w14:textFill>
        </w:rPr>
        <w:t>学分比例：各教学平台或教学环节占</w:t>
      </w:r>
      <w:r>
        <w:rPr>
          <w:rFonts w:ascii="Times New Roman" w:cs="Times New Roman"/>
          <w:color w:val="000000" w:themeColor="text1"/>
          <w:sz w:val="18"/>
          <w:highlight w:val="none"/>
          <w14:textFill>
            <w14:solidFill>
              <w14:schemeClr w14:val="tx1"/>
            </w14:solidFill>
          </w14:textFill>
        </w:rPr>
        <w:t>最低毕业</w:t>
      </w:r>
      <w:r>
        <w:rPr>
          <w:rFonts w:ascii="Times New Roman" w:hAnsi="Times New Roman" w:cs="Times New Roman"/>
          <w:color w:val="000000" w:themeColor="text1"/>
          <w:sz w:val="18"/>
          <w:highlight w:val="none"/>
          <w14:textFill>
            <w14:solidFill>
              <w14:schemeClr w14:val="tx1"/>
            </w14:solidFill>
          </w14:textFill>
        </w:rPr>
        <w:t>学分的比例。</w:t>
      </w:r>
    </w:p>
    <w:p w14:paraId="0A99910D">
      <w:pPr>
        <w:spacing w:line="400" w:lineRule="atLeast"/>
        <w:ind w:firstLine="360" w:firstLineChars="200"/>
        <w:rPr>
          <w:rFonts w:ascii="Times New Roman" w:hAnsi="Times New Roman" w:cs="Times New Roman"/>
          <w:color w:val="000000" w:themeColor="text1"/>
          <w:sz w:val="18"/>
          <w:highlight w:val="none"/>
          <w14:textFill>
            <w14:solidFill>
              <w14:schemeClr w14:val="tx1"/>
            </w14:solidFill>
          </w14:textFill>
        </w:rPr>
      </w:pPr>
      <w:r>
        <w:rPr>
          <w:rFonts w:hint="eastAsia" w:ascii="宋体" w:hAnsi="宋体" w:cs="宋体"/>
          <w:color w:val="000000" w:themeColor="text1"/>
          <w:sz w:val="18"/>
          <w:highlight w:val="none"/>
          <w14:textFill>
            <w14:solidFill>
              <w14:schemeClr w14:val="tx1"/>
            </w14:solidFill>
          </w14:textFill>
        </w:rPr>
        <w:t>②</w:t>
      </w:r>
      <w:r>
        <w:rPr>
          <w:rFonts w:ascii="Times New Roman" w:cs="Times New Roman"/>
          <w:color w:val="000000" w:themeColor="text1"/>
          <w:sz w:val="18"/>
          <w:highlight w:val="none"/>
          <w14:textFill>
            <w14:solidFill>
              <w14:schemeClr w14:val="tx1"/>
            </w14:solidFill>
          </w14:textFill>
        </w:rPr>
        <w:t>实践教学环节，包括集中性实践教学环节和实验教学（不含体育）。集中性实践教学环节，包括培养方案内集中实施的实践、实习、课程设计、毕业设计、毕业论文、社会调查等；实验教学，包括课内实验和独立开设实验。</w:t>
      </w:r>
    </w:p>
    <w:p w14:paraId="55AF9D03">
      <w:pPr>
        <w:pStyle w:val="25"/>
        <w:spacing w:beforeAutospacing="0" w:afterAutospacing="0" w:line="440" w:lineRule="exact"/>
        <w:ind w:firstLine="360" w:firstLineChars="200"/>
        <w:jc w:val="both"/>
        <w:rPr>
          <w:rFonts w:ascii="Times New Roman"/>
          <w:color w:val="000000" w:themeColor="text1"/>
          <w:kern w:val="2"/>
          <w:sz w:val="18"/>
          <w:highlight w:val="none"/>
          <w14:textFill>
            <w14:solidFill>
              <w14:schemeClr w14:val="tx1"/>
            </w14:solidFill>
          </w14:textFill>
        </w:rPr>
      </w:pPr>
      <w:r>
        <w:rPr>
          <w:rFonts w:hint="eastAsia" w:ascii="Times New Roman"/>
          <w:color w:val="000000" w:themeColor="text1"/>
          <w:kern w:val="2"/>
          <w:sz w:val="18"/>
          <w:szCs w:val="22"/>
          <w:highlight w:val="none"/>
          <w14:textFill>
            <w14:solidFill>
              <w14:schemeClr w14:val="tx1"/>
            </w14:solidFill>
          </w14:textFill>
        </w:rPr>
        <w:t>③</w:t>
      </w:r>
      <w:r>
        <w:rPr>
          <w:rFonts w:hint="eastAsia" w:ascii="Times New Roman"/>
          <w:color w:val="000000" w:themeColor="text1"/>
          <w:kern w:val="2"/>
          <w:sz w:val="18"/>
          <w:highlight w:val="none"/>
          <w14:textFill>
            <w14:solidFill>
              <w14:schemeClr w14:val="tx1"/>
            </w14:solidFill>
          </w14:textFill>
        </w:rPr>
        <w:t>必修学分总数=通必学分+学科基础学分+专必学分+实践必修学分+素质拓展学分；</w:t>
      </w:r>
    </w:p>
    <w:p w14:paraId="041A6F11">
      <w:pPr>
        <w:pStyle w:val="25"/>
        <w:spacing w:beforeAutospacing="0" w:afterAutospacing="0" w:line="440" w:lineRule="exact"/>
        <w:ind w:firstLine="360" w:firstLineChars="200"/>
        <w:jc w:val="both"/>
        <w:rPr>
          <w:rFonts w:ascii="Times New Roman"/>
          <w:color w:val="000000" w:themeColor="text1"/>
          <w:kern w:val="2"/>
          <w:sz w:val="18"/>
          <w:highlight w:val="none"/>
          <w14:textFill>
            <w14:solidFill>
              <w14:schemeClr w14:val="tx1"/>
            </w14:solidFill>
          </w14:textFill>
        </w:rPr>
      </w:pPr>
      <w:r>
        <w:rPr>
          <w:rFonts w:hint="eastAsia" w:ascii="Times New Roman"/>
          <w:color w:val="000000" w:themeColor="text1"/>
          <w:kern w:val="2"/>
          <w:sz w:val="18"/>
          <w:highlight w:val="none"/>
          <w14:textFill>
            <w14:solidFill>
              <w14:schemeClr w14:val="tx1"/>
            </w14:solidFill>
          </w14:textFill>
        </w:rPr>
        <w:t>选修学分总数=通选学分+专选学分+实践（选修）学分；</w:t>
      </w:r>
    </w:p>
    <w:p w14:paraId="17CBB6C3">
      <w:pPr>
        <w:pStyle w:val="25"/>
        <w:spacing w:beforeAutospacing="0" w:afterAutospacing="0" w:line="440" w:lineRule="exact"/>
        <w:ind w:firstLine="360" w:firstLineChars="200"/>
        <w:jc w:val="both"/>
        <w:rPr>
          <w:rFonts w:ascii="Times New Roman"/>
          <w:color w:val="000000" w:themeColor="text1"/>
          <w:kern w:val="2"/>
          <w:sz w:val="18"/>
          <w:highlight w:val="none"/>
          <w14:textFill>
            <w14:solidFill>
              <w14:schemeClr w14:val="tx1"/>
            </w14:solidFill>
          </w14:textFill>
        </w:rPr>
      </w:pPr>
      <w:r>
        <w:rPr>
          <w:rFonts w:hint="eastAsia" w:ascii="Times New Roman"/>
          <w:color w:val="000000" w:themeColor="text1"/>
          <w:kern w:val="2"/>
          <w:sz w:val="18"/>
          <w:highlight w:val="none"/>
          <w14:textFill>
            <w14:solidFill>
              <w14:schemeClr w14:val="tx1"/>
            </w14:solidFill>
          </w14:textFill>
        </w:rPr>
        <w:t>理论学分总数=所有平台理论学分之和（不包括双创学分）；</w:t>
      </w:r>
    </w:p>
    <w:p w14:paraId="39F3C7B1">
      <w:pPr>
        <w:pStyle w:val="25"/>
        <w:spacing w:beforeAutospacing="0" w:afterAutospacing="0" w:line="440" w:lineRule="exact"/>
        <w:ind w:firstLine="360" w:firstLineChars="200"/>
        <w:jc w:val="both"/>
        <w:rPr>
          <w:rFonts w:ascii="Times New Roman"/>
          <w:color w:val="000000" w:themeColor="text1"/>
          <w:kern w:val="2"/>
          <w:sz w:val="18"/>
          <w:highlight w:val="none"/>
          <w14:textFill>
            <w14:solidFill>
              <w14:schemeClr w14:val="tx1"/>
            </w14:solidFill>
          </w14:textFill>
        </w:rPr>
      </w:pPr>
      <w:r>
        <w:rPr>
          <w:rFonts w:hint="eastAsia" w:ascii="Times New Roman"/>
          <w:color w:val="000000" w:themeColor="text1"/>
          <w:kern w:val="2"/>
          <w:sz w:val="18"/>
          <w:highlight w:val="none"/>
          <w14:textFill>
            <w14:solidFill>
              <w14:schemeClr w14:val="tx1"/>
            </w14:solidFill>
          </w14:textFill>
        </w:rPr>
        <w:t>实践学分总数=所有平台实践学分之和（不包括双创学分）；</w:t>
      </w:r>
    </w:p>
    <w:p w14:paraId="4BDADA6D">
      <w:pPr>
        <w:pStyle w:val="25"/>
        <w:spacing w:beforeAutospacing="0" w:afterAutospacing="0" w:line="440" w:lineRule="exact"/>
        <w:ind w:firstLine="360" w:firstLineChars="200"/>
        <w:jc w:val="both"/>
        <w:rPr>
          <w:rFonts w:ascii="Times New Roman"/>
          <w:color w:val="000000" w:themeColor="text1"/>
          <w:kern w:val="2"/>
          <w:sz w:val="18"/>
          <w:szCs w:val="22"/>
          <w:highlight w:val="none"/>
          <w14:textFill>
            <w14:solidFill>
              <w14:schemeClr w14:val="tx1"/>
            </w14:solidFill>
          </w14:textFill>
        </w:rPr>
      </w:pPr>
      <w:r>
        <w:rPr>
          <w:rFonts w:hint="eastAsia" w:ascii="Times New Roman"/>
          <w:color w:val="000000" w:themeColor="text1"/>
          <w:kern w:val="2"/>
          <w:sz w:val="18"/>
          <w:highlight w:val="none"/>
          <w14:textFill>
            <w14:solidFill>
              <w14:schemeClr w14:val="tx1"/>
            </w14:solidFill>
          </w14:textFill>
        </w:rPr>
        <w:t>最低毕业学分=必修学分+选修学分=理论学分+实践学分+双创学分。</w:t>
      </w:r>
      <w:r>
        <w:rPr>
          <w:rFonts w:ascii="Times New Roman"/>
          <w:color w:val="000000" w:themeColor="text1"/>
          <w:sz w:val="18"/>
          <w:highlight w:val="none"/>
          <w14:textFill>
            <w14:solidFill>
              <w14:schemeClr w14:val="tx1"/>
            </w14:solidFill>
          </w14:textFill>
        </w:rPr>
        <w:br w:type="page"/>
      </w:r>
    </w:p>
    <w:p w14:paraId="10730AB9">
      <w:pPr>
        <w:spacing w:line="400" w:lineRule="exact"/>
        <w:rPr>
          <w:rFonts w:ascii="Times New Roman" w:hAnsi="Times New Roman" w:cs="Times New Roman"/>
          <w:b/>
          <w:bCs/>
          <w:color w:val="000000" w:themeColor="text1"/>
          <w:highlight w:val="none"/>
          <w14:textFill>
            <w14:solidFill>
              <w14:schemeClr w14:val="tx1"/>
            </w14:solidFill>
          </w14:textFill>
        </w:rPr>
      </w:pPr>
      <w:r>
        <w:rPr>
          <w:rFonts w:hint="eastAsia" w:ascii="Times New Roman" w:eastAsia="黑体" w:cs="Times New Roman"/>
          <w:color w:val="000000" w:themeColor="text1"/>
          <w:highlight w:val="none"/>
          <w14:textFill>
            <w14:solidFill>
              <w14:schemeClr w14:val="tx1"/>
            </w14:solidFill>
          </w14:textFill>
        </w:rPr>
        <w:t>九</w:t>
      </w:r>
      <w:r>
        <w:rPr>
          <w:rFonts w:ascii="Times New Roman" w:eastAsia="黑体" w:cs="Times New Roman"/>
          <w:color w:val="000000" w:themeColor="text1"/>
          <w:highlight w:val="none"/>
          <w14:textFill>
            <w14:solidFill>
              <w14:schemeClr w14:val="tx1"/>
            </w14:solidFill>
          </w14:textFill>
        </w:rPr>
        <w:t>、教学进程计划表</w:t>
      </w:r>
      <w:r>
        <w:rPr>
          <w:rFonts w:ascii="Times New Roman" w:hAnsi="Times New Roman" w:cs="Times New Roman"/>
          <w:b/>
          <w:bCs/>
          <w:color w:val="000000" w:themeColor="text1"/>
          <w:highlight w:val="none"/>
          <w14:textFill>
            <w14:solidFill>
              <w14:schemeClr w14:val="tx1"/>
            </w14:solidFill>
          </w14:textFill>
        </w:rPr>
        <w:t xml:space="preserve"> /Ⅸ</w:t>
      </w:r>
      <w:r>
        <w:rPr>
          <w:rFonts w:hint="eastAsia" w:asciiTheme="minorEastAsia" w:hAnsiTheme="minorEastAsia" w:cstheme="minorEastAsia"/>
          <w:b/>
          <w:bCs/>
          <w:color w:val="000000" w:themeColor="text1"/>
          <w:highlight w:val="none"/>
          <w14:textFill>
            <w14:solidFill>
              <w14:schemeClr w14:val="tx1"/>
            </w14:solidFill>
          </w14:textFill>
        </w:rPr>
        <w:t xml:space="preserve"> </w:t>
      </w:r>
      <w:r>
        <w:rPr>
          <w:rFonts w:ascii="Times New Roman" w:hAnsi="Times New Roman" w:cs="Times New Roman"/>
          <w:b/>
          <w:bCs/>
          <w:color w:val="000000" w:themeColor="text1"/>
          <w:highlight w:val="none"/>
          <w14:textFill>
            <w14:solidFill>
              <w14:schemeClr w14:val="tx1"/>
            </w14:solidFill>
          </w14:textFill>
        </w:rPr>
        <w:t>Teaching Schedule Form</w:t>
      </w:r>
    </w:p>
    <w:p w14:paraId="5AA1EECB">
      <w:pPr>
        <w:spacing w:line="400" w:lineRule="exact"/>
        <w:rPr>
          <w:rFonts w:ascii="Times New Roman" w:hAnsi="Times New Roman" w:cs="Times New Roman"/>
          <w:b/>
          <w:bCs/>
          <w:color w:val="000000" w:themeColor="text1"/>
          <w:highlight w:val="none"/>
          <w14:textFill>
            <w14:solidFill>
              <w14:schemeClr w14:val="tx1"/>
            </w14:solidFill>
          </w14:textFill>
        </w:rPr>
      </w:pPr>
      <w:r>
        <w:rPr>
          <w:rFonts w:ascii="Times New Roman" w:cs="Times New Roman"/>
          <w:b/>
          <w:bCs/>
          <w:color w:val="000000" w:themeColor="text1"/>
          <w:highlight w:val="none"/>
          <w14:textFill>
            <w14:solidFill>
              <w14:schemeClr w14:val="tx1"/>
            </w14:solidFill>
          </w14:textFill>
        </w:rPr>
        <w:t>表一：通识课程平台</w:t>
      </w:r>
      <w:r>
        <w:rPr>
          <w:rFonts w:ascii="Times New Roman" w:hAnsi="Times New Roman" w:cs="Times New Roman"/>
          <w:b/>
          <w:bCs/>
          <w:color w:val="000000" w:themeColor="text1"/>
          <w:highlight w:val="none"/>
          <w14:textFill>
            <w14:solidFill>
              <w14:schemeClr w14:val="tx1"/>
            </w14:solidFill>
          </w14:textFill>
        </w:rPr>
        <w:t xml:space="preserve"> / Form </w:t>
      </w:r>
      <w:r>
        <w:rPr>
          <w:rFonts w:ascii="Times New Roman" w:cs="Times New Roman" w:hAnsiTheme="minorEastAsia"/>
          <w:b/>
          <w:bCs/>
          <w:color w:val="000000" w:themeColor="text1"/>
          <w:highlight w:val="none"/>
          <w14:textFill>
            <w14:solidFill>
              <w14:schemeClr w14:val="tx1"/>
            </w14:solidFill>
          </w14:textFill>
        </w:rPr>
        <w:t>Ⅰ</w:t>
      </w:r>
      <w:r>
        <w:rPr>
          <w:rFonts w:ascii="Times New Roman" w:hAnsi="Times New Roman" w:cs="Times New Roman"/>
          <w:b/>
          <w:bCs/>
          <w:color w:val="000000" w:themeColor="text1"/>
          <w:highlight w:val="none"/>
          <w14:textFill>
            <w14:solidFill>
              <w14:schemeClr w14:val="tx1"/>
            </w14:solidFill>
          </w14:textFill>
        </w:rPr>
        <w:t>: General Course Platform</w:t>
      </w:r>
    </w:p>
    <w:p w14:paraId="743EF121">
      <w:pPr>
        <w:spacing w:line="400" w:lineRule="exact"/>
        <w:jc w:val="left"/>
        <w:rPr>
          <w:rFonts w:ascii="Times New Roman" w:hAnsi="Times New Roman" w:cs="Times New Roman"/>
          <w:b/>
          <w:bCs/>
          <w:color w:val="000000" w:themeColor="text1"/>
          <w:highlight w:val="none"/>
          <w14:textFill>
            <w14:solidFill>
              <w14:schemeClr w14:val="tx1"/>
            </w14:solidFill>
          </w14:textFill>
        </w:rPr>
      </w:pPr>
      <w:r>
        <w:rPr>
          <w:rFonts w:ascii="Times New Roman" w:cs="Times New Roman"/>
          <w:b/>
          <w:bCs/>
          <w:color w:val="000000" w:themeColor="text1"/>
          <w:highlight w:val="none"/>
          <w14:textFill>
            <w14:solidFill>
              <w14:schemeClr w14:val="tx1"/>
            </w14:solidFill>
          </w14:textFill>
        </w:rPr>
        <w:t>表一（</w:t>
      </w:r>
      <w:r>
        <w:rPr>
          <w:rFonts w:ascii="Times New Roman" w:hAnsi="Times New Roman" w:cs="Times New Roman"/>
          <w:b/>
          <w:bCs/>
          <w:color w:val="000000" w:themeColor="text1"/>
          <w:highlight w:val="none"/>
          <w14:textFill>
            <w14:solidFill>
              <w14:schemeClr w14:val="tx1"/>
            </w14:solidFill>
          </w14:textFill>
        </w:rPr>
        <w:t>A</w:t>
      </w:r>
      <w:r>
        <w:rPr>
          <w:rFonts w:ascii="Times New Roman" w:cs="Times New Roman"/>
          <w:b/>
          <w:bCs/>
          <w:color w:val="000000" w:themeColor="text1"/>
          <w:highlight w:val="none"/>
          <w14:textFill>
            <w14:solidFill>
              <w14:schemeClr w14:val="tx1"/>
            </w14:solidFill>
          </w14:textFill>
        </w:rPr>
        <w:t>）：通识必修课程</w:t>
      </w:r>
      <w:r>
        <w:rPr>
          <w:rFonts w:ascii="Times New Roman" w:hAnsi="Times New Roman" w:cs="Times New Roman"/>
          <w:b/>
          <w:bCs/>
          <w:color w:val="000000" w:themeColor="text1"/>
          <w:highlight w:val="none"/>
          <w14:textFill>
            <w14:solidFill>
              <w14:schemeClr w14:val="tx1"/>
            </w14:solidFill>
          </w14:textFill>
        </w:rPr>
        <w:t>/Form I (A):General Compulsory Courses (General Required)</w:t>
      </w:r>
    </w:p>
    <w:tbl>
      <w:tblPr>
        <w:tblStyle w:val="28"/>
        <w:tblpPr w:leftFromText="180" w:rightFromText="180" w:vertAnchor="text" w:tblpXSpec="center" w:tblpY="1"/>
        <w:tblOverlap w:val="never"/>
        <w:tblW w:w="892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1299"/>
        <w:gridCol w:w="2781"/>
        <w:gridCol w:w="708"/>
        <w:gridCol w:w="883"/>
        <w:gridCol w:w="567"/>
        <w:gridCol w:w="567"/>
        <w:gridCol w:w="567"/>
        <w:gridCol w:w="637"/>
        <w:gridCol w:w="913"/>
      </w:tblGrid>
      <w:tr w14:paraId="04513C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299" w:type="dxa"/>
            <w:vMerge w:val="restart"/>
            <w:tcMar>
              <w:top w:w="57" w:type="dxa"/>
              <w:left w:w="28" w:type="dxa"/>
              <w:bottom w:w="57" w:type="dxa"/>
              <w:right w:w="28" w:type="dxa"/>
            </w:tcMar>
            <w:vAlign w:val="center"/>
          </w:tcPr>
          <w:p w14:paraId="32CD1B46">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课程编号</w:t>
            </w:r>
          </w:p>
          <w:p w14:paraId="3DA7701C">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Course Code</w:t>
            </w:r>
          </w:p>
        </w:tc>
        <w:tc>
          <w:tcPr>
            <w:tcW w:w="2781" w:type="dxa"/>
            <w:vMerge w:val="restart"/>
            <w:tcMar>
              <w:top w:w="57" w:type="dxa"/>
              <w:left w:w="28" w:type="dxa"/>
              <w:bottom w:w="57" w:type="dxa"/>
              <w:right w:w="28" w:type="dxa"/>
            </w:tcMar>
            <w:vAlign w:val="center"/>
          </w:tcPr>
          <w:p w14:paraId="4BAB95E5">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课程名称</w:t>
            </w:r>
          </w:p>
          <w:p w14:paraId="0A87583F">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Course Name</w:t>
            </w:r>
          </w:p>
        </w:tc>
        <w:tc>
          <w:tcPr>
            <w:tcW w:w="708" w:type="dxa"/>
            <w:vMerge w:val="restart"/>
            <w:tcMar>
              <w:top w:w="57" w:type="dxa"/>
              <w:left w:w="28" w:type="dxa"/>
              <w:bottom w:w="57" w:type="dxa"/>
              <w:right w:w="28" w:type="dxa"/>
            </w:tcMar>
            <w:vAlign w:val="center"/>
          </w:tcPr>
          <w:p w14:paraId="1708012F">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学分数</w:t>
            </w:r>
          </w:p>
          <w:p w14:paraId="245C31C5">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Crs.</w:t>
            </w:r>
          </w:p>
        </w:tc>
        <w:tc>
          <w:tcPr>
            <w:tcW w:w="883" w:type="dxa"/>
            <w:vMerge w:val="restart"/>
            <w:tcMar>
              <w:top w:w="57" w:type="dxa"/>
              <w:left w:w="28" w:type="dxa"/>
              <w:bottom w:w="57" w:type="dxa"/>
              <w:right w:w="28" w:type="dxa"/>
            </w:tcMar>
            <w:vAlign w:val="center"/>
          </w:tcPr>
          <w:p w14:paraId="53206013">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总学时</w:t>
            </w:r>
          </w:p>
          <w:p w14:paraId="2D13B002">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Hrs.</w:t>
            </w:r>
          </w:p>
        </w:tc>
        <w:tc>
          <w:tcPr>
            <w:tcW w:w="2338" w:type="dxa"/>
            <w:gridSpan w:val="4"/>
            <w:tcMar>
              <w:top w:w="57" w:type="dxa"/>
              <w:left w:w="28" w:type="dxa"/>
              <w:bottom w:w="57" w:type="dxa"/>
              <w:right w:w="28" w:type="dxa"/>
            </w:tcMar>
            <w:vAlign w:val="center"/>
          </w:tcPr>
          <w:p w14:paraId="4A7D8837">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学时类型</w:t>
            </w:r>
          </w:p>
          <w:p w14:paraId="4CD5BC21">
            <w:pPr>
              <w:pStyle w:val="2"/>
              <w:spacing w:before="0" w:beforeLines="0" w:after="0" w:afterLines="0" w:line="260" w:lineRule="exact"/>
              <w:rPr>
                <w:rFonts w:eastAsia="宋体"/>
                <w:b/>
                <w:color w:val="000000" w:themeColor="text1"/>
                <w:sz w:val="18"/>
                <w:szCs w:val="20"/>
                <w:highlight w:val="none"/>
                <w14:textFill>
                  <w14:solidFill>
                    <w14:schemeClr w14:val="tx1"/>
                  </w14:solidFill>
                </w14:textFill>
              </w:rPr>
            </w:pPr>
            <w:bookmarkStart w:id="91" w:name="_Toc17139"/>
            <w:r>
              <w:rPr>
                <w:rFonts w:eastAsia="宋体"/>
                <w:b/>
                <w:color w:val="000000" w:themeColor="text1"/>
                <w:sz w:val="18"/>
                <w:szCs w:val="20"/>
                <w:highlight w:val="none"/>
                <w14:textFill>
                  <w14:solidFill>
                    <w14:schemeClr w14:val="tx1"/>
                  </w14:solidFill>
                </w14:textFill>
              </w:rPr>
              <w:t>Period Classified</w:t>
            </w:r>
            <w:bookmarkEnd w:id="91"/>
          </w:p>
        </w:tc>
        <w:tc>
          <w:tcPr>
            <w:tcW w:w="913" w:type="dxa"/>
            <w:vMerge w:val="restart"/>
            <w:vAlign w:val="center"/>
          </w:tcPr>
          <w:p w14:paraId="75E82722">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开课学期</w:t>
            </w:r>
          </w:p>
          <w:p w14:paraId="7DB9D480">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Semester</w:t>
            </w:r>
          </w:p>
        </w:tc>
      </w:tr>
      <w:tr w14:paraId="0DFEFC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433" w:hRule="atLeast"/>
          <w:tblHeader/>
          <w:jc w:val="center"/>
        </w:trPr>
        <w:tc>
          <w:tcPr>
            <w:tcW w:w="1299" w:type="dxa"/>
            <w:vMerge w:val="continue"/>
            <w:tcMar>
              <w:top w:w="57" w:type="dxa"/>
              <w:left w:w="28" w:type="dxa"/>
              <w:bottom w:w="57" w:type="dxa"/>
              <w:right w:w="28" w:type="dxa"/>
            </w:tcMar>
            <w:vAlign w:val="center"/>
          </w:tcPr>
          <w:p w14:paraId="1BF904A7">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2781" w:type="dxa"/>
            <w:vMerge w:val="continue"/>
            <w:tcMar>
              <w:top w:w="57" w:type="dxa"/>
              <w:left w:w="28" w:type="dxa"/>
              <w:bottom w:w="57" w:type="dxa"/>
              <w:right w:w="28" w:type="dxa"/>
            </w:tcMar>
            <w:vAlign w:val="center"/>
          </w:tcPr>
          <w:p w14:paraId="0D8A9038">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708" w:type="dxa"/>
            <w:vMerge w:val="continue"/>
            <w:tcMar>
              <w:top w:w="57" w:type="dxa"/>
              <w:left w:w="28" w:type="dxa"/>
              <w:bottom w:w="57" w:type="dxa"/>
              <w:right w:w="28" w:type="dxa"/>
            </w:tcMar>
            <w:vAlign w:val="center"/>
          </w:tcPr>
          <w:p w14:paraId="631DFC29">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883" w:type="dxa"/>
            <w:vMerge w:val="continue"/>
            <w:tcMar>
              <w:top w:w="57" w:type="dxa"/>
              <w:left w:w="28" w:type="dxa"/>
              <w:bottom w:w="57" w:type="dxa"/>
              <w:right w:w="28" w:type="dxa"/>
            </w:tcMar>
            <w:vAlign w:val="center"/>
          </w:tcPr>
          <w:p w14:paraId="763CB181">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1A007C5D">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理论The.</w:t>
            </w:r>
          </w:p>
        </w:tc>
        <w:tc>
          <w:tcPr>
            <w:tcW w:w="567" w:type="dxa"/>
            <w:tcMar>
              <w:top w:w="57" w:type="dxa"/>
              <w:left w:w="28" w:type="dxa"/>
              <w:bottom w:w="57" w:type="dxa"/>
              <w:right w:w="28" w:type="dxa"/>
            </w:tcMar>
            <w:vAlign w:val="center"/>
          </w:tcPr>
          <w:p w14:paraId="47AB0C86">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实验Exp.</w:t>
            </w:r>
          </w:p>
        </w:tc>
        <w:tc>
          <w:tcPr>
            <w:tcW w:w="567" w:type="dxa"/>
            <w:tcMar>
              <w:top w:w="57" w:type="dxa"/>
              <w:left w:w="28" w:type="dxa"/>
              <w:bottom w:w="57" w:type="dxa"/>
              <w:right w:w="28" w:type="dxa"/>
            </w:tcMar>
            <w:vAlign w:val="center"/>
          </w:tcPr>
          <w:p w14:paraId="1FE52A50">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实践Pra.</w:t>
            </w:r>
          </w:p>
        </w:tc>
        <w:tc>
          <w:tcPr>
            <w:tcW w:w="637" w:type="dxa"/>
            <w:tcMar>
              <w:top w:w="57" w:type="dxa"/>
              <w:left w:w="28" w:type="dxa"/>
              <w:bottom w:w="57" w:type="dxa"/>
              <w:right w:w="28" w:type="dxa"/>
            </w:tcMar>
            <w:vAlign w:val="center"/>
          </w:tcPr>
          <w:p w14:paraId="7D66935B">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习题</w:t>
            </w:r>
          </w:p>
          <w:p w14:paraId="17D49A69">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Ueb</w:t>
            </w:r>
          </w:p>
        </w:tc>
        <w:tc>
          <w:tcPr>
            <w:tcW w:w="913" w:type="dxa"/>
            <w:vMerge w:val="continue"/>
          </w:tcPr>
          <w:p w14:paraId="21D6BD0E">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r>
      <w:tr w14:paraId="2C6398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79" w:hRule="atLeast"/>
          <w:tblHeader/>
          <w:jc w:val="center"/>
        </w:trPr>
        <w:tc>
          <w:tcPr>
            <w:tcW w:w="1299" w:type="dxa"/>
            <w:tcMar>
              <w:top w:w="57" w:type="dxa"/>
              <w:left w:w="28" w:type="dxa"/>
              <w:bottom w:w="57" w:type="dxa"/>
              <w:right w:w="28" w:type="dxa"/>
            </w:tcMar>
            <w:vAlign w:val="center"/>
          </w:tcPr>
          <w:p w14:paraId="3E8418F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"javascript:editInfo('62F120A24992579DE0502AD24B9F325D')" \t "_self" </w:instrText>
            </w:r>
            <w:r>
              <w:rPr>
                <w:color w:val="000000" w:themeColor="text1"/>
                <w:highlight w:val="none"/>
                <w14:textFill>
                  <w14:solidFill>
                    <w14:schemeClr w14:val="tx1"/>
                  </w14:solidFill>
                </w14:textFill>
              </w:rPr>
              <w:fldChar w:fldCharType="separate"/>
            </w:r>
            <w:r>
              <w:rPr>
                <w:rFonts w:ascii="Times New Roman" w:hAnsi="Times New Roman" w:cs="Times New Roman"/>
                <w:color w:val="000000" w:themeColor="text1"/>
                <w:sz w:val="18"/>
                <w:highlight w:val="none"/>
                <w14:textFill>
                  <w14:solidFill>
                    <w14:schemeClr w14:val="tx1"/>
                  </w14:solidFill>
                </w14:textFill>
              </w:rPr>
              <w:t>20W100000613</w:t>
            </w:r>
            <w:r>
              <w:rPr>
                <w:rFonts w:ascii="Times New Roman" w:hAnsi="Times New Roman" w:cs="Times New Roman"/>
                <w:color w:val="000000" w:themeColor="text1"/>
                <w:sz w:val="18"/>
                <w:highlight w:val="none"/>
                <w14:textFill>
                  <w14:solidFill>
                    <w14:schemeClr w14:val="tx1"/>
                  </w14:solidFill>
                </w14:textFill>
              </w:rPr>
              <w:fldChar w:fldCharType="end"/>
            </w:r>
          </w:p>
        </w:tc>
        <w:tc>
          <w:tcPr>
            <w:tcW w:w="2781" w:type="dxa"/>
            <w:tcMar>
              <w:top w:w="57" w:type="dxa"/>
              <w:left w:w="28" w:type="dxa"/>
              <w:bottom w:w="57" w:type="dxa"/>
              <w:right w:w="28" w:type="dxa"/>
            </w:tcMar>
            <w:vAlign w:val="center"/>
          </w:tcPr>
          <w:p w14:paraId="7684C31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英语 1</w:t>
            </w:r>
          </w:p>
          <w:p w14:paraId="14823F3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English 1</w:t>
            </w:r>
          </w:p>
        </w:tc>
        <w:tc>
          <w:tcPr>
            <w:tcW w:w="708" w:type="dxa"/>
            <w:tcMar>
              <w:top w:w="57" w:type="dxa"/>
              <w:left w:w="28" w:type="dxa"/>
              <w:bottom w:w="57" w:type="dxa"/>
              <w:right w:w="28" w:type="dxa"/>
            </w:tcMar>
            <w:vAlign w:val="center"/>
          </w:tcPr>
          <w:p w14:paraId="2D02CC4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883" w:type="dxa"/>
            <w:tcMar>
              <w:top w:w="57" w:type="dxa"/>
              <w:left w:w="28" w:type="dxa"/>
              <w:bottom w:w="57" w:type="dxa"/>
              <w:right w:w="28" w:type="dxa"/>
            </w:tcMar>
            <w:vAlign w:val="center"/>
          </w:tcPr>
          <w:p w14:paraId="7651D71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28AA924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424F6BB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5F17CC5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04079A2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198E6866">
            <w:pPr>
              <w:adjustRightIn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p>
        </w:tc>
      </w:tr>
      <w:tr w14:paraId="143D7E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4DACB7A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218110000313</w:t>
            </w:r>
          </w:p>
        </w:tc>
        <w:tc>
          <w:tcPr>
            <w:tcW w:w="2781" w:type="dxa"/>
            <w:tcMar>
              <w:top w:w="57" w:type="dxa"/>
              <w:left w:w="28" w:type="dxa"/>
              <w:bottom w:w="57" w:type="dxa"/>
              <w:right w:w="28" w:type="dxa"/>
            </w:tcMar>
            <w:vAlign w:val="center"/>
          </w:tcPr>
          <w:p w14:paraId="739A6B6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体育 1</w:t>
            </w:r>
          </w:p>
          <w:p w14:paraId="795E0C7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Physical Education 1</w:t>
            </w:r>
          </w:p>
        </w:tc>
        <w:tc>
          <w:tcPr>
            <w:tcW w:w="708" w:type="dxa"/>
            <w:tcMar>
              <w:top w:w="57" w:type="dxa"/>
              <w:left w:w="28" w:type="dxa"/>
              <w:bottom w:w="57" w:type="dxa"/>
              <w:right w:w="28" w:type="dxa"/>
            </w:tcMar>
            <w:vAlign w:val="center"/>
          </w:tcPr>
          <w:p w14:paraId="55E6882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0/1</w:t>
            </w:r>
          </w:p>
        </w:tc>
        <w:tc>
          <w:tcPr>
            <w:tcW w:w="883" w:type="dxa"/>
            <w:tcMar>
              <w:top w:w="57" w:type="dxa"/>
              <w:left w:w="28" w:type="dxa"/>
              <w:bottom w:w="57" w:type="dxa"/>
              <w:right w:w="28" w:type="dxa"/>
            </w:tcMar>
            <w:vAlign w:val="center"/>
          </w:tcPr>
          <w:p w14:paraId="4B2E349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26</w:t>
            </w:r>
          </w:p>
        </w:tc>
        <w:tc>
          <w:tcPr>
            <w:tcW w:w="567" w:type="dxa"/>
            <w:tcMar>
              <w:top w:w="57" w:type="dxa"/>
              <w:left w:w="28" w:type="dxa"/>
              <w:bottom w:w="57" w:type="dxa"/>
              <w:right w:w="28" w:type="dxa"/>
            </w:tcMar>
            <w:vAlign w:val="center"/>
          </w:tcPr>
          <w:p w14:paraId="3BD7F17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5EA917C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6FD7140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26</w:t>
            </w:r>
          </w:p>
        </w:tc>
        <w:tc>
          <w:tcPr>
            <w:tcW w:w="637" w:type="dxa"/>
            <w:tcMar>
              <w:top w:w="57" w:type="dxa"/>
              <w:left w:w="28" w:type="dxa"/>
              <w:bottom w:w="57" w:type="dxa"/>
              <w:right w:w="28" w:type="dxa"/>
            </w:tcMar>
            <w:vAlign w:val="center"/>
          </w:tcPr>
          <w:p w14:paraId="258DA35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290090D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p>
        </w:tc>
      </w:tr>
      <w:tr w14:paraId="221A2B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7B72F5B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"javascript:editInfo('CC404C6C1D755248E0538CFDE70A33D5')" \t "http://jwgl.scuec.edu.cn/epstar/app/template.jsp?mainobj=EAMS/KCGL/T_KCGL_KCB&amp;tfile=FAKC_PLWH/_self" </w:instrText>
            </w:r>
            <w:r>
              <w:rPr>
                <w:color w:val="000000" w:themeColor="text1"/>
                <w:highlight w:val="none"/>
                <w14:textFill>
                  <w14:solidFill>
                    <w14:schemeClr w14:val="tx1"/>
                  </w14:solidFill>
                </w14:textFill>
              </w:rPr>
              <w:fldChar w:fldCharType="separate"/>
            </w:r>
            <w:r>
              <w:rPr>
                <w:rFonts w:ascii="Times New Roman" w:hAnsi="Times New Roman" w:cs="Times New Roman"/>
                <w:color w:val="000000" w:themeColor="text1"/>
                <w:sz w:val="18"/>
                <w:highlight w:val="none"/>
                <w14:textFill>
                  <w14:solidFill>
                    <w14:schemeClr w14:val="tx1"/>
                  </w14:solidFill>
                </w14:textFill>
              </w:rPr>
              <w:t>217100014918</w:t>
            </w:r>
            <w:r>
              <w:rPr>
                <w:rFonts w:ascii="Times New Roman" w:hAnsi="Times New Roman" w:cs="Times New Roman"/>
                <w:color w:val="000000" w:themeColor="text1"/>
                <w:sz w:val="18"/>
                <w:highlight w:val="none"/>
                <w14:textFill>
                  <w14:solidFill>
                    <w14:schemeClr w14:val="tx1"/>
                  </w14:solidFill>
                </w14:textFill>
              </w:rPr>
              <w:fldChar w:fldCharType="end"/>
            </w:r>
          </w:p>
        </w:tc>
        <w:tc>
          <w:tcPr>
            <w:tcW w:w="2781" w:type="dxa"/>
            <w:tcMar>
              <w:top w:w="57" w:type="dxa"/>
              <w:left w:w="28" w:type="dxa"/>
              <w:bottom w:w="57" w:type="dxa"/>
              <w:right w:w="28" w:type="dxa"/>
            </w:tcMar>
            <w:vAlign w:val="center"/>
          </w:tcPr>
          <w:p w14:paraId="6CF28CB9">
            <w:pPr>
              <w:tabs>
                <w:tab w:val="left" w:pos="2832"/>
              </w:tabs>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思想道德</w:t>
            </w:r>
            <w:r>
              <w:rPr>
                <w:rFonts w:hint="eastAsia" w:ascii="Times New Roman" w:hAnsi="Times New Roman" w:cs="Times New Roman"/>
                <w:color w:val="000000" w:themeColor="text1"/>
                <w:sz w:val="18"/>
                <w:highlight w:val="none"/>
                <w14:textFill>
                  <w14:solidFill>
                    <w14:schemeClr w14:val="tx1"/>
                  </w14:solidFill>
                </w14:textFill>
              </w:rPr>
              <w:t>与法治</w:t>
            </w:r>
          </w:p>
          <w:p w14:paraId="0F6914BB">
            <w:pPr>
              <w:tabs>
                <w:tab w:val="left" w:pos="2832"/>
              </w:tabs>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Moral Education and Rule of Law</w:t>
            </w:r>
          </w:p>
        </w:tc>
        <w:tc>
          <w:tcPr>
            <w:tcW w:w="708" w:type="dxa"/>
            <w:tcMar>
              <w:top w:w="57" w:type="dxa"/>
              <w:left w:w="28" w:type="dxa"/>
              <w:bottom w:w="57" w:type="dxa"/>
              <w:right w:w="28" w:type="dxa"/>
            </w:tcMar>
            <w:vAlign w:val="center"/>
          </w:tcPr>
          <w:p w14:paraId="346983C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2.5/0.5</w:t>
            </w:r>
          </w:p>
        </w:tc>
        <w:tc>
          <w:tcPr>
            <w:tcW w:w="883" w:type="dxa"/>
            <w:tcMar>
              <w:top w:w="57" w:type="dxa"/>
              <w:left w:w="28" w:type="dxa"/>
              <w:bottom w:w="57" w:type="dxa"/>
              <w:right w:w="28" w:type="dxa"/>
            </w:tcMar>
            <w:vAlign w:val="center"/>
          </w:tcPr>
          <w:p w14:paraId="339D44B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52</w:t>
            </w:r>
          </w:p>
        </w:tc>
        <w:tc>
          <w:tcPr>
            <w:tcW w:w="567" w:type="dxa"/>
            <w:tcMar>
              <w:top w:w="57" w:type="dxa"/>
              <w:left w:w="28" w:type="dxa"/>
              <w:bottom w:w="57" w:type="dxa"/>
              <w:right w:w="28" w:type="dxa"/>
            </w:tcMar>
            <w:vAlign w:val="center"/>
          </w:tcPr>
          <w:p w14:paraId="5702849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40</w:t>
            </w:r>
          </w:p>
        </w:tc>
        <w:tc>
          <w:tcPr>
            <w:tcW w:w="567" w:type="dxa"/>
            <w:tcMar>
              <w:top w:w="57" w:type="dxa"/>
              <w:left w:w="28" w:type="dxa"/>
              <w:bottom w:w="57" w:type="dxa"/>
              <w:right w:w="28" w:type="dxa"/>
            </w:tcMar>
            <w:vAlign w:val="center"/>
          </w:tcPr>
          <w:p w14:paraId="78AC0C7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68EB09A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12</w:t>
            </w:r>
          </w:p>
        </w:tc>
        <w:tc>
          <w:tcPr>
            <w:tcW w:w="637" w:type="dxa"/>
            <w:tcMar>
              <w:top w:w="57" w:type="dxa"/>
              <w:left w:w="28" w:type="dxa"/>
              <w:bottom w:w="57" w:type="dxa"/>
              <w:right w:w="28" w:type="dxa"/>
            </w:tcMar>
            <w:vAlign w:val="center"/>
          </w:tcPr>
          <w:p w14:paraId="5B83B9B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33742F0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p>
        </w:tc>
      </w:tr>
      <w:tr w14:paraId="4C574C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06F0FE3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217100015218</w:t>
            </w:r>
          </w:p>
        </w:tc>
        <w:tc>
          <w:tcPr>
            <w:tcW w:w="2781" w:type="dxa"/>
            <w:tcMar>
              <w:top w:w="57" w:type="dxa"/>
              <w:left w:w="28" w:type="dxa"/>
              <w:bottom w:w="57" w:type="dxa"/>
              <w:right w:w="28" w:type="dxa"/>
            </w:tcMar>
            <w:vAlign w:val="center"/>
          </w:tcPr>
          <w:p w14:paraId="21329BB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形势与政策</w:t>
            </w:r>
          </w:p>
          <w:p w14:paraId="6E3E55D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Situation and Policy</w:t>
            </w:r>
          </w:p>
        </w:tc>
        <w:tc>
          <w:tcPr>
            <w:tcW w:w="708" w:type="dxa"/>
            <w:tcMar>
              <w:top w:w="57" w:type="dxa"/>
              <w:left w:w="28" w:type="dxa"/>
              <w:bottom w:w="57" w:type="dxa"/>
              <w:right w:w="28" w:type="dxa"/>
            </w:tcMar>
            <w:vAlign w:val="center"/>
          </w:tcPr>
          <w:p w14:paraId="19532DF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883" w:type="dxa"/>
            <w:tcMar>
              <w:top w:w="57" w:type="dxa"/>
              <w:left w:w="28" w:type="dxa"/>
              <w:bottom w:w="57" w:type="dxa"/>
              <w:right w:w="28" w:type="dxa"/>
            </w:tcMar>
            <w:vAlign w:val="center"/>
          </w:tcPr>
          <w:p w14:paraId="2265A86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2942537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19B3AC6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42DED4E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1795A67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4DE18D8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p>
        </w:tc>
      </w:tr>
      <w:tr w14:paraId="2D13F8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3370759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r>
              <w:rPr>
                <w:rFonts w:ascii="Times New Roman" w:hAnsi="Times New Roman" w:cs="Times New Roman"/>
                <w:color w:val="000000" w:themeColor="text1"/>
                <w:sz w:val="18"/>
                <w:highlight w:val="none"/>
                <w14:textFill>
                  <w14:solidFill>
                    <w14:schemeClr w14:val="tx1"/>
                  </w14:solidFill>
                </w14:textFill>
              </w:rPr>
              <w:t>25100000118</w:t>
            </w:r>
          </w:p>
        </w:tc>
        <w:tc>
          <w:tcPr>
            <w:tcW w:w="2781" w:type="dxa"/>
            <w:tcMar>
              <w:top w:w="57" w:type="dxa"/>
              <w:left w:w="28" w:type="dxa"/>
              <w:bottom w:w="57" w:type="dxa"/>
              <w:right w:w="28" w:type="dxa"/>
            </w:tcMar>
            <w:vAlign w:val="center"/>
          </w:tcPr>
          <w:p w14:paraId="2DBB7DC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中华民族共同体概论</w:t>
            </w:r>
          </w:p>
          <w:p w14:paraId="2BDC4B1B">
            <w:pPr>
              <w:pStyle w:val="19"/>
              <w:tabs>
                <w:tab w:val="left" w:pos="420"/>
              </w:tabs>
              <w:snapToGrid/>
              <w:spacing w:line="260" w:lineRule="exact"/>
              <w:jc w:val="center"/>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14:textFill>
                  <w14:solidFill>
                    <w14:schemeClr w14:val="tx1"/>
                  </w14:solidFill>
                </w14:textFill>
              </w:rPr>
              <w:t>The Introduction to Community for the Chinese Nation</w:t>
            </w:r>
          </w:p>
        </w:tc>
        <w:tc>
          <w:tcPr>
            <w:tcW w:w="708" w:type="dxa"/>
            <w:tcMar>
              <w:top w:w="57" w:type="dxa"/>
              <w:left w:w="28" w:type="dxa"/>
              <w:bottom w:w="57" w:type="dxa"/>
              <w:right w:w="28" w:type="dxa"/>
            </w:tcMar>
            <w:vAlign w:val="center"/>
          </w:tcPr>
          <w:p w14:paraId="7C87D0A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1.5/</w:t>
            </w:r>
          </w:p>
          <w:p w14:paraId="7F799BB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0.5</w:t>
            </w:r>
          </w:p>
        </w:tc>
        <w:tc>
          <w:tcPr>
            <w:tcW w:w="883" w:type="dxa"/>
            <w:tcMar>
              <w:top w:w="57" w:type="dxa"/>
              <w:left w:w="28" w:type="dxa"/>
              <w:bottom w:w="57" w:type="dxa"/>
              <w:right w:w="28" w:type="dxa"/>
            </w:tcMar>
            <w:vAlign w:val="center"/>
          </w:tcPr>
          <w:p w14:paraId="43137BD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36</w:t>
            </w:r>
          </w:p>
        </w:tc>
        <w:tc>
          <w:tcPr>
            <w:tcW w:w="567" w:type="dxa"/>
            <w:tcMar>
              <w:top w:w="57" w:type="dxa"/>
              <w:left w:w="28" w:type="dxa"/>
              <w:bottom w:w="57" w:type="dxa"/>
              <w:right w:w="28" w:type="dxa"/>
            </w:tcMar>
            <w:vAlign w:val="center"/>
          </w:tcPr>
          <w:p w14:paraId="2ED1E61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24</w:t>
            </w:r>
          </w:p>
        </w:tc>
        <w:tc>
          <w:tcPr>
            <w:tcW w:w="567" w:type="dxa"/>
            <w:tcMar>
              <w:top w:w="57" w:type="dxa"/>
              <w:left w:w="28" w:type="dxa"/>
              <w:bottom w:w="57" w:type="dxa"/>
              <w:right w:w="28" w:type="dxa"/>
            </w:tcMar>
            <w:vAlign w:val="center"/>
          </w:tcPr>
          <w:p w14:paraId="7C3E593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202F434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12</w:t>
            </w:r>
          </w:p>
        </w:tc>
        <w:tc>
          <w:tcPr>
            <w:tcW w:w="637" w:type="dxa"/>
            <w:tcMar>
              <w:top w:w="57" w:type="dxa"/>
              <w:left w:w="28" w:type="dxa"/>
              <w:bottom w:w="57" w:type="dxa"/>
              <w:right w:w="28" w:type="dxa"/>
            </w:tcMar>
            <w:vAlign w:val="center"/>
          </w:tcPr>
          <w:p w14:paraId="54A3FB9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1405DAA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p>
        </w:tc>
      </w:tr>
      <w:tr w14:paraId="75563C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4CE4345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"javascript:editInfo('62F120A24B31579DE0502AD24B9F325D')" \t "_self" </w:instrText>
            </w:r>
            <w:r>
              <w:rPr>
                <w:color w:val="000000" w:themeColor="text1"/>
                <w:highlight w:val="none"/>
                <w14:textFill>
                  <w14:solidFill>
                    <w14:schemeClr w14:val="tx1"/>
                  </w14:solidFill>
                </w14:textFill>
              </w:rPr>
              <w:fldChar w:fldCharType="separate"/>
            </w:r>
            <w:r>
              <w:rPr>
                <w:rFonts w:ascii="Times New Roman" w:hAnsi="Times New Roman" w:cs="Times New Roman"/>
                <w:color w:val="000000" w:themeColor="text1"/>
                <w:sz w:val="18"/>
                <w:highlight w:val="none"/>
                <w14:textFill>
                  <w14:solidFill>
                    <w14:schemeClr w14:val="tx1"/>
                  </w14:solidFill>
                </w14:textFill>
              </w:rPr>
              <w:t>20W100000713</w:t>
            </w:r>
            <w:r>
              <w:rPr>
                <w:rFonts w:ascii="Times New Roman" w:hAnsi="Times New Roman" w:cs="Times New Roman"/>
                <w:color w:val="000000" w:themeColor="text1"/>
                <w:sz w:val="18"/>
                <w:highlight w:val="none"/>
                <w14:textFill>
                  <w14:solidFill>
                    <w14:schemeClr w14:val="tx1"/>
                  </w14:solidFill>
                </w14:textFill>
              </w:rPr>
              <w:fldChar w:fldCharType="end"/>
            </w:r>
          </w:p>
        </w:tc>
        <w:tc>
          <w:tcPr>
            <w:tcW w:w="2781" w:type="dxa"/>
            <w:tcMar>
              <w:top w:w="57" w:type="dxa"/>
              <w:left w:w="28" w:type="dxa"/>
              <w:bottom w:w="57" w:type="dxa"/>
              <w:right w:w="28" w:type="dxa"/>
            </w:tcMar>
            <w:vAlign w:val="center"/>
          </w:tcPr>
          <w:p w14:paraId="4226E69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英语 2</w:t>
            </w:r>
          </w:p>
          <w:p w14:paraId="4AE35B6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English 2</w:t>
            </w:r>
          </w:p>
        </w:tc>
        <w:tc>
          <w:tcPr>
            <w:tcW w:w="708" w:type="dxa"/>
            <w:tcMar>
              <w:top w:w="57" w:type="dxa"/>
              <w:left w:w="28" w:type="dxa"/>
              <w:bottom w:w="57" w:type="dxa"/>
              <w:right w:w="28" w:type="dxa"/>
            </w:tcMar>
            <w:vAlign w:val="center"/>
          </w:tcPr>
          <w:p w14:paraId="2E8BAC5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883" w:type="dxa"/>
            <w:tcMar>
              <w:top w:w="57" w:type="dxa"/>
              <w:left w:w="28" w:type="dxa"/>
              <w:bottom w:w="57" w:type="dxa"/>
              <w:right w:w="28" w:type="dxa"/>
            </w:tcMar>
            <w:vAlign w:val="center"/>
          </w:tcPr>
          <w:p w14:paraId="3F43300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6A0A633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5022936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49FB3D5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19124E6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61CF840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p>
        </w:tc>
      </w:tr>
      <w:tr w14:paraId="2E32FA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1C7D43A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218110000213</w:t>
            </w:r>
          </w:p>
        </w:tc>
        <w:tc>
          <w:tcPr>
            <w:tcW w:w="2781" w:type="dxa"/>
            <w:tcMar>
              <w:top w:w="57" w:type="dxa"/>
              <w:left w:w="28" w:type="dxa"/>
              <w:bottom w:w="57" w:type="dxa"/>
              <w:right w:w="28" w:type="dxa"/>
            </w:tcMar>
            <w:vAlign w:val="center"/>
          </w:tcPr>
          <w:p w14:paraId="2667D6D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体育 2</w:t>
            </w:r>
          </w:p>
          <w:p w14:paraId="35CCB51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Physical Education 2</w:t>
            </w:r>
          </w:p>
        </w:tc>
        <w:tc>
          <w:tcPr>
            <w:tcW w:w="708" w:type="dxa"/>
            <w:tcMar>
              <w:top w:w="57" w:type="dxa"/>
              <w:left w:w="28" w:type="dxa"/>
              <w:bottom w:w="57" w:type="dxa"/>
              <w:right w:w="28" w:type="dxa"/>
            </w:tcMar>
            <w:vAlign w:val="center"/>
          </w:tcPr>
          <w:p w14:paraId="703B1FD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0/1</w:t>
            </w:r>
          </w:p>
        </w:tc>
        <w:tc>
          <w:tcPr>
            <w:tcW w:w="883" w:type="dxa"/>
            <w:tcMar>
              <w:top w:w="57" w:type="dxa"/>
              <w:left w:w="28" w:type="dxa"/>
              <w:bottom w:w="57" w:type="dxa"/>
              <w:right w:w="28" w:type="dxa"/>
            </w:tcMar>
            <w:vAlign w:val="center"/>
          </w:tcPr>
          <w:p w14:paraId="2169B28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7FC0E69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0304FD3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25E2017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32</w:t>
            </w:r>
          </w:p>
        </w:tc>
        <w:tc>
          <w:tcPr>
            <w:tcW w:w="637" w:type="dxa"/>
            <w:tcMar>
              <w:top w:w="57" w:type="dxa"/>
              <w:left w:w="28" w:type="dxa"/>
              <w:bottom w:w="57" w:type="dxa"/>
              <w:right w:w="28" w:type="dxa"/>
            </w:tcMar>
            <w:vAlign w:val="center"/>
          </w:tcPr>
          <w:p w14:paraId="1F96B51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377DC48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p>
        </w:tc>
      </w:tr>
      <w:tr w14:paraId="37F8A6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2159D2D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2171000122</w:t>
            </w:r>
          </w:p>
        </w:tc>
        <w:tc>
          <w:tcPr>
            <w:tcW w:w="2781" w:type="dxa"/>
            <w:tcMar>
              <w:top w:w="57" w:type="dxa"/>
              <w:left w:w="28" w:type="dxa"/>
              <w:bottom w:w="57" w:type="dxa"/>
              <w:right w:w="28" w:type="dxa"/>
            </w:tcMar>
            <w:vAlign w:val="center"/>
          </w:tcPr>
          <w:p w14:paraId="7CCF0FC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中国近现代史纲要</w:t>
            </w:r>
          </w:p>
          <w:p w14:paraId="54982CA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Essentials of China Modern and Contemporary History</w:t>
            </w:r>
          </w:p>
        </w:tc>
        <w:tc>
          <w:tcPr>
            <w:tcW w:w="708" w:type="dxa"/>
            <w:tcMar>
              <w:top w:w="57" w:type="dxa"/>
              <w:left w:w="28" w:type="dxa"/>
              <w:bottom w:w="57" w:type="dxa"/>
              <w:right w:w="28" w:type="dxa"/>
            </w:tcMar>
            <w:vAlign w:val="center"/>
          </w:tcPr>
          <w:p w14:paraId="111852B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2.5/</w:t>
            </w:r>
          </w:p>
          <w:p w14:paraId="52DE204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0.5</w:t>
            </w:r>
          </w:p>
        </w:tc>
        <w:tc>
          <w:tcPr>
            <w:tcW w:w="883" w:type="dxa"/>
            <w:tcMar>
              <w:top w:w="57" w:type="dxa"/>
              <w:left w:w="28" w:type="dxa"/>
              <w:bottom w:w="57" w:type="dxa"/>
              <w:right w:w="28" w:type="dxa"/>
            </w:tcMar>
            <w:vAlign w:val="center"/>
          </w:tcPr>
          <w:p w14:paraId="3AC44A9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52</w:t>
            </w:r>
          </w:p>
        </w:tc>
        <w:tc>
          <w:tcPr>
            <w:tcW w:w="567" w:type="dxa"/>
            <w:tcMar>
              <w:top w:w="57" w:type="dxa"/>
              <w:left w:w="28" w:type="dxa"/>
              <w:bottom w:w="57" w:type="dxa"/>
              <w:right w:w="28" w:type="dxa"/>
            </w:tcMar>
            <w:vAlign w:val="center"/>
          </w:tcPr>
          <w:p w14:paraId="58B22BC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40</w:t>
            </w:r>
          </w:p>
        </w:tc>
        <w:tc>
          <w:tcPr>
            <w:tcW w:w="567" w:type="dxa"/>
            <w:tcMar>
              <w:top w:w="57" w:type="dxa"/>
              <w:left w:w="28" w:type="dxa"/>
              <w:bottom w:w="57" w:type="dxa"/>
              <w:right w:w="28" w:type="dxa"/>
            </w:tcMar>
            <w:vAlign w:val="center"/>
          </w:tcPr>
          <w:p w14:paraId="5C8504A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15058D4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12</w:t>
            </w:r>
          </w:p>
        </w:tc>
        <w:tc>
          <w:tcPr>
            <w:tcW w:w="637" w:type="dxa"/>
            <w:tcMar>
              <w:top w:w="57" w:type="dxa"/>
              <w:left w:w="28" w:type="dxa"/>
              <w:bottom w:w="57" w:type="dxa"/>
              <w:right w:w="28" w:type="dxa"/>
            </w:tcMar>
            <w:vAlign w:val="center"/>
          </w:tcPr>
          <w:p w14:paraId="44F8025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3A8B4C22">
            <w:pPr>
              <w:adjustRightInd w:val="0"/>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p>
        </w:tc>
      </w:tr>
      <w:tr w14:paraId="4D08C3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3052FF9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20W100001018</w:t>
            </w:r>
          </w:p>
        </w:tc>
        <w:tc>
          <w:tcPr>
            <w:tcW w:w="2781" w:type="dxa"/>
            <w:tcMar>
              <w:top w:w="57" w:type="dxa"/>
              <w:left w:w="28" w:type="dxa"/>
              <w:bottom w:w="57" w:type="dxa"/>
              <w:right w:w="28" w:type="dxa"/>
            </w:tcMar>
            <w:vAlign w:val="center"/>
          </w:tcPr>
          <w:p w14:paraId="29D7A69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学术英语阅读与写作</w:t>
            </w:r>
          </w:p>
          <w:p w14:paraId="0F81D6F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Academic English Reading and Writing</w:t>
            </w:r>
          </w:p>
        </w:tc>
        <w:tc>
          <w:tcPr>
            <w:tcW w:w="708" w:type="dxa"/>
            <w:tcMar>
              <w:top w:w="57" w:type="dxa"/>
              <w:left w:w="28" w:type="dxa"/>
              <w:bottom w:w="57" w:type="dxa"/>
              <w:right w:w="28" w:type="dxa"/>
            </w:tcMar>
            <w:vAlign w:val="center"/>
          </w:tcPr>
          <w:p w14:paraId="7CF1939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p>
        </w:tc>
        <w:tc>
          <w:tcPr>
            <w:tcW w:w="883" w:type="dxa"/>
            <w:tcMar>
              <w:top w:w="57" w:type="dxa"/>
              <w:left w:w="28" w:type="dxa"/>
              <w:bottom w:w="57" w:type="dxa"/>
              <w:right w:w="28" w:type="dxa"/>
            </w:tcMar>
            <w:vAlign w:val="center"/>
          </w:tcPr>
          <w:p w14:paraId="4016CC5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34C38B4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1E4ECB8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23AB641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6ECF263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5007FF5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3/4</w:t>
            </w:r>
          </w:p>
        </w:tc>
      </w:tr>
      <w:tr w14:paraId="4CF222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1695D3A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20W100001318</w:t>
            </w:r>
          </w:p>
        </w:tc>
        <w:tc>
          <w:tcPr>
            <w:tcW w:w="2781" w:type="dxa"/>
            <w:tcMar>
              <w:top w:w="57" w:type="dxa"/>
              <w:left w:w="28" w:type="dxa"/>
              <w:bottom w:w="57" w:type="dxa"/>
              <w:right w:w="28" w:type="dxa"/>
            </w:tcMar>
            <w:vAlign w:val="center"/>
          </w:tcPr>
          <w:p w14:paraId="77E1E65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高级媒体英语视听说</w:t>
            </w:r>
          </w:p>
          <w:p w14:paraId="5220B64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Advanced Media English: viewing, listening and speaking</w:t>
            </w:r>
          </w:p>
        </w:tc>
        <w:tc>
          <w:tcPr>
            <w:tcW w:w="708" w:type="dxa"/>
            <w:tcMar>
              <w:top w:w="57" w:type="dxa"/>
              <w:left w:w="28" w:type="dxa"/>
              <w:bottom w:w="57" w:type="dxa"/>
              <w:right w:w="28" w:type="dxa"/>
            </w:tcMar>
            <w:vAlign w:val="center"/>
          </w:tcPr>
          <w:p w14:paraId="0FF0981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p>
        </w:tc>
        <w:tc>
          <w:tcPr>
            <w:tcW w:w="883" w:type="dxa"/>
            <w:tcMar>
              <w:top w:w="57" w:type="dxa"/>
              <w:left w:w="28" w:type="dxa"/>
              <w:bottom w:w="57" w:type="dxa"/>
              <w:right w:w="28" w:type="dxa"/>
            </w:tcMar>
            <w:vAlign w:val="center"/>
          </w:tcPr>
          <w:p w14:paraId="29D0297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70216BC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3FE95CA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14980CF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2BB6237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65FEA93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3/4</w:t>
            </w:r>
          </w:p>
        </w:tc>
      </w:tr>
      <w:tr w14:paraId="7562E1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43146E1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20W100001518</w:t>
            </w:r>
          </w:p>
        </w:tc>
        <w:tc>
          <w:tcPr>
            <w:tcW w:w="2781" w:type="dxa"/>
            <w:tcMar>
              <w:top w:w="57" w:type="dxa"/>
              <w:left w:w="28" w:type="dxa"/>
              <w:bottom w:w="57" w:type="dxa"/>
              <w:right w:w="28" w:type="dxa"/>
            </w:tcMar>
            <w:vAlign w:val="center"/>
          </w:tcPr>
          <w:p w14:paraId="3AE9AF5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英语国家社会与文化</w:t>
            </w:r>
          </w:p>
          <w:p w14:paraId="04C332F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Society and Culture of English-speaking Countries</w:t>
            </w:r>
          </w:p>
        </w:tc>
        <w:tc>
          <w:tcPr>
            <w:tcW w:w="708" w:type="dxa"/>
            <w:tcMar>
              <w:top w:w="57" w:type="dxa"/>
              <w:left w:w="28" w:type="dxa"/>
              <w:bottom w:w="57" w:type="dxa"/>
              <w:right w:w="28" w:type="dxa"/>
            </w:tcMar>
            <w:vAlign w:val="center"/>
          </w:tcPr>
          <w:p w14:paraId="465578C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p>
        </w:tc>
        <w:tc>
          <w:tcPr>
            <w:tcW w:w="883" w:type="dxa"/>
            <w:tcMar>
              <w:top w:w="57" w:type="dxa"/>
              <w:left w:w="28" w:type="dxa"/>
              <w:bottom w:w="57" w:type="dxa"/>
              <w:right w:w="28" w:type="dxa"/>
            </w:tcMar>
            <w:vAlign w:val="center"/>
          </w:tcPr>
          <w:p w14:paraId="7F02D4E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32D97AD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2A54274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58ADAB0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4195CFB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55810C3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3/4</w:t>
            </w:r>
          </w:p>
        </w:tc>
      </w:tr>
      <w:tr w14:paraId="6B0327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0D9F324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20W100001618</w:t>
            </w:r>
          </w:p>
        </w:tc>
        <w:tc>
          <w:tcPr>
            <w:tcW w:w="2781" w:type="dxa"/>
            <w:tcMar>
              <w:top w:w="57" w:type="dxa"/>
              <w:left w:w="28" w:type="dxa"/>
              <w:bottom w:w="57" w:type="dxa"/>
              <w:right w:w="28" w:type="dxa"/>
            </w:tcMar>
            <w:vAlign w:val="center"/>
          </w:tcPr>
          <w:p w14:paraId="4E75580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中华文化导论（英文）</w:t>
            </w:r>
          </w:p>
          <w:p w14:paraId="101DFC2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Introduction to Chinese Culture</w:t>
            </w:r>
          </w:p>
        </w:tc>
        <w:tc>
          <w:tcPr>
            <w:tcW w:w="708" w:type="dxa"/>
            <w:tcMar>
              <w:top w:w="57" w:type="dxa"/>
              <w:left w:w="28" w:type="dxa"/>
              <w:bottom w:w="57" w:type="dxa"/>
              <w:right w:w="28" w:type="dxa"/>
            </w:tcMar>
            <w:vAlign w:val="center"/>
          </w:tcPr>
          <w:p w14:paraId="64650A3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p>
        </w:tc>
        <w:tc>
          <w:tcPr>
            <w:tcW w:w="883" w:type="dxa"/>
            <w:tcMar>
              <w:top w:w="57" w:type="dxa"/>
              <w:left w:w="28" w:type="dxa"/>
              <w:bottom w:w="57" w:type="dxa"/>
              <w:right w:w="28" w:type="dxa"/>
            </w:tcMar>
            <w:vAlign w:val="center"/>
          </w:tcPr>
          <w:p w14:paraId="55E229E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76C1296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39855CF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4DB274E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2CD49FC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2495530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3/4</w:t>
            </w:r>
          </w:p>
        </w:tc>
      </w:tr>
      <w:tr w14:paraId="1E0C68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5247A68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20W100002623</w:t>
            </w:r>
          </w:p>
        </w:tc>
        <w:tc>
          <w:tcPr>
            <w:tcW w:w="2781" w:type="dxa"/>
            <w:tcMar>
              <w:top w:w="57" w:type="dxa"/>
              <w:left w:w="28" w:type="dxa"/>
              <w:bottom w:w="57" w:type="dxa"/>
              <w:right w:w="28" w:type="dxa"/>
            </w:tcMar>
            <w:vAlign w:val="center"/>
          </w:tcPr>
          <w:p w14:paraId="5A1AB8D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跨文化交际（英文）</w:t>
            </w:r>
          </w:p>
          <w:p w14:paraId="3FDDC26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xml:space="preserve"> Intercultural Communication</w:t>
            </w:r>
          </w:p>
        </w:tc>
        <w:tc>
          <w:tcPr>
            <w:tcW w:w="708" w:type="dxa"/>
            <w:tcMar>
              <w:top w:w="57" w:type="dxa"/>
              <w:left w:w="28" w:type="dxa"/>
              <w:bottom w:w="57" w:type="dxa"/>
              <w:right w:w="28" w:type="dxa"/>
            </w:tcMar>
            <w:vAlign w:val="center"/>
          </w:tcPr>
          <w:p w14:paraId="61C98CD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p>
        </w:tc>
        <w:tc>
          <w:tcPr>
            <w:tcW w:w="883" w:type="dxa"/>
            <w:tcMar>
              <w:top w:w="57" w:type="dxa"/>
              <w:left w:w="28" w:type="dxa"/>
              <w:bottom w:w="57" w:type="dxa"/>
              <w:right w:w="28" w:type="dxa"/>
            </w:tcMar>
            <w:vAlign w:val="center"/>
          </w:tcPr>
          <w:p w14:paraId="4B6E601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35F5901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5920BAB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3BB8FF0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4A457A8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3268017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3/4</w:t>
            </w:r>
          </w:p>
        </w:tc>
      </w:tr>
      <w:tr w14:paraId="30057A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2ADE23A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20W100002523</w:t>
            </w:r>
          </w:p>
        </w:tc>
        <w:tc>
          <w:tcPr>
            <w:tcW w:w="2781" w:type="dxa"/>
            <w:tcMar>
              <w:top w:w="57" w:type="dxa"/>
              <w:left w:w="28" w:type="dxa"/>
              <w:bottom w:w="57" w:type="dxa"/>
              <w:right w:w="28" w:type="dxa"/>
            </w:tcMar>
            <w:vAlign w:val="center"/>
          </w:tcPr>
          <w:p w14:paraId="34FBD16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中外文化比较</w:t>
            </w:r>
          </w:p>
          <w:p w14:paraId="56D6092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Comparison of Chinese and Foreign Cultures</w:t>
            </w:r>
          </w:p>
        </w:tc>
        <w:tc>
          <w:tcPr>
            <w:tcW w:w="708" w:type="dxa"/>
            <w:tcMar>
              <w:top w:w="57" w:type="dxa"/>
              <w:left w:w="28" w:type="dxa"/>
              <w:bottom w:w="57" w:type="dxa"/>
              <w:right w:w="28" w:type="dxa"/>
            </w:tcMar>
            <w:vAlign w:val="center"/>
          </w:tcPr>
          <w:p w14:paraId="4F77261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p>
        </w:tc>
        <w:tc>
          <w:tcPr>
            <w:tcW w:w="883" w:type="dxa"/>
            <w:tcMar>
              <w:top w:w="57" w:type="dxa"/>
              <w:left w:w="28" w:type="dxa"/>
              <w:bottom w:w="57" w:type="dxa"/>
              <w:right w:w="28" w:type="dxa"/>
            </w:tcMar>
            <w:vAlign w:val="center"/>
          </w:tcPr>
          <w:p w14:paraId="22685D6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57A842D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7E425EF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61A3528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3F53EF2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20DD463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3/4</w:t>
            </w:r>
          </w:p>
        </w:tc>
      </w:tr>
      <w:tr w14:paraId="320FCE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68F2D5C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20W100002823</w:t>
            </w:r>
          </w:p>
        </w:tc>
        <w:tc>
          <w:tcPr>
            <w:tcW w:w="2781" w:type="dxa"/>
            <w:tcMar>
              <w:top w:w="57" w:type="dxa"/>
              <w:left w:w="28" w:type="dxa"/>
              <w:bottom w:w="57" w:type="dxa"/>
              <w:right w:w="28" w:type="dxa"/>
            </w:tcMar>
            <w:vAlign w:val="center"/>
          </w:tcPr>
          <w:p w14:paraId="46ED843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生态英语</w:t>
            </w:r>
          </w:p>
          <w:p w14:paraId="1A1D76A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Ecological English</w:t>
            </w:r>
          </w:p>
        </w:tc>
        <w:tc>
          <w:tcPr>
            <w:tcW w:w="708" w:type="dxa"/>
            <w:tcMar>
              <w:top w:w="57" w:type="dxa"/>
              <w:left w:w="28" w:type="dxa"/>
              <w:bottom w:w="57" w:type="dxa"/>
              <w:right w:w="28" w:type="dxa"/>
            </w:tcMar>
            <w:vAlign w:val="center"/>
          </w:tcPr>
          <w:p w14:paraId="3E3461C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p>
        </w:tc>
        <w:tc>
          <w:tcPr>
            <w:tcW w:w="883" w:type="dxa"/>
            <w:tcMar>
              <w:top w:w="57" w:type="dxa"/>
              <w:left w:w="28" w:type="dxa"/>
              <w:bottom w:w="57" w:type="dxa"/>
              <w:right w:w="28" w:type="dxa"/>
            </w:tcMar>
            <w:vAlign w:val="center"/>
          </w:tcPr>
          <w:p w14:paraId="2A90022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32</w:t>
            </w:r>
          </w:p>
        </w:tc>
        <w:tc>
          <w:tcPr>
            <w:tcW w:w="567" w:type="dxa"/>
            <w:tcMar>
              <w:top w:w="57" w:type="dxa"/>
              <w:left w:w="28" w:type="dxa"/>
              <w:bottom w:w="57" w:type="dxa"/>
              <w:right w:w="28" w:type="dxa"/>
            </w:tcMar>
            <w:vAlign w:val="center"/>
          </w:tcPr>
          <w:p w14:paraId="36AEF3C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5107864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59BE5A0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37" w:type="dxa"/>
            <w:tcMar>
              <w:top w:w="57" w:type="dxa"/>
              <w:left w:w="28" w:type="dxa"/>
              <w:bottom w:w="57" w:type="dxa"/>
              <w:right w:w="28" w:type="dxa"/>
            </w:tcMar>
            <w:vAlign w:val="center"/>
          </w:tcPr>
          <w:p w14:paraId="6BB8B54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53D0BBE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3/4</w:t>
            </w:r>
          </w:p>
        </w:tc>
      </w:tr>
      <w:tr w14:paraId="494B5A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3D26FDA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218110015018</w:t>
            </w:r>
          </w:p>
        </w:tc>
        <w:tc>
          <w:tcPr>
            <w:tcW w:w="2781" w:type="dxa"/>
            <w:tcMar>
              <w:top w:w="57" w:type="dxa"/>
              <w:left w:w="28" w:type="dxa"/>
              <w:bottom w:w="57" w:type="dxa"/>
              <w:right w:w="28" w:type="dxa"/>
            </w:tcMar>
            <w:vAlign w:val="center"/>
          </w:tcPr>
          <w:p w14:paraId="5A45E6D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体育 3</w:t>
            </w:r>
          </w:p>
          <w:p w14:paraId="2EB8B00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Physical Education 3</w:t>
            </w:r>
          </w:p>
        </w:tc>
        <w:tc>
          <w:tcPr>
            <w:tcW w:w="708" w:type="dxa"/>
            <w:tcMar>
              <w:top w:w="57" w:type="dxa"/>
              <w:left w:w="28" w:type="dxa"/>
              <w:bottom w:w="57" w:type="dxa"/>
              <w:right w:w="28" w:type="dxa"/>
            </w:tcMar>
            <w:vAlign w:val="center"/>
          </w:tcPr>
          <w:p w14:paraId="627699D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0/0.5</w:t>
            </w:r>
          </w:p>
        </w:tc>
        <w:tc>
          <w:tcPr>
            <w:tcW w:w="883" w:type="dxa"/>
            <w:tcMar>
              <w:top w:w="57" w:type="dxa"/>
              <w:left w:w="28" w:type="dxa"/>
              <w:bottom w:w="57" w:type="dxa"/>
              <w:right w:w="28" w:type="dxa"/>
            </w:tcMar>
            <w:vAlign w:val="center"/>
          </w:tcPr>
          <w:p w14:paraId="636954E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16</w:t>
            </w:r>
          </w:p>
        </w:tc>
        <w:tc>
          <w:tcPr>
            <w:tcW w:w="567" w:type="dxa"/>
            <w:tcMar>
              <w:top w:w="57" w:type="dxa"/>
              <w:left w:w="28" w:type="dxa"/>
              <w:bottom w:w="57" w:type="dxa"/>
              <w:right w:w="28" w:type="dxa"/>
            </w:tcMar>
            <w:vAlign w:val="center"/>
          </w:tcPr>
          <w:p w14:paraId="38BE4C4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5D57514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1874D07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16</w:t>
            </w:r>
          </w:p>
        </w:tc>
        <w:tc>
          <w:tcPr>
            <w:tcW w:w="637" w:type="dxa"/>
            <w:tcMar>
              <w:top w:w="57" w:type="dxa"/>
              <w:left w:w="28" w:type="dxa"/>
              <w:bottom w:w="57" w:type="dxa"/>
              <w:right w:w="28" w:type="dxa"/>
            </w:tcMar>
            <w:vAlign w:val="center"/>
          </w:tcPr>
          <w:p w14:paraId="30C1302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15938F4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w:t>
            </w:r>
          </w:p>
        </w:tc>
      </w:tr>
      <w:tr w14:paraId="0960E4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3ED9110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217100012318</w:t>
            </w:r>
          </w:p>
        </w:tc>
        <w:tc>
          <w:tcPr>
            <w:tcW w:w="2781" w:type="dxa"/>
            <w:tcMar>
              <w:top w:w="57" w:type="dxa"/>
              <w:left w:w="28" w:type="dxa"/>
              <w:bottom w:w="57" w:type="dxa"/>
              <w:right w:w="28" w:type="dxa"/>
            </w:tcMar>
            <w:vAlign w:val="center"/>
          </w:tcPr>
          <w:p w14:paraId="446697D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马克思主义基本原理</w:t>
            </w:r>
          </w:p>
          <w:p w14:paraId="47EE540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Basis Principles of Ma</w:t>
            </w:r>
            <w:r>
              <w:rPr>
                <w:rFonts w:hint="eastAsia" w:ascii="Times New Roman" w:hAnsi="Times New Roman" w:cs="Times New Roman"/>
                <w:color w:val="000000" w:themeColor="text1"/>
                <w:sz w:val="18"/>
                <w:highlight w:val="none"/>
                <w14:textFill>
                  <w14:solidFill>
                    <w14:schemeClr w14:val="tx1"/>
                  </w14:solidFill>
                </w14:textFill>
              </w:rPr>
              <w:t>r</w:t>
            </w:r>
            <w:r>
              <w:rPr>
                <w:rFonts w:ascii="Times New Roman" w:hAnsi="Times New Roman" w:cs="Times New Roman"/>
                <w:color w:val="000000" w:themeColor="text1"/>
                <w:sz w:val="18"/>
                <w:highlight w:val="none"/>
                <w14:textFill>
                  <w14:solidFill>
                    <w14:schemeClr w14:val="tx1"/>
                  </w14:solidFill>
                </w14:textFill>
              </w:rPr>
              <w:t>xism</w:t>
            </w:r>
          </w:p>
        </w:tc>
        <w:tc>
          <w:tcPr>
            <w:tcW w:w="708" w:type="dxa"/>
            <w:tcMar>
              <w:top w:w="57" w:type="dxa"/>
              <w:left w:w="28" w:type="dxa"/>
              <w:bottom w:w="57" w:type="dxa"/>
              <w:right w:w="28" w:type="dxa"/>
            </w:tcMar>
            <w:vAlign w:val="center"/>
          </w:tcPr>
          <w:p w14:paraId="1BC25380">
            <w:pPr>
              <w:pStyle w:val="45"/>
              <w:widowControl w:val="0"/>
              <w:pBdr>
                <w:left w:val="none" w:color="auto" w:sz="0" w:space="0"/>
                <w:right w:val="none" w:color="auto" w:sz="0" w:space="0"/>
              </w:pBdr>
              <w:spacing w:before="0" w:beforeAutospacing="0" w:after="0" w:afterAutospacing="0" w:line="260" w:lineRule="exact"/>
              <w:rPr>
                <w:rFonts w:eastAsia="宋体"/>
                <w:color w:val="000000" w:themeColor="text1"/>
                <w:kern w:val="2"/>
                <w:sz w:val="18"/>
                <w:highlight w:val="none"/>
                <w14:textFill>
                  <w14:solidFill>
                    <w14:schemeClr w14:val="tx1"/>
                  </w14:solidFill>
                </w14:textFill>
              </w:rPr>
            </w:pPr>
            <w:r>
              <w:rPr>
                <w:rFonts w:eastAsia="宋体"/>
                <w:color w:val="000000" w:themeColor="text1"/>
                <w:kern w:val="2"/>
                <w:sz w:val="18"/>
                <w:highlight w:val="none"/>
                <w14:textFill>
                  <w14:solidFill>
                    <w14:schemeClr w14:val="tx1"/>
                  </w14:solidFill>
                </w14:textFill>
              </w:rPr>
              <w:t>2.5/0.5</w:t>
            </w:r>
          </w:p>
        </w:tc>
        <w:tc>
          <w:tcPr>
            <w:tcW w:w="883" w:type="dxa"/>
            <w:tcMar>
              <w:top w:w="57" w:type="dxa"/>
              <w:left w:w="28" w:type="dxa"/>
              <w:bottom w:w="57" w:type="dxa"/>
              <w:right w:w="28" w:type="dxa"/>
            </w:tcMar>
            <w:vAlign w:val="center"/>
          </w:tcPr>
          <w:p w14:paraId="3E2B458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52</w:t>
            </w:r>
          </w:p>
        </w:tc>
        <w:tc>
          <w:tcPr>
            <w:tcW w:w="567" w:type="dxa"/>
            <w:tcMar>
              <w:top w:w="57" w:type="dxa"/>
              <w:left w:w="28" w:type="dxa"/>
              <w:bottom w:w="57" w:type="dxa"/>
              <w:right w:w="28" w:type="dxa"/>
            </w:tcMar>
            <w:vAlign w:val="center"/>
          </w:tcPr>
          <w:p w14:paraId="54F804F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40</w:t>
            </w:r>
          </w:p>
        </w:tc>
        <w:tc>
          <w:tcPr>
            <w:tcW w:w="567" w:type="dxa"/>
            <w:tcMar>
              <w:top w:w="57" w:type="dxa"/>
              <w:left w:w="28" w:type="dxa"/>
              <w:bottom w:w="57" w:type="dxa"/>
              <w:right w:w="28" w:type="dxa"/>
            </w:tcMar>
            <w:vAlign w:val="center"/>
          </w:tcPr>
          <w:p w14:paraId="2D27CC8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241F8D0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12</w:t>
            </w:r>
          </w:p>
        </w:tc>
        <w:tc>
          <w:tcPr>
            <w:tcW w:w="637" w:type="dxa"/>
            <w:tcMar>
              <w:top w:w="57" w:type="dxa"/>
              <w:left w:w="28" w:type="dxa"/>
              <w:bottom w:w="57" w:type="dxa"/>
              <w:right w:w="28" w:type="dxa"/>
            </w:tcMar>
            <w:vAlign w:val="center"/>
          </w:tcPr>
          <w:p w14:paraId="631BE18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33DCCCA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w:t>
            </w:r>
          </w:p>
        </w:tc>
      </w:tr>
      <w:tr w14:paraId="739CBD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1B33F9BD">
            <w:pPr>
              <w:pStyle w:val="46"/>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kern w:val="2"/>
                <w:sz w:val="18"/>
                <w:szCs w:val="22"/>
                <w:highlight w:val="none"/>
                <w14:textFill>
                  <w14:solidFill>
                    <w14:schemeClr w14:val="tx1"/>
                  </w14:solidFill>
                </w14:textFill>
              </w:rPr>
              <w:t>217100015818</w:t>
            </w:r>
          </w:p>
        </w:tc>
        <w:tc>
          <w:tcPr>
            <w:tcW w:w="2781" w:type="dxa"/>
            <w:tcMar>
              <w:top w:w="57" w:type="dxa"/>
              <w:left w:w="28" w:type="dxa"/>
              <w:bottom w:w="57" w:type="dxa"/>
              <w:right w:w="28" w:type="dxa"/>
            </w:tcMar>
            <w:vAlign w:val="center"/>
          </w:tcPr>
          <w:p w14:paraId="45F8797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毛泽东思想和中国特色社会主义理论体系概论</w:t>
            </w:r>
          </w:p>
          <w:p w14:paraId="0DD18E2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Summary of Mao Zedong Thoughts and Theoretical System of Socialism with Chinese Characteristics</w:t>
            </w:r>
          </w:p>
        </w:tc>
        <w:tc>
          <w:tcPr>
            <w:tcW w:w="708" w:type="dxa"/>
            <w:tcMar>
              <w:top w:w="57" w:type="dxa"/>
              <w:left w:w="28" w:type="dxa"/>
              <w:bottom w:w="57" w:type="dxa"/>
              <w:right w:w="28" w:type="dxa"/>
            </w:tcMar>
            <w:vAlign w:val="center"/>
          </w:tcPr>
          <w:p w14:paraId="53F5FE7C">
            <w:pPr>
              <w:pStyle w:val="45"/>
              <w:widowControl w:val="0"/>
              <w:pBdr>
                <w:left w:val="none" w:color="auto" w:sz="0" w:space="0"/>
                <w:right w:val="none" w:color="auto" w:sz="0" w:space="0"/>
              </w:pBdr>
              <w:spacing w:before="0" w:beforeAutospacing="0" w:after="0" w:afterAutospacing="0" w:line="260" w:lineRule="exact"/>
              <w:rPr>
                <w:color w:val="000000" w:themeColor="text1"/>
                <w:sz w:val="18"/>
                <w:highlight w:val="none"/>
                <w14:textFill>
                  <w14:solidFill>
                    <w14:schemeClr w14:val="tx1"/>
                  </w14:solidFill>
                </w14:textFill>
              </w:rPr>
            </w:pPr>
            <w:r>
              <w:rPr>
                <w:rFonts w:eastAsia="宋体"/>
                <w:color w:val="000000" w:themeColor="text1"/>
                <w:kern w:val="2"/>
                <w:sz w:val="18"/>
                <w:highlight w:val="none"/>
                <w14:textFill>
                  <w14:solidFill>
                    <w14:schemeClr w14:val="tx1"/>
                  </w14:solidFill>
                </w14:textFill>
              </w:rPr>
              <w:t>2.5/0.5</w:t>
            </w:r>
          </w:p>
        </w:tc>
        <w:tc>
          <w:tcPr>
            <w:tcW w:w="883" w:type="dxa"/>
            <w:tcMar>
              <w:top w:w="57" w:type="dxa"/>
              <w:left w:w="28" w:type="dxa"/>
              <w:bottom w:w="57" w:type="dxa"/>
              <w:right w:w="28" w:type="dxa"/>
            </w:tcMar>
            <w:vAlign w:val="center"/>
          </w:tcPr>
          <w:p w14:paraId="0701C2A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52</w:t>
            </w:r>
          </w:p>
        </w:tc>
        <w:tc>
          <w:tcPr>
            <w:tcW w:w="567" w:type="dxa"/>
            <w:tcMar>
              <w:top w:w="57" w:type="dxa"/>
              <w:left w:w="28" w:type="dxa"/>
              <w:bottom w:w="57" w:type="dxa"/>
              <w:right w:w="28" w:type="dxa"/>
            </w:tcMar>
            <w:vAlign w:val="center"/>
          </w:tcPr>
          <w:p w14:paraId="2C64BCC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40</w:t>
            </w:r>
          </w:p>
        </w:tc>
        <w:tc>
          <w:tcPr>
            <w:tcW w:w="567" w:type="dxa"/>
            <w:tcMar>
              <w:top w:w="57" w:type="dxa"/>
              <w:left w:w="28" w:type="dxa"/>
              <w:bottom w:w="57" w:type="dxa"/>
              <w:right w:w="28" w:type="dxa"/>
            </w:tcMar>
            <w:vAlign w:val="center"/>
          </w:tcPr>
          <w:p w14:paraId="070273F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496CC0C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12</w:t>
            </w:r>
          </w:p>
        </w:tc>
        <w:tc>
          <w:tcPr>
            <w:tcW w:w="637" w:type="dxa"/>
            <w:tcMar>
              <w:top w:w="57" w:type="dxa"/>
              <w:left w:w="28" w:type="dxa"/>
              <w:bottom w:w="57" w:type="dxa"/>
              <w:right w:w="28" w:type="dxa"/>
            </w:tcMar>
            <w:vAlign w:val="center"/>
          </w:tcPr>
          <w:p w14:paraId="47100A5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5B29E21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w:t>
            </w:r>
          </w:p>
        </w:tc>
      </w:tr>
      <w:tr w14:paraId="28CDFA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50CC69D8">
            <w:pPr>
              <w:pStyle w:val="46"/>
              <w:jc w:val="center"/>
              <w:rPr>
                <w:rFonts w:ascii="Times New Roman" w:hAnsi="Times New Roman" w:cs="Times New Roman"/>
                <w:color w:val="000000" w:themeColor="text1"/>
                <w:kern w:val="2"/>
                <w:sz w:val="18"/>
                <w:szCs w:val="22"/>
                <w:highlight w:val="none"/>
                <w14:textFill>
                  <w14:solidFill>
                    <w14:schemeClr w14:val="tx1"/>
                  </w14:solidFill>
                </w14:textFill>
              </w:rPr>
            </w:pPr>
            <w:r>
              <w:rPr>
                <w:rFonts w:ascii="Times New Roman" w:hAnsi="Times New Roman" w:cs="Times New Roman"/>
                <w:color w:val="000000" w:themeColor="text1"/>
                <w:kern w:val="2"/>
                <w:sz w:val="18"/>
                <w:szCs w:val="22"/>
                <w:highlight w:val="none"/>
                <w14:textFill>
                  <w14:solidFill>
                    <w14:schemeClr w14:val="tx1"/>
                  </w14:solidFill>
                </w14:textFill>
              </w:rPr>
              <w:t>217100015918</w:t>
            </w:r>
          </w:p>
        </w:tc>
        <w:tc>
          <w:tcPr>
            <w:tcW w:w="2781" w:type="dxa"/>
            <w:tcMar>
              <w:top w:w="57" w:type="dxa"/>
              <w:left w:w="28" w:type="dxa"/>
              <w:bottom w:w="57" w:type="dxa"/>
              <w:right w:w="28" w:type="dxa"/>
            </w:tcMar>
            <w:vAlign w:val="center"/>
          </w:tcPr>
          <w:p w14:paraId="0FC7B1C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习近平新时代中国特色社会主义思想概论</w:t>
            </w:r>
          </w:p>
          <w:p w14:paraId="1CD5184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Xi Jinping Thought on Socialism with Chinese Characteristics for a New Era</w:t>
            </w:r>
          </w:p>
        </w:tc>
        <w:tc>
          <w:tcPr>
            <w:tcW w:w="708" w:type="dxa"/>
            <w:tcMar>
              <w:top w:w="57" w:type="dxa"/>
              <w:left w:w="28" w:type="dxa"/>
              <w:bottom w:w="57" w:type="dxa"/>
              <w:right w:w="28" w:type="dxa"/>
            </w:tcMar>
            <w:vAlign w:val="center"/>
          </w:tcPr>
          <w:p w14:paraId="078C022F">
            <w:pPr>
              <w:pStyle w:val="45"/>
              <w:widowControl w:val="0"/>
              <w:pBdr>
                <w:left w:val="none" w:color="auto" w:sz="0" w:space="0"/>
                <w:right w:val="none" w:color="auto" w:sz="0" w:space="0"/>
              </w:pBdr>
              <w:spacing w:before="0" w:beforeAutospacing="0" w:after="0" w:afterAutospacing="0" w:line="260" w:lineRule="exact"/>
              <w:rPr>
                <w:color w:val="000000" w:themeColor="text1"/>
                <w:sz w:val="18"/>
                <w:highlight w:val="none"/>
                <w14:textFill>
                  <w14:solidFill>
                    <w14:schemeClr w14:val="tx1"/>
                  </w14:solidFill>
                </w14:textFill>
              </w:rPr>
            </w:pPr>
            <w:r>
              <w:rPr>
                <w:rFonts w:eastAsia="宋体"/>
                <w:color w:val="000000" w:themeColor="text1"/>
                <w:kern w:val="2"/>
                <w:sz w:val="18"/>
                <w:highlight w:val="none"/>
                <w14:textFill>
                  <w14:solidFill>
                    <w14:schemeClr w14:val="tx1"/>
                  </w14:solidFill>
                </w14:textFill>
              </w:rPr>
              <w:t>2.5/0.5</w:t>
            </w:r>
          </w:p>
        </w:tc>
        <w:tc>
          <w:tcPr>
            <w:tcW w:w="883" w:type="dxa"/>
            <w:tcMar>
              <w:top w:w="57" w:type="dxa"/>
              <w:left w:w="28" w:type="dxa"/>
              <w:bottom w:w="57" w:type="dxa"/>
              <w:right w:w="28" w:type="dxa"/>
            </w:tcMar>
            <w:vAlign w:val="center"/>
          </w:tcPr>
          <w:p w14:paraId="60AD241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52</w:t>
            </w:r>
          </w:p>
        </w:tc>
        <w:tc>
          <w:tcPr>
            <w:tcW w:w="567" w:type="dxa"/>
            <w:tcMar>
              <w:top w:w="57" w:type="dxa"/>
              <w:left w:w="28" w:type="dxa"/>
              <w:bottom w:w="57" w:type="dxa"/>
              <w:right w:w="28" w:type="dxa"/>
            </w:tcMar>
            <w:vAlign w:val="center"/>
          </w:tcPr>
          <w:p w14:paraId="79843BB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40</w:t>
            </w:r>
          </w:p>
        </w:tc>
        <w:tc>
          <w:tcPr>
            <w:tcW w:w="567" w:type="dxa"/>
            <w:tcMar>
              <w:top w:w="57" w:type="dxa"/>
              <w:left w:w="28" w:type="dxa"/>
              <w:bottom w:w="57" w:type="dxa"/>
              <w:right w:w="28" w:type="dxa"/>
            </w:tcMar>
            <w:vAlign w:val="center"/>
          </w:tcPr>
          <w:p w14:paraId="22B3627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161BE37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12</w:t>
            </w:r>
          </w:p>
        </w:tc>
        <w:tc>
          <w:tcPr>
            <w:tcW w:w="637" w:type="dxa"/>
            <w:tcMar>
              <w:top w:w="57" w:type="dxa"/>
              <w:left w:w="28" w:type="dxa"/>
              <w:bottom w:w="57" w:type="dxa"/>
              <w:right w:w="28" w:type="dxa"/>
            </w:tcMar>
            <w:vAlign w:val="center"/>
          </w:tcPr>
          <w:p w14:paraId="7EC5534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1DB913D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5</w:t>
            </w:r>
          </w:p>
        </w:tc>
      </w:tr>
      <w:tr w14:paraId="5A3543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06B3FCD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218110014718</w:t>
            </w:r>
          </w:p>
        </w:tc>
        <w:tc>
          <w:tcPr>
            <w:tcW w:w="2781" w:type="dxa"/>
            <w:tcMar>
              <w:top w:w="57" w:type="dxa"/>
              <w:left w:w="28" w:type="dxa"/>
              <w:bottom w:w="57" w:type="dxa"/>
              <w:right w:w="28" w:type="dxa"/>
            </w:tcMar>
            <w:vAlign w:val="center"/>
          </w:tcPr>
          <w:p w14:paraId="3D968FD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体育 4</w:t>
            </w:r>
          </w:p>
          <w:p w14:paraId="5E3F49B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Physical Education 4</w:t>
            </w:r>
          </w:p>
        </w:tc>
        <w:tc>
          <w:tcPr>
            <w:tcW w:w="708" w:type="dxa"/>
            <w:tcMar>
              <w:top w:w="57" w:type="dxa"/>
              <w:left w:w="28" w:type="dxa"/>
              <w:bottom w:w="57" w:type="dxa"/>
              <w:right w:w="28" w:type="dxa"/>
            </w:tcMar>
            <w:vAlign w:val="center"/>
          </w:tcPr>
          <w:p w14:paraId="3679D47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0/0.5</w:t>
            </w:r>
          </w:p>
        </w:tc>
        <w:tc>
          <w:tcPr>
            <w:tcW w:w="883" w:type="dxa"/>
            <w:tcMar>
              <w:top w:w="57" w:type="dxa"/>
              <w:left w:w="28" w:type="dxa"/>
              <w:bottom w:w="57" w:type="dxa"/>
              <w:right w:w="28" w:type="dxa"/>
            </w:tcMar>
            <w:vAlign w:val="center"/>
          </w:tcPr>
          <w:p w14:paraId="3A17AC4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16</w:t>
            </w:r>
          </w:p>
        </w:tc>
        <w:tc>
          <w:tcPr>
            <w:tcW w:w="567" w:type="dxa"/>
            <w:tcMar>
              <w:top w:w="57" w:type="dxa"/>
              <w:left w:w="28" w:type="dxa"/>
              <w:bottom w:w="57" w:type="dxa"/>
              <w:right w:w="28" w:type="dxa"/>
            </w:tcMar>
            <w:vAlign w:val="center"/>
          </w:tcPr>
          <w:p w14:paraId="27140FE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630A50E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3F1F094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16</w:t>
            </w:r>
          </w:p>
        </w:tc>
        <w:tc>
          <w:tcPr>
            <w:tcW w:w="637" w:type="dxa"/>
            <w:tcMar>
              <w:top w:w="57" w:type="dxa"/>
              <w:left w:w="28" w:type="dxa"/>
              <w:bottom w:w="57" w:type="dxa"/>
              <w:right w:w="28" w:type="dxa"/>
            </w:tcMar>
            <w:vAlign w:val="center"/>
          </w:tcPr>
          <w:p w14:paraId="67EAC61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6E5F698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4</w:t>
            </w:r>
          </w:p>
        </w:tc>
      </w:tr>
      <w:tr w14:paraId="146586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0B11940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218110014018</w:t>
            </w:r>
          </w:p>
        </w:tc>
        <w:tc>
          <w:tcPr>
            <w:tcW w:w="2781" w:type="dxa"/>
            <w:tcMar>
              <w:top w:w="57" w:type="dxa"/>
              <w:left w:w="28" w:type="dxa"/>
              <w:bottom w:w="57" w:type="dxa"/>
              <w:right w:w="28" w:type="dxa"/>
            </w:tcMar>
            <w:vAlign w:val="center"/>
          </w:tcPr>
          <w:p w14:paraId="2C9A867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xml:space="preserve">体育 </w:t>
            </w:r>
            <w:r>
              <w:rPr>
                <w:rFonts w:hint="eastAsia" w:ascii="Times New Roman" w:hAnsi="Times New Roman" w:cs="Times New Roman"/>
                <w:color w:val="000000" w:themeColor="text1"/>
                <w:sz w:val="18"/>
                <w:highlight w:val="none"/>
                <w14:textFill>
                  <w14:solidFill>
                    <w14:schemeClr w14:val="tx1"/>
                  </w14:solidFill>
                </w14:textFill>
              </w:rPr>
              <w:t>5</w:t>
            </w:r>
          </w:p>
          <w:p w14:paraId="151CB6D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xml:space="preserve">Physical Education </w:t>
            </w:r>
            <w:r>
              <w:rPr>
                <w:rFonts w:hint="eastAsia" w:ascii="Times New Roman" w:hAnsi="Times New Roman" w:cs="Times New Roman"/>
                <w:color w:val="000000" w:themeColor="text1"/>
                <w:sz w:val="18"/>
                <w:highlight w:val="none"/>
                <w14:textFill>
                  <w14:solidFill>
                    <w14:schemeClr w14:val="tx1"/>
                  </w14:solidFill>
                </w14:textFill>
              </w:rPr>
              <w:t>5</w:t>
            </w:r>
          </w:p>
        </w:tc>
        <w:tc>
          <w:tcPr>
            <w:tcW w:w="708" w:type="dxa"/>
            <w:tcMar>
              <w:top w:w="57" w:type="dxa"/>
              <w:left w:w="28" w:type="dxa"/>
              <w:bottom w:w="57" w:type="dxa"/>
              <w:right w:w="28" w:type="dxa"/>
            </w:tcMar>
            <w:vAlign w:val="center"/>
          </w:tcPr>
          <w:p w14:paraId="638E3CB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0/0.5</w:t>
            </w:r>
          </w:p>
        </w:tc>
        <w:tc>
          <w:tcPr>
            <w:tcW w:w="883" w:type="dxa"/>
            <w:tcMar>
              <w:top w:w="57" w:type="dxa"/>
              <w:left w:w="28" w:type="dxa"/>
              <w:bottom w:w="57" w:type="dxa"/>
              <w:right w:w="28" w:type="dxa"/>
            </w:tcMar>
            <w:vAlign w:val="center"/>
          </w:tcPr>
          <w:p w14:paraId="0A39D5E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16</w:t>
            </w:r>
          </w:p>
        </w:tc>
        <w:tc>
          <w:tcPr>
            <w:tcW w:w="567" w:type="dxa"/>
            <w:tcMar>
              <w:top w:w="57" w:type="dxa"/>
              <w:left w:w="28" w:type="dxa"/>
              <w:bottom w:w="57" w:type="dxa"/>
              <w:right w:w="28" w:type="dxa"/>
            </w:tcMar>
            <w:vAlign w:val="center"/>
          </w:tcPr>
          <w:p w14:paraId="56563FF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4906CB5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5AA13BA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16</w:t>
            </w:r>
          </w:p>
        </w:tc>
        <w:tc>
          <w:tcPr>
            <w:tcW w:w="637" w:type="dxa"/>
            <w:tcMar>
              <w:top w:w="57" w:type="dxa"/>
              <w:left w:w="28" w:type="dxa"/>
              <w:bottom w:w="57" w:type="dxa"/>
              <w:right w:w="28" w:type="dxa"/>
            </w:tcMar>
            <w:vAlign w:val="center"/>
          </w:tcPr>
          <w:p w14:paraId="7061593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27DF804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5</w:t>
            </w:r>
          </w:p>
        </w:tc>
      </w:tr>
      <w:tr w14:paraId="2FC63B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299" w:type="dxa"/>
            <w:tcMar>
              <w:top w:w="57" w:type="dxa"/>
              <w:left w:w="28" w:type="dxa"/>
              <w:bottom w:w="57" w:type="dxa"/>
              <w:right w:w="28" w:type="dxa"/>
            </w:tcMar>
            <w:vAlign w:val="center"/>
          </w:tcPr>
          <w:p w14:paraId="29551D2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218110015318</w:t>
            </w:r>
          </w:p>
        </w:tc>
        <w:tc>
          <w:tcPr>
            <w:tcW w:w="2781" w:type="dxa"/>
            <w:tcMar>
              <w:top w:w="57" w:type="dxa"/>
              <w:left w:w="28" w:type="dxa"/>
              <w:bottom w:w="57" w:type="dxa"/>
              <w:right w:w="28" w:type="dxa"/>
            </w:tcMar>
            <w:vAlign w:val="center"/>
          </w:tcPr>
          <w:p w14:paraId="037822A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xml:space="preserve">体育 </w:t>
            </w:r>
            <w:r>
              <w:rPr>
                <w:rFonts w:hint="eastAsia" w:ascii="Times New Roman" w:hAnsi="Times New Roman" w:cs="Times New Roman"/>
                <w:color w:val="000000" w:themeColor="text1"/>
                <w:sz w:val="18"/>
                <w:highlight w:val="none"/>
                <w14:textFill>
                  <w14:solidFill>
                    <w14:schemeClr w14:val="tx1"/>
                  </w14:solidFill>
                </w14:textFill>
              </w:rPr>
              <w:t>6</w:t>
            </w:r>
          </w:p>
          <w:p w14:paraId="0E48131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xml:space="preserve">Physical Education </w:t>
            </w:r>
            <w:r>
              <w:rPr>
                <w:rFonts w:hint="eastAsia" w:ascii="Times New Roman" w:hAnsi="Times New Roman" w:cs="Times New Roman"/>
                <w:color w:val="000000" w:themeColor="text1"/>
                <w:sz w:val="18"/>
                <w:highlight w:val="none"/>
                <w14:textFill>
                  <w14:solidFill>
                    <w14:schemeClr w14:val="tx1"/>
                  </w14:solidFill>
                </w14:textFill>
              </w:rPr>
              <w:t>6</w:t>
            </w:r>
          </w:p>
        </w:tc>
        <w:tc>
          <w:tcPr>
            <w:tcW w:w="708" w:type="dxa"/>
            <w:tcMar>
              <w:top w:w="57" w:type="dxa"/>
              <w:left w:w="28" w:type="dxa"/>
              <w:bottom w:w="57" w:type="dxa"/>
              <w:right w:w="28" w:type="dxa"/>
            </w:tcMar>
            <w:vAlign w:val="center"/>
          </w:tcPr>
          <w:p w14:paraId="1F9E6F3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0/0.5</w:t>
            </w:r>
          </w:p>
        </w:tc>
        <w:tc>
          <w:tcPr>
            <w:tcW w:w="883" w:type="dxa"/>
            <w:tcMar>
              <w:top w:w="57" w:type="dxa"/>
              <w:left w:w="28" w:type="dxa"/>
              <w:bottom w:w="57" w:type="dxa"/>
              <w:right w:w="28" w:type="dxa"/>
            </w:tcMar>
            <w:vAlign w:val="center"/>
          </w:tcPr>
          <w:p w14:paraId="04BE1D2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16</w:t>
            </w:r>
          </w:p>
        </w:tc>
        <w:tc>
          <w:tcPr>
            <w:tcW w:w="567" w:type="dxa"/>
            <w:tcMar>
              <w:top w:w="57" w:type="dxa"/>
              <w:left w:w="28" w:type="dxa"/>
              <w:bottom w:w="57" w:type="dxa"/>
              <w:right w:w="28" w:type="dxa"/>
            </w:tcMar>
            <w:vAlign w:val="center"/>
          </w:tcPr>
          <w:p w14:paraId="68C1E35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765E6E7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0F81D97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16</w:t>
            </w:r>
          </w:p>
        </w:tc>
        <w:tc>
          <w:tcPr>
            <w:tcW w:w="637" w:type="dxa"/>
            <w:tcMar>
              <w:top w:w="57" w:type="dxa"/>
              <w:left w:w="28" w:type="dxa"/>
              <w:bottom w:w="57" w:type="dxa"/>
              <w:right w:w="28" w:type="dxa"/>
            </w:tcMar>
            <w:vAlign w:val="center"/>
          </w:tcPr>
          <w:p w14:paraId="394A5A9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913" w:type="dxa"/>
            <w:vAlign w:val="center"/>
          </w:tcPr>
          <w:p w14:paraId="2AC9EB6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6</w:t>
            </w:r>
          </w:p>
        </w:tc>
      </w:tr>
      <w:tr w14:paraId="625D74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8922" w:type="dxa"/>
            <w:gridSpan w:val="9"/>
            <w:tcMar>
              <w:top w:w="57" w:type="dxa"/>
              <w:left w:w="28" w:type="dxa"/>
              <w:bottom w:w="57" w:type="dxa"/>
              <w:right w:w="28" w:type="dxa"/>
            </w:tcMar>
            <w:vAlign w:val="center"/>
          </w:tcPr>
          <w:p w14:paraId="5AAA13BF">
            <w:pPr>
              <w:spacing w:line="260" w:lineRule="exact"/>
              <w:jc w:val="center"/>
              <w:rPr>
                <w:rFonts w:ascii="Times New Roman" w:cs="Times New Roman"/>
                <w:b/>
                <w:bCs/>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学分要求</w:t>
            </w:r>
            <w:r>
              <w:rPr>
                <w:rFonts w:hint="eastAsia" w:ascii="Times New Roman" w:cs="Times New Roman"/>
                <w:b/>
                <w:bCs/>
                <w:color w:val="000000" w:themeColor="text1"/>
                <w:sz w:val="18"/>
                <w:highlight w:val="none"/>
                <w14:textFill>
                  <w14:solidFill>
                    <w14:schemeClr w14:val="tx1"/>
                  </w14:solidFill>
                </w14:textFill>
              </w:rPr>
              <w:t>：必修学分29</w:t>
            </w:r>
          </w:p>
          <w:p w14:paraId="5E9E68A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
                <w:bCs/>
                <w:color w:val="000000" w:themeColor="text1"/>
                <w:sz w:val="18"/>
                <w:szCs w:val="18"/>
                <w:highlight w:val="none"/>
                <w14:textFill>
                  <w14:solidFill>
                    <w14:schemeClr w14:val="tx1"/>
                  </w14:solidFill>
                </w14:textFill>
              </w:rPr>
              <w:t>Demand of Credit</w:t>
            </w:r>
            <w:r>
              <w:rPr>
                <w:rFonts w:hint="eastAsia" w:ascii="Times New Roman" w:hAnsi="Times New Roman" w:cs="Times New Roman"/>
                <w:b/>
                <w:bCs/>
                <w:color w:val="000000" w:themeColor="text1"/>
                <w:sz w:val="18"/>
                <w:szCs w:val="18"/>
                <w:highlight w:val="none"/>
                <w14:textFill>
                  <w14:solidFill>
                    <w14:schemeClr w14:val="tx1"/>
                  </w14:solidFill>
                </w14:textFill>
              </w:rPr>
              <w:t>s</w:t>
            </w:r>
            <w:r>
              <w:rPr>
                <w:rFonts w:ascii="Times New Roman" w:hAnsi="Times New Roman" w:cs="Times New Roman"/>
                <w:b/>
                <w:bCs/>
                <w:color w:val="000000" w:themeColor="text1"/>
                <w:sz w:val="18"/>
                <w:szCs w:val="18"/>
                <w:highlight w:val="none"/>
                <w14:textFill>
                  <w14:solidFill>
                    <w14:schemeClr w14:val="tx1"/>
                  </w14:solidFill>
                </w14:textFill>
              </w:rPr>
              <w:t>:</w:t>
            </w:r>
            <w:r>
              <w:rPr>
                <w:rFonts w:ascii="Times New Roman" w:hAnsi="Times New Roman" w:cs="Times New Roman"/>
                <w:b/>
                <w:bCs/>
                <w:color w:val="000000" w:themeColor="text1"/>
                <w:sz w:val="18"/>
                <w:highlight w:val="none"/>
                <w14:textFill>
                  <w14:solidFill>
                    <w14:schemeClr w14:val="tx1"/>
                  </w14:solidFill>
                </w14:textFill>
              </w:rPr>
              <w:t xml:space="preserve"> Required </w:t>
            </w:r>
            <w:r>
              <w:rPr>
                <w:rFonts w:hint="eastAsia" w:ascii="Times New Roman" w:hAnsi="Times New Roman" w:cs="Times New Roman"/>
                <w:b/>
                <w:bCs/>
                <w:color w:val="000000" w:themeColor="text1"/>
                <w:sz w:val="18"/>
                <w:highlight w:val="none"/>
                <w14:textFill>
                  <w14:solidFill>
                    <w14:schemeClr w14:val="tx1"/>
                  </w14:solidFill>
                </w14:textFill>
              </w:rPr>
              <w:t>29</w:t>
            </w:r>
          </w:p>
        </w:tc>
      </w:tr>
    </w:tbl>
    <w:p w14:paraId="17772D84">
      <w:pPr>
        <w:spacing w:line="400" w:lineRule="atLeast"/>
        <w:rPr>
          <w:rFonts w:ascii="Times New Roman" w:cs="Times New Roman"/>
          <w:color w:val="000000" w:themeColor="text1"/>
          <w:sz w:val="18"/>
          <w:highlight w:val="none"/>
          <w14:textFill>
            <w14:solidFill>
              <w14:schemeClr w14:val="tx1"/>
            </w14:solidFill>
          </w14:textFill>
        </w:rPr>
      </w:pPr>
      <w:r>
        <w:rPr>
          <w:rFonts w:hint="eastAsia" w:ascii="Times New Roman" w:cs="Times New Roman"/>
          <w:color w:val="000000" w:themeColor="text1"/>
          <w:sz w:val="18"/>
          <w:highlight w:val="none"/>
          <w14:textFill>
            <w14:solidFill>
              <w14:schemeClr w14:val="tx1"/>
            </w14:solidFill>
          </w14:textFill>
        </w:rPr>
        <w:t>注：</w:t>
      </w:r>
      <w:r>
        <w:rPr>
          <w:rFonts w:ascii="Times New Roman" w:cs="Times New Roman"/>
          <w:color w:val="000000" w:themeColor="text1"/>
          <w:sz w:val="18"/>
          <w:highlight w:val="none"/>
          <w14:textFill>
            <w14:solidFill>
              <w14:schemeClr w14:val="tx1"/>
            </w14:solidFill>
          </w14:textFill>
        </w:rPr>
        <w:t>大学英语扩展课程</w:t>
      </w:r>
      <w:r>
        <w:rPr>
          <w:rFonts w:hint="eastAsia" w:ascii="Times New Roman" w:cs="Times New Roman"/>
          <w:color w:val="000000" w:themeColor="text1"/>
          <w:sz w:val="18"/>
          <w:highlight w:val="none"/>
          <w14:textFill>
            <w14:solidFill>
              <w14:schemeClr w14:val="tx1"/>
            </w14:solidFill>
          </w14:textFill>
        </w:rPr>
        <w:t>包括学术英语阅读与写作、高级媒体英语视听说、英语国家社会与文化、中华文化导论（英文）、跨文化交际（英文）、中外文化比较、生态英语，要求在第3,</w:t>
      </w:r>
      <w:r>
        <w:rPr>
          <w:rFonts w:ascii="Times New Roman" w:cs="Times New Roman"/>
          <w:color w:val="000000" w:themeColor="text1"/>
          <w:sz w:val="18"/>
          <w:highlight w:val="none"/>
          <w14:textFill>
            <w14:solidFill>
              <w14:schemeClr w14:val="tx1"/>
            </w14:solidFill>
          </w14:textFill>
        </w:rPr>
        <w:t>4</w:t>
      </w:r>
      <w:r>
        <w:rPr>
          <w:rFonts w:hint="eastAsia" w:ascii="Times New Roman" w:cs="Times New Roman"/>
          <w:color w:val="000000" w:themeColor="text1"/>
          <w:sz w:val="18"/>
          <w:highlight w:val="none"/>
          <w14:textFill>
            <w14:solidFill>
              <w14:schemeClr w14:val="tx1"/>
            </w14:solidFill>
          </w14:textFill>
        </w:rPr>
        <w:t>学期完成2学分即可。</w:t>
      </w:r>
    </w:p>
    <w:p w14:paraId="12AB3D18">
      <w:pPr>
        <w:rPr>
          <w:rFonts w:ascii="Times New Roman" w:cs="Times New Roman"/>
          <w:color w:val="000000" w:themeColor="text1"/>
          <w:sz w:val="18"/>
          <w:highlight w:val="none"/>
          <w14:textFill>
            <w14:solidFill>
              <w14:schemeClr w14:val="tx1"/>
            </w14:solidFill>
          </w14:textFill>
        </w:rPr>
      </w:pPr>
    </w:p>
    <w:p w14:paraId="36EDDAF8">
      <w:pPr>
        <w:spacing w:line="400" w:lineRule="atLeast"/>
        <w:rPr>
          <w:rFonts w:ascii="Times New Roman" w:hAnsi="Times New Roman" w:cs="Times New Roman"/>
          <w:b/>
          <w:bCs/>
          <w:color w:val="000000" w:themeColor="text1"/>
          <w:highlight w:val="none"/>
          <w14:textFill>
            <w14:solidFill>
              <w14:schemeClr w14:val="tx1"/>
            </w14:solidFill>
          </w14:textFill>
        </w:rPr>
      </w:pPr>
      <w:r>
        <w:rPr>
          <w:rFonts w:ascii="Times New Roman" w:cs="Times New Roman"/>
          <w:b/>
          <w:bCs/>
          <w:color w:val="000000" w:themeColor="text1"/>
          <w:highlight w:val="none"/>
          <w14:textFill>
            <w14:solidFill>
              <w14:schemeClr w14:val="tx1"/>
            </w14:solidFill>
          </w14:textFill>
        </w:rPr>
        <w:t>表一（</w:t>
      </w:r>
      <w:r>
        <w:rPr>
          <w:rFonts w:ascii="Times New Roman" w:hAnsi="Times New Roman" w:cs="Times New Roman"/>
          <w:b/>
          <w:bCs/>
          <w:color w:val="000000" w:themeColor="text1"/>
          <w:highlight w:val="none"/>
          <w14:textFill>
            <w14:solidFill>
              <w14:schemeClr w14:val="tx1"/>
            </w14:solidFill>
          </w14:textFill>
        </w:rPr>
        <w:t>B</w:t>
      </w:r>
      <w:r>
        <w:rPr>
          <w:rFonts w:ascii="Times New Roman" w:cs="Times New Roman"/>
          <w:b/>
          <w:bCs/>
          <w:color w:val="000000" w:themeColor="text1"/>
          <w:highlight w:val="none"/>
          <w14:textFill>
            <w14:solidFill>
              <w14:schemeClr w14:val="tx1"/>
            </w14:solidFill>
          </w14:textFill>
        </w:rPr>
        <w:t>）：通识选修课程（通选课）</w:t>
      </w:r>
      <w:r>
        <w:rPr>
          <w:rFonts w:ascii="Times New Roman" w:hAnsi="Times New Roman" w:cs="Times New Roman"/>
          <w:b/>
          <w:bCs/>
          <w:color w:val="000000" w:themeColor="text1"/>
          <w:highlight w:val="none"/>
          <w14:textFill>
            <w14:solidFill>
              <w14:schemeClr w14:val="tx1"/>
            </w14:solidFill>
          </w14:textFill>
        </w:rPr>
        <w:t>/Form I (B): General Elective Courses</w:t>
      </w:r>
    </w:p>
    <w:tbl>
      <w:tblPr>
        <w:tblStyle w:val="28"/>
        <w:tblW w:w="970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4384"/>
        <w:gridCol w:w="5318"/>
      </w:tblGrid>
      <w:tr w14:paraId="1EE266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20" w:hRule="atLeast"/>
          <w:tblHeader/>
          <w:jc w:val="center"/>
        </w:trPr>
        <w:tc>
          <w:tcPr>
            <w:tcW w:w="4384" w:type="dxa"/>
            <w:tcMar>
              <w:top w:w="28" w:type="dxa"/>
              <w:left w:w="28" w:type="dxa"/>
              <w:bottom w:w="28" w:type="dxa"/>
              <w:right w:w="28" w:type="dxa"/>
            </w:tcMar>
            <w:vAlign w:val="center"/>
          </w:tcPr>
          <w:p w14:paraId="5D266FF6">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hint="eastAsia" w:ascii="Times New Roman" w:hAnsi="Times New Roman" w:cs="Times New Roman"/>
                <w:b/>
                <w:color w:val="000000" w:themeColor="text1"/>
                <w:sz w:val="18"/>
                <w:highlight w:val="none"/>
                <w14:textFill>
                  <w14:solidFill>
                    <w14:schemeClr w14:val="tx1"/>
                  </w14:solidFill>
                </w14:textFill>
              </w:rPr>
              <w:t>模块</w:t>
            </w:r>
          </w:p>
          <w:p w14:paraId="62EB05A3">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hint="eastAsia" w:ascii="Times New Roman" w:hAnsi="Times New Roman" w:cs="Times New Roman"/>
                <w:b/>
                <w:color w:val="000000" w:themeColor="text1"/>
                <w:sz w:val="18"/>
                <w:highlight w:val="none"/>
                <w14:textFill>
                  <w14:solidFill>
                    <w14:schemeClr w14:val="tx1"/>
                  </w14:solidFill>
                </w14:textFill>
              </w:rPr>
              <w:t>Module</w:t>
            </w:r>
          </w:p>
        </w:tc>
        <w:tc>
          <w:tcPr>
            <w:tcW w:w="5318" w:type="dxa"/>
            <w:tcMar>
              <w:top w:w="28" w:type="dxa"/>
              <w:left w:w="28" w:type="dxa"/>
              <w:bottom w:w="28" w:type="dxa"/>
              <w:right w:w="28" w:type="dxa"/>
            </w:tcMar>
            <w:vAlign w:val="center"/>
          </w:tcPr>
          <w:p w14:paraId="0E6BD14D">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cs="Times New Roman"/>
                <w:b/>
                <w:color w:val="000000" w:themeColor="text1"/>
                <w:sz w:val="18"/>
                <w:szCs w:val="18"/>
                <w:highlight w:val="none"/>
                <w14:textFill>
                  <w14:solidFill>
                    <w14:schemeClr w14:val="tx1"/>
                  </w14:solidFill>
                </w14:textFill>
              </w:rPr>
              <w:t>学分</w:t>
            </w:r>
          </w:p>
          <w:p w14:paraId="489FF757">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Crs.</w:t>
            </w:r>
          </w:p>
        </w:tc>
      </w:tr>
      <w:tr w14:paraId="0AAB4C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67" w:hRule="atLeast"/>
          <w:jc w:val="center"/>
        </w:trPr>
        <w:tc>
          <w:tcPr>
            <w:tcW w:w="4384" w:type="dxa"/>
            <w:tcMar>
              <w:top w:w="28" w:type="dxa"/>
              <w:left w:w="28" w:type="dxa"/>
              <w:bottom w:w="28" w:type="dxa"/>
              <w:right w:w="28" w:type="dxa"/>
            </w:tcMar>
            <w:vAlign w:val="center"/>
          </w:tcPr>
          <w:p w14:paraId="469E8B8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人文素养与艺术审美</w:t>
            </w:r>
          </w:p>
          <w:p w14:paraId="470E7EC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Humanistic Literacy &amp; Artistic Aesthetics</w:t>
            </w:r>
          </w:p>
        </w:tc>
        <w:tc>
          <w:tcPr>
            <w:tcW w:w="5318" w:type="dxa"/>
            <w:vMerge w:val="restart"/>
            <w:tcMar>
              <w:top w:w="28" w:type="dxa"/>
              <w:left w:w="28" w:type="dxa"/>
              <w:bottom w:w="28" w:type="dxa"/>
              <w:right w:w="28" w:type="dxa"/>
            </w:tcMar>
            <w:vAlign w:val="center"/>
          </w:tcPr>
          <w:p w14:paraId="58360D3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7</w:t>
            </w:r>
          </w:p>
          <w:p w14:paraId="0671FD2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p w14:paraId="25451B3B">
            <w:pPr>
              <w:spacing w:line="260" w:lineRule="exact"/>
              <w:jc w:val="center"/>
              <w:rPr>
                <w:rFonts w:ascii="仿宋_GB2312" w:eastAsia="仿宋_GB2312"/>
                <w:color w:val="000000" w:themeColor="text1"/>
                <w:kern w:val="0"/>
                <w:sz w:val="22"/>
                <w:szCs w:val="21"/>
                <w:highlight w:val="none"/>
                <w14:textFill>
                  <w14:solidFill>
                    <w14:schemeClr w14:val="tx1"/>
                  </w14:solidFill>
                </w14:textFill>
              </w:rPr>
            </w:pPr>
            <w:r>
              <w:rPr>
                <w:rFonts w:hint="eastAsia" w:ascii="仿宋_GB2312" w:eastAsia="仿宋_GB2312"/>
                <w:b/>
                <w:bCs/>
                <w:color w:val="000000" w:themeColor="text1"/>
                <w:kern w:val="0"/>
                <w:sz w:val="22"/>
                <w:szCs w:val="21"/>
                <w:highlight w:val="none"/>
                <w14:textFill>
                  <w14:solidFill>
                    <w14:schemeClr w14:val="tx1"/>
                  </w14:solidFill>
                </w14:textFill>
              </w:rPr>
              <w:t>注：</w:t>
            </w:r>
            <w:r>
              <w:rPr>
                <w:rFonts w:hint="eastAsia" w:ascii="仿宋_GB2312" w:eastAsia="仿宋_GB2312"/>
                <w:color w:val="000000" w:themeColor="text1"/>
                <w:kern w:val="0"/>
                <w:sz w:val="22"/>
                <w:szCs w:val="21"/>
                <w:highlight w:val="none"/>
                <w14:textFill>
                  <w14:solidFill>
                    <w14:schemeClr w14:val="tx1"/>
                  </w14:solidFill>
                </w14:textFill>
              </w:rPr>
              <w:t>1.必修心理健康教育、大学生生命与财物防护实务和美育相关课程</w:t>
            </w:r>
          </w:p>
          <w:p w14:paraId="70DB31C3">
            <w:pPr>
              <w:spacing w:line="260" w:lineRule="exact"/>
              <w:jc w:val="center"/>
              <w:rPr>
                <w:rFonts w:ascii="仿宋_GB2312" w:eastAsia="仿宋_GB2312"/>
                <w:color w:val="000000" w:themeColor="text1"/>
                <w:kern w:val="0"/>
                <w:sz w:val="22"/>
                <w:szCs w:val="21"/>
                <w:highlight w:val="none"/>
                <w14:textFill>
                  <w14:solidFill>
                    <w14:schemeClr w14:val="tx1"/>
                  </w14:solidFill>
                </w14:textFill>
              </w:rPr>
            </w:pPr>
            <w:r>
              <w:rPr>
                <w:rFonts w:hint="eastAsia" w:ascii="仿宋_GB2312" w:eastAsia="仿宋_GB2312"/>
                <w:color w:val="000000" w:themeColor="text1"/>
                <w:kern w:val="0"/>
                <w:sz w:val="22"/>
                <w:szCs w:val="21"/>
                <w:highlight w:val="none"/>
                <w14:textFill>
                  <w14:solidFill>
                    <w14:schemeClr w14:val="tx1"/>
                  </w14:solidFill>
                </w14:textFill>
              </w:rPr>
              <w:t>2.理工科专业学生必修文科类课程1门，文科专业学生必修理工类课程1门</w:t>
            </w:r>
          </w:p>
        </w:tc>
      </w:tr>
      <w:tr w14:paraId="62BE78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67" w:hRule="atLeast"/>
          <w:jc w:val="center"/>
        </w:trPr>
        <w:tc>
          <w:tcPr>
            <w:tcW w:w="4384" w:type="dxa"/>
            <w:tcMar>
              <w:top w:w="28" w:type="dxa"/>
              <w:left w:w="28" w:type="dxa"/>
              <w:bottom w:w="28" w:type="dxa"/>
              <w:right w:w="28" w:type="dxa"/>
            </w:tcMar>
            <w:vAlign w:val="center"/>
          </w:tcPr>
          <w:p w14:paraId="49DDCD3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自然探索与科学技术</w:t>
            </w:r>
          </w:p>
          <w:p w14:paraId="188D58C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Natural Exploration &amp; Science and Technology</w:t>
            </w:r>
          </w:p>
        </w:tc>
        <w:tc>
          <w:tcPr>
            <w:tcW w:w="5318" w:type="dxa"/>
            <w:vMerge w:val="continue"/>
            <w:tcMar>
              <w:top w:w="28" w:type="dxa"/>
              <w:left w:w="28" w:type="dxa"/>
              <w:bottom w:w="28" w:type="dxa"/>
              <w:right w:w="28" w:type="dxa"/>
            </w:tcMar>
            <w:vAlign w:val="center"/>
          </w:tcPr>
          <w:p w14:paraId="6DF2525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22C5BD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67" w:hRule="atLeast"/>
          <w:jc w:val="center"/>
        </w:trPr>
        <w:tc>
          <w:tcPr>
            <w:tcW w:w="4384" w:type="dxa"/>
            <w:tcMar>
              <w:top w:w="28" w:type="dxa"/>
              <w:left w:w="28" w:type="dxa"/>
              <w:bottom w:w="28" w:type="dxa"/>
              <w:right w:w="28" w:type="dxa"/>
            </w:tcMar>
            <w:vAlign w:val="center"/>
          </w:tcPr>
          <w:p w14:paraId="1B5B31B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信息智能与跨界融合</w:t>
            </w:r>
          </w:p>
          <w:p w14:paraId="4C25902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 xml:space="preserve"> Information Intelligence &amp; Interdisciplinary Integration</w:t>
            </w:r>
          </w:p>
        </w:tc>
        <w:tc>
          <w:tcPr>
            <w:tcW w:w="5318" w:type="dxa"/>
            <w:vMerge w:val="continue"/>
            <w:tcMar>
              <w:top w:w="28" w:type="dxa"/>
              <w:left w:w="28" w:type="dxa"/>
              <w:bottom w:w="28" w:type="dxa"/>
              <w:right w:w="28" w:type="dxa"/>
            </w:tcMar>
            <w:vAlign w:val="center"/>
          </w:tcPr>
          <w:p w14:paraId="39DC7B9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592C89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67" w:hRule="atLeast"/>
          <w:jc w:val="center"/>
        </w:trPr>
        <w:tc>
          <w:tcPr>
            <w:tcW w:w="4384" w:type="dxa"/>
            <w:tcMar>
              <w:top w:w="28" w:type="dxa"/>
              <w:left w:w="28" w:type="dxa"/>
              <w:bottom w:w="28" w:type="dxa"/>
              <w:right w:w="28" w:type="dxa"/>
            </w:tcMar>
            <w:vAlign w:val="center"/>
          </w:tcPr>
          <w:p w14:paraId="72A5D2E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生态环境与生命关怀</w:t>
            </w:r>
          </w:p>
          <w:p w14:paraId="767AE85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Ecological Environment &amp; Life Care</w:t>
            </w:r>
          </w:p>
        </w:tc>
        <w:tc>
          <w:tcPr>
            <w:tcW w:w="5318" w:type="dxa"/>
            <w:vMerge w:val="continue"/>
            <w:tcMar>
              <w:top w:w="28" w:type="dxa"/>
              <w:left w:w="28" w:type="dxa"/>
              <w:bottom w:w="28" w:type="dxa"/>
              <w:right w:w="28" w:type="dxa"/>
            </w:tcMar>
            <w:vAlign w:val="center"/>
          </w:tcPr>
          <w:p w14:paraId="2B14431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54091C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67" w:hRule="atLeast"/>
          <w:jc w:val="center"/>
        </w:trPr>
        <w:tc>
          <w:tcPr>
            <w:tcW w:w="4384" w:type="dxa"/>
            <w:tcMar>
              <w:top w:w="28" w:type="dxa"/>
              <w:left w:w="28" w:type="dxa"/>
              <w:bottom w:w="28" w:type="dxa"/>
              <w:right w:w="28" w:type="dxa"/>
            </w:tcMar>
            <w:vAlign w:val="center"/>
          </w:tcPr>
          <w:p w14:paraId="7F25F50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国际事务与全球视野</w:t>
            </w:r>
          </w:p>
          <w:p w14:paraId="554C788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International Affairs &amp; Global Perspectives</w:t>
            </w:r>
          </w:p>
        </w:tc>
        <w:tc>
          <w:tcPr>
            <w:tcW w:w="5318" w:type="dxa"/>
            <w:vMerge w:val="continue"/>
            <w:tcMar>
              <w:top w:w="28" w:type="dxa"/>
              <w:left w:w="28" w:type="dxa"/>
              <w:bottom w:w="28" w:type="dxa"/>
              <w:right w:w="28" w:type="dxa"/>
            </w:tcMar>
            <w:vAlign w:val="center"/>
          </w:tcPr>
          <w:p w14:paraId="63344E4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48868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67" w:hRule="atLeast"/>
          <w:jc w:val="center"/>
        </w:trPr>
        <w:tc>
          <w:tcPr>
            <w:tcW w:w="4384" w:type="dxa"/>
            <w:tcMar>
              <w:top w:w="28" w:type="dxa"/>
              <w:left w:w="28" w:type="dxa"/>
              <w:bottom w:w="28" w:type="dxa"/>
              <w:right w:w="28" w:type="dxa"/>
            </w:tcMar>
            <w:vAlign w:val="center"/>
          </w:tcPr>
          <w:p w14:paraId="1FF1A5C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文化传承与当代中国</w:t>
            </w:r>
          </w:p>
          <w:p w14:paraId="1BFD276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Chinese Cultural Heritage &amp; Contemporary China</w:t>
            </w:r>
          </w:p>
        </w:tc>
        <w:tc>
          <w:tcPr>
            <w:tcW w:w="5318" w:type="dxa"/>
            <w:vMerge w:val="continue"/>
            <w:tcMar>
              <w:top w:w="28" w:type="dxa"/>
              <w:left w:w="28" w:type="dxa"/>
              <w:bottom w:w="28" w:type="dxa"/>
              <w:right w:w="28" w:type="dxa"/>
            </w:tcMar>
            <w:vAlign w:val="center"/>
          </w:tcPr>
          <w:p w14:paraId="78383C5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02E9C4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67" w:hRule="atLeast"/>
          <w:jc w:val="center"/>
        </w:trPr>
        <w:tc>
          <w:tcPr>
            <w:tcW w:w="4384" w:type="dxa"/>
            <w:tcMar>
              <w:top w:w="28" w:type="dxa"/>
              <w:left w:w="28" w:type="dxa"/>
              <w:bottom w:w="28" w:type="dxa"/>
              <w:right w:w="28" w:type="dxa"/>
            </w:tcMar>
            <w:vAlign w:val="center"/>
          </w:tcPr>
          <w:p w14:paraId="632D912A">
            <w:pPr>
              <w:spacing w:line="260" w:lineRule="exact"/>
              <w:jc w:val="center"/>
              <w:rPr>
                <w:rFonts w:ascii="Times New Roman" w:cs="Times New Roman"/>
                <w:color w:val="000000" w:themeColor="text1"/>
                <w:sz w:val="18"/>
                <w:highlight w:val="none"/>
                <w14:textFill>
                  <w14:solidFill>
                    <w14:schemeClr w14:val="tx1"/>
                  </w14:solidFill>
                </w14:textFill>
              </w:rPr>
            </w:pPr>
            <w:r>
              <w:rPr>
                <w:rFonts w:hint="eastAsia" w:ascii="Times New Roman" w:cs="Times New Roman"/>
                <w:color w:val="000000" w:themeColor="text1"/>
                <w:sz w:val="18"/>
                <w:highlight w:val="none"/>
                <w14:textFill>
                  <w14:solidFill>
                    <w14:schemeClr w14:val="tx1"/>
                  </w14:solidFill>
                </w14:textFill>
              </w:rPr>
              <w:t>思维训练与应用技能</w:t>
            </w:r>
          </w:p>
          <w:p w14:paraId="2A8731CF">
            <w:pPr>
              <w:spacing w:line="260" w:lineRule="exact"/>
              <w:jc w:val="center"/>
              <w:rPr>
                <w:rFonts w:ascii="Times New Roman" w:cs="Times New Roman"/>
                <w:color w:val="000000" w:themeColor="text1"/>
                <w:sz w:val="18"/>
                <w:highlight w:val="none"/>
                <w14:textFill>
                  <w14:solidFill>
                    <w14:schemeClr w14:val="tx1"/>
                  </w14:solidFill>
                </w14:textFill>
              </w:rPr>
            </w:pPr>
            <w:r>
              <w:rPr>
                <w:rFonts w:hint="eastAsia" w:ascii="Times New Roman" w:cs="Times New Roman"/>
                <w:color w:val="000000" w:themeColor="text1"/>
                <w:sz w:val="18"/>
                <w:highlight w:val="none"/>
                <w14:textFill>
                  <w14:solidFill>
                    <w14:schemeClr w14:val="tx1"/>
                  </w14:solidFill>
                </w14:textFill>
              </w:rPr>
              <w:t>Thinking Training &amp; Applied Competencies</w:t>
            </w:r>
          </w:p>
        </w:tc>
        <w:tc>
          <w:tcPr>
            <w:tcW w:w="5318" w:type="dxa"/>
            <w:vMerge w:val="continue"/>
            <w:tcMar>
              <w:top w:w="28" w:type="dxa"/>
              <w:left w:w="28" w:type="dxa"/>
              <w:bottom w:w="28" w:type="dxa"/>
              <w:right w:w="28" w:type="dxa"/>
            </w:tcMar>
            <w:vAlign w:val="center"/>
          </w:tcPr>
          <w:p w14:paraId="2670A4D1">
            <w:pPr>
              <w:spacing w:line="260" w:lineRule="exact"/>
              <w:jc w:val="center"/>
              <w:rPr>
                <w:rFonts w:ascii="Times New Roman" w:cs="Times New Roman"/>
                <w:b/>
                <w:bCs/>
                <w:color w:val="000000" w:themeColor="text1"/>
                <w:sz w:val="18"/>
                <w:highlight w:val="none"/>
                <w14:textFill>
                  <w14:solidFill>
                    <w14:schemeClr w14:val="tx1"/>
                  </w14:solidFill>
                </w14:textFill>
              </w:rPr>
            </w:pPr>
          </w:p>
        </w:tc>
      </w:tr>
      <w:tr w14:paraId="116A91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67" w:hRule="atLeast"/>
          <w:jc w:val="center"/>
        </w:trPr>
        <w:tc>
          <w:tcPr>
            <w:tcW w:w="9702" w:type="dxa"/>
            <w:gridSpan w:val="2"/>
            <w:tcMar>
              <w:top w:w="28" w:type="dxa"/>
              <w:left w:w="28" w:type="dxa"/>
              <w:bottom w:w="28" w:type="dxa"/>
              <w:right w:w="28" w:type="dxa"/>
            </w:tcMar>
            <w:vAlign w:val="center"/>
          </w:tcPr>
          <w:p w14:paraId="19C09ABF">
            <w:pPr>
              <w:spacing w:line="260" w:lineRule="exact"/>
              <w:jc w:val="center"/>
              <w:rPr>
                <w:rFonts w:ascii="Times New Roman" w:cs="Times New Roman"/>
                <w:b/>
                <w:bCs/>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学分要求</w:t>
            </w:r>
            <w:r>
              <w:rPr>
                <w:rFonts w:hint="eastAsia" w:ascii="Times New Roman" w:cs="Times New Roman"/>
                <w:b/>
                <w:bCs/>
                <w:color w:val="000000" w:themeColor="text1"/>
                <w:sz w:val="18"/>
                <w:highlight w:val="none"/>
                <w14:textFill>
                  <w14:solidFill>
                    <w14:schemeClr w14:val="tx1"/>
                  </w14:solidFill>
                </w14:textFill>
              </w:rPr>
              <w:t>：</w:t>
            </w:r>
            <w:r>
              <w:rPr>
                <w:rFonts w:ascii="Times New Roman" w:cs="Times New Roman"/>
                <w:b/>
                <w:bCs/>
                <w:color w:val="000000" w:themeColor="text1"/>
                <w:sz w:val="18"/>
                <w:highlight w:val="none"/>
                <w14:textFill>
                  <w14:solidFill>
                    <w14:schemeClr w14:val="tx1"/>
                  </w14:solidFill>
                </w14:textFill>
              </w:rPr>
              <w:t>选修</w:t>
            </w:r>
            <w:r>
              <w:rPr>
                <w:rFonts w:hint="eastAsia" w:ascii="Times New Roman" w:cs="Times New Roman"/>
                <w:b/>
                <w:bCs/>
                <w:color w:val="000000" w:themeColor="text1"/>
                <w:sz w:val="18"/>
                <w:highlight w:val="none"/>
                <w14:textFill>
                  <w14:solidFill>
                    <w14:schemeClr w14:val="tx1"/>
                  </w14:solidFill>
                </w14:textFill>
              </w:rPr>
              <w:t>学分7</w:t>
            </w:r>
          </w:p>
          <w:p w14:paraId="11DAB3D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 xml:space="preserve">Demand of Credits: Elective </w:t>
            </w:r>
            <w:r>
              <w:rPr>
                <w:rFonts w:hint="eastAsia" w:ascii="Times New Roman" w:cs="Times New Roman"/>
                <w:b/>
                <w:bCs/>
                <w:color w:val="000000" w:themeColor="text1"/>
                <w:sz w:val="18"/>
                <w:highlight w:val="none"/>
                <w14:textFill>
                  <w14:solidFill>
                    <w14:schemeClr w14:val="tx1"/>
                  </w14:solidFill>
                </w14:textFill>
              </w:rPr>
              <w:t>7</w:t>
            </w:r>
          </w:p>
        </w:tc>
      </w:tr>
    </w:tbl>
    <w:p w14:paraId="4D2C563A">
      <w:pPr>
        <w:spacing w:line="400" w:lineRule="exact"/>
        <w:rPr>
          <w:rFonts w:ascii="Times New Roman" w:hAnsi="Times New Roman" w:cs="Times New Roman"/>
          <w:b/>
          <w:bCs/>
          <w:color w:val="000000" w:themeColor="text1"/>
          <w:highlight w:val="none"/>
          <w14:textFill>
            <w14:solidFill>
              <w14:schemeClr w14:val="tx1"/>
            </w14:solidFill>
          </w14:textFill>
        </w:rPr>
      </w:pPr>
      <w:r>
        <w:rPr>
          <w:rFonts w:ascii="Times New Roman" w:cs="Times New Roman"/>
          <w:b/>
          <w:bCs/>
          <w:color w:val="000000" w:themeColor="text1"/>
          <w:highlight w:val="none"/>
          <w14:textFill>
            <w14:solidFill>
              <w14:schemeClr w14:val="tx1"/>
            </w14:solidFill>
          </w14:textFill>
        </w:rPr>
        <w:t>表二：学科基础课程平台</w:t>
      </w:r>
    </w:p>
    <w:p w14:paraId="56A73691">
      <w:pPr>
        <w:adjustRightInd w:val="0"/>
        <w:snapToGrid w:val="0"/>
        <w:spacing w:line="400" w:lineRule="exact"/>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t>Form II. Basic Course Platform</w:t>
      </w:r>
    </w:p>
    <w:tbl>
      <w:tblPr>
        <w:tblStyle w:val="28"/>
        <w:tblW w:w="912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28" w:type="dxa"/>
          <w:bottom w:w="57" w:type="dxa"/>
          <w:right w:w="28" w:type="dxa"/>
        </w:tblCellMar>
      </w:tblPr>
      <w:tblGrid>
        <w:gridCol w:w="838"/>
        <w:gridCol w:w="1289"/>
        <w:gridCol w:w="2113"/>
        <w:gridCol w:w="708"/>
        <w:gridCol w:w="709"/>
        <w:gridCol w:w="460"/>
        <w:gridCol w:w="461"/>
        <w:gridCol w:w="461"/>
        <w:gridCol w:w="461"/>
        <w:gridCol w:w="850"/>
        <w:gridCol w:w="779"/>
      </w:tblGrid>
      <w:tr w14:paraId="0A9673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287" w:hRule="atLeast"/>
          <w:tblHeader/>
          <w:jc w:val="center"/>
        </w:trPr>
        <w:tc>
          <w:tcPr>
            <w:tcW w:w="838" w:type="dxa"/>
            <w:vMerge w:val="restart"/>
            <w:tcMar>
              <w:top w:w="57" w:type="dxa"/>
              <w:left w:w="28" w:type="dxa"/>
              <w:bottom w:w="57" w:type="dxa"/>
              <w:right w:w="28" w:type="dxa"/>
            </w:tcMar>
            <w:vAlign w:val="center"/>
          </w:tcPr>
          <w:p w14:paraId="54A6B41C">
            <w:pPr>
              <w:spacing w:line="26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cs="Times New Roman"/>
                <w:b/>
                <w:color w:val="000000" w:themeColor="text1"/>
                <w:sz w:val="18"/>
                <w:szCs w:val="18"/>
                <w:highlight w:val="none"/>
                <w14:textFill>
                  <w14:solidFill>
                    <w14:schemeClr w14:val="tx1"/>
                  </w14:solidFill>
                </w14:textFill>
              </w:rPr>
              <w:t>课程</w:t>
            </w:r>
          </w:p>
          <w:p w14:paraId="182390BF">
            <w:pPr>
              <w:spacing w:line="26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cs="Times New Roman"/>
                <w:b/>
                <w:color w:val="000000" w:themeColor="text1"/>
                <w:sz w:val="18"/>
                <w:szCs w:val="18"/>
                <w:highlight w:val="none"/>
                <w14:textFill>
                  <w14:solidFill>
                    <w14:schemeClr w14:val="tx1"/>
                  </w14:solidFill>
                </w14:textFill>
              </w:rPr>
              <w:t>类别</w:t>
            </w:r>
          </w:p>
          <w:p w14:paraId="6E89FC67">
            <w:pPr>
              <w:spacing w:line="26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Course  Classified</w:t>
            </w:r>
          </w:p>
        </w:tc>
        <w:tc>
          <w:tcPr>
            <w:tcW w:w="1289" w:type="dxa"/>
            <w:vMerge w:val="restart"/>
            <w:tcMar>
              <w:top w:w="57" w:type="dxa"/>
              <w:left w:w="28" w:type="dxa"/>
              <w:bottom w:w="57" w:type="dxa"/>
              <w:right w:w="28" w:type="dxa"/>
            </w:tcMar>
            <w:vAlign w:val="center"/>
          </w:tcPr>
          <w:p w14:paraId="5361C5F5">
            <w:pPr>
              <w:spacing w:line="26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cs="Times New Roman"/>
                <w:b/>
                <w:color w:val="000000" w:themeColor="text1"/>
                <w:sz w:val="18"/>
                <w:szCs w:val="18"/>
                <w:highlight w:val="none"/>
                <w14:textFill>
                  <w14:solidFill>
                    <w14:schemeClr w14:val="tx1"/>
                  </w14:solidFill>
                </w14:textFill>
              </w:rPr>
              <w:t>课程编号</w:t>
            </w:r>
            <w:r>
              <w:rPr>
                <w:rFonts w:ascii="Times New Roman" w:hAnsi="Times New Roman" w:cs="Times New Roman"/>
                <w:b/>
                <w:color w:val="000000" w:themeColor="text1"/>
                <w:sz w:val="18"/>
                <w:szCs w:val="18"/>
                <w:highlight w:val="none"/>
                <w14:textFill>
                  <w14:solidFill>
                    <w14:schemeClr w14:val="tx1"/>
                  </w14:solidFill>
                </w14:textFill>
              </w:rPr>
              <w:t>Courses Code</w:t>
            </w:r>
          </w:p>
        </w:tc>
        <w:tc>
          <w:tcPr>
            <w:tcW w:w="2113" w:type="dxa"/>
            <w:vMerge w:val="restart"/>
            <w:tcMar>
              <w:top w:w="57" w:type="dxa"/>
              <w:left w:w="28" w:type="dxa"/>
              <w:bottom w:w="57" w:type="dxa"/>
              <w:right w:w="28" w:type="dxa"/>
            </w:tcMar>
            <w:vAlign w:val="center"/>
          </w:tcPr>
          <w:p w14:paraId="23EF55FD">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课程名称</w:t>
            </w:r>
          </w:p>
          <w:p w14:paraId="122AD28B">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Course Name</w:t>
            </w:r>
          </w:p>
        </w:tc>
        <w:tc>
          <w:tcPr>
            <w:tcW w:w="708" w:type="dxa"/>
            <w:vMerge w:val="restart"/>
            <w:tcMar>
              <w:top w:w="57" w:type="dxa"/>
              <w:left w:w="28" w:type="dxa"/>
              <w:bottom w:w="57" w:type="dxa"/>
              <w:right w:w="28" w:type="dxa"/>
            </w:tcMar>
            <w:vAlign w:val="center"/>
          </w:tcPr>
          <w:p w14:paraId="2EAF7AFD">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学分数</w:t>
            </w:r>
          </w:p>
          <w:p w14:paraId="452E7543">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Crs.</w:t>
            </w:r>
          </w:p>
        </w:tc>
        <w:tc>
          <w:tcPr>
            <w:tcW w:w="709" w:type="dxa"/>
            <w:vMerge w:val="restart"/>
            <w:tcMar>
              <w:top w:w="57" w:type="dxa"/>
              <w:left w:w="28" w:type="dxa"/>
              <w:bottom w:w="57" w:type="dxa"/>
              <w:right w:w="28" w:type="dxa"/>
            </w:tcMar>
            <w:vAlign w:val="center"/>
          </w:tcPr>
          <w:p w14:paraId="7DC82410">
            <w:pPr>
              <w:pStyle w:val="14"/>
              <w:spacing w:line="260" w:lineRule="exact"/>
              <w:rPr>
                <w:b/>
                <w:color w:val="000000" w:themeColor="text1"/>
                <w:sz w:val="18"/>
                <w:szCs w:val="20"/>
                <w:highlight w:val="none"/>
                <w14:textFill>
                  <w14:solidFill>
                    <w14:schemeClr w14:val="tx1"/>
                  </w14:solidFill>
                </w14:textFill>
              </w:rPr>
            </w:pPr>
            <w:r>
              <w:rPr>
                <w:b/>
                <w:color w:val="000000" w:themeColor="text1"/>
                <w:sz w:val="18"/>
                <w:szCs w:val="20"/>
                <w:highlight w:val="none"/>
                <w14:textFill>
                  <w14:solidFill>
                    <w14:schemeClr w14:val="tx1"/>
                  </w14:solidFill>
                </w14:textFill>
              </w:rPr>
              <w:t>总学时</w:t>
            </w:r>
          </w:p>
          <w:p w14:paraId="5CF7F731">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Hrs.</w:t>
            </w:r>
          </w:p>
        </w:tc>
        <w:tc>
          <w:tcPr>
            <w:tcW w:w="1843" w:type="dxa"/>
            <w:gridSpan w:val="4"/>
            <w:tcMar>
              <w:top w:w="57" w:type="dxa"/>
              <w:left w:w="28" w:type="dxa"/>
              <w:bottom w:w="57" w:type="dxa"/>
              <w:right w:w="28" w:type="dxa"/>
            </w:tcMar>
            <w:vAlign w:val="center"/>
          </w:tcPr>
          <w:p w14:paraId="0DF850DC">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学时类型</w:t>
            </w:r>
          </w:p>
          <w:p w14:paraId="11A974EC">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Period Classified</w:t>
            </w:r>
          </w:p>
        </w:tc>
        <w:tc>
          <w:tcPr>
            <w:tcW w:w="850" w:type="dxa"/>
            <w:vMerge w:val="restart"/>
            <w:vAlign w:val="center"/>
          </w:tcPr>
          <w:p w14:paraId="660FBF07">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开课学期</w:t>
            </w:r>
          </w:p>
          <w:p w14:paraId="32624336">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Semester</w:t>
            </w:r>
          </w:p>
        </w:tc>
        <w:tc>
          <w:tcPr>
            <w:tcW w:w="779" w:type="dxa"/>
            <w:vMerge w:val="restart"/>
            <w:tcMar>
              <w:top w:w="57" w:type="dxa"/>
              <w:left w:w="28" w:type="dxa"/>
              <w:bottom w:w="57" w:type="dxa"/>
              <w:right w:w="28" w:type="dxa"/>
            </w:tcMar>
            <w:vAlign w:val="center"/>
          </w:tcPr>
          <w:p w14:paraId="7E54CCC5">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备注</w:t>
            </w:r>
          </w:p>
          <w:p w14:paraId="43ABF2C8">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Notes</w:t>
            </w:r>
          </w:p>
        </w:tc>
      </w:tr>
      <w:tr w14:paraId="21EDDE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209" w:hRule="atLeast"/>
          <w:tblHeader/>
          <w:jc w:val="center"/>
        </w:trPr>
        <w:tc>
          <w:tcPr>
            <w:tcW w:w="838" w:type="dxa"/>
            <w:vMerge w:val="continue"/>
            <w:tcMar>
              <w:top w:w="57" w:type="dxa"/>
              <w:left w:w="28" w:type="dxa"/>
              <w:bottom w:w="57" w:type="dxa"/>
              <w:right w:w="28" w:type="dxa"/>
            </w:tcMar>
            <w:vAlign w:val="center"/>
          </w:tcPr>
          <w:p w14:paraId="498BEEFC">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1289" w:type="dxa"/>
            <w:vMerge w:val="continue"/>
            <w:tcMar>
              <w:top w:w="57" w:type="dxa"/>
              <w:left w:w="28" w:type="dxa"/>
              <w:bottom w:w="57" w:type="dxa"/>
              <w:right w:w="28" w:type="dxa"/>
            </w:tcMar>
            <w:vAlign w:val="center"/>
          </w:tcPr>
          <w:p w14:paraId="5EB97E26">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2113" w:type="dxa"/>
            <w:vMerge w:val="continue"/>
            <w:tcMar>
              <w:top w:w="57" w:type="dxa"/>
              <w:left w:w="28" w:type="dxa"/>
              <w:bottom w:w="57" w:type="dxa"/>
              <w:right w:w="28" w:type="dxa"/>
            </w:tcMar>
            <w:vAlign w:val="center"/>
          </w:tcPr>
          <w:p w14:paraId="3C5569E6">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708" w:type="dxa"/>
            <w:vMerge w:val="continue"/>
            <w:tcMar>
              <w:top w:w="57" w:type="dxa"/>
              <w:left w:w="28" w:type="dxa"/>
              <w:bottom w:w="57" w:type="dxa"/>
              <w:right w:w="28" w:type="dxa"/>
            </w:tcMar>
            <w:vAlign w:val="center"/>
          </w:tcPr>
          <w:p w14:paraId="1CB6A098">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709" w:type="dxa"/>
            <w:vMerge w:val="continue"/>
            <w:tcMar>
              <w:top w:w="57" w:type="dxa"/>
              <w:left w:w="28" w:type="dxa"/>
              <w:bottom w:w="57" w:type="dxa"/>
              <w:right w:w="28" w:type="dxa"/>
            </w:tcMar>
            <w:vAlign w:val="center"/>
          </w:tcPr>
          <w:p w14:paraId="787617B2">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460" w:type="dxa"/>
            <w:tcMar>
              <w:top w:w="57" w:type="dxa"/>
              <w:left w:w="28" w:type="dxa"/>
              <w:bottom w:w="57" w:type="dxa"/>
              <w:right w:w="28" w:type="dxa"/>
            </w:tcMar>
            <w:vAlign w:val="center"/>
          </w:tcPr>
          <w:p w14:paraId="7CD327EC">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理论The.</w:t>
            </w:r>
          </w:p>
        </w:tc>
        <w:tc>
          <w:tcPr>
            <w:tcW w:w="461" w:type="dxa"/>
            <w:tcMar>
              <w:top w:w="57" w:type="dxa"/>
              <w:left w:w="28" w:type="dxa"/>
              <w:bottom w:w="57" w:type="dxa"/>
              <w:right w:w="28" w:type="dxa"/>
            </w:tcMar>
            <w:vAlign w:val="center"/>
          </w:tcPr>
          <w:p w14:paraId="6D45A413">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实验Exp.</w:t>
            </w:r>
          </w:p>
        </w:tc>
        <w:tc>
          <w:tcPr>
            <w:tcW w:w="461" w:type="dxa"/>
            <w:tcMar>
              <w:top w:w="57" w:type="dxa"/>
              <w:left w:w="28" w:type="dxa"/>
              <w:bottom w:w="57" w:type="dxa"/>
              <w:right w:w="28" w:type="dxa"/>
            </w:tcMar>
            <w:vAlign w:val="center"/>
          </w:tcPr>
          <w:p w14:paraId="11FDB07A">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实践Pra.</w:t>
            </w:r>
          </w:p>
        </w:tc>
        <w:tc>
          <w:tcPr>
            <w:tcW w:w="461" w:type="dxa"/>
            <w:tcMar>
              <w:top w:w="57" w:type="dxa"/>
              <w:left w:w="28" w:type="dxa"/>
              <w:bottom w:w="57" w:type="dxa"/>
              <w:right w:w="28" w:type="dxa"/>
            </w:tcMar>
            <w:vAlign w:val="center"/>
          </w:tcPr>
          <w:p w14:paraId="3F556D4B">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习题</w:t>
            </w:r>
          </w:p>
          <w:p w14:paraId="21BFEB81">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Ueb</w:t>
            </w:r>
          </w:p>
        </w:tc>
        <w:tc>
          <w:tcPr>
            <w:tcW w:w="850" w:type="dxa"/>
            <w:vMerge w:val="continue"/>
            <w:vAlign w:val="center"/>
          </w:tcPr>
          <w:p w14:paraId="29D59904">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779" w:type="dxa"/>
            <w:vMerge w:val="continue"/>
            <w:tcMar>
              <w:top w:w="57" w:type="dxa"/>
              <w:left w:w="28" w:type="dxa"/>
              <w:bottom w:w="57" w:type="dxa"/>
              <w:right w:w="28" w:type="dxa"/>
            </w:tcMar>
            <w:vAlign w:val="center"/>
          </w:tcPr>
          <w:p w14:paraId="5E6275C7">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r>
      <w:tr w14:paraId="0746E0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246" w:hRule="atLeast"/>
          <w:jc w:val="center"/>
        </w:trPr>
        <w:tc>
          <w:tcPr>
            <w:tcW w:w="838" w:type="dxa"/>
            <w:vMerge w:val="restart"/>
            <w:tcMar>
              <w:top w:w="57" w:type="dxa"/>
              <w:left w:w="28" w:type="dxa"/>
              <w:bottom w:w="57" w:type="dxa"/>
              <w:right w:w="28" w:type="dxa"/>
            </w:tcMar>
            <w:textDirection w:val="tbRlV"/>
            <w:vAlign w:val="center"/>
          </w:tcPr>
          <w:p w14:paraId="15B3A11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学科基础必修   Basic Courses</w:t>
            </w:r>
            <w:r>
              <w:rPr>
                <w:rFonts w:hint="eastAsia" w:ascii="Times New Roman" w:hAnsi="Times New Roman" w:cs="Times New Roman"/>
                <w:color w:val="000000" w:themeColor="text1"/>
                <w:sz w:val="18"/>
                <w:highlight w:val="none"/>
                <w14:textFill>
                  <w14:solidFill>
                    <w14:schemeClr w14:val="tx1"/>
                  </w14:solidFill>
                </w14:textFill>
              </w:rPr>
              <w:t xml:space="preserve"> </w:t>
            </w:r>
            <w:r>
              <w:rPr>
                <w:rFonts w:ascii="Times New Roman" w:hAnsi="Times New Roman" w:cs="Times New Roman"/>
                <w:color w:val="000000" w:themeColor="text1"/>
                <w:sz w:val="18"/>
                <w:highlight w:val="none"/>
                <w14:textFill>
                  <w14:solidFill>
                    <w14:schemeClr w14:val="tx1"/>
                  </w14:solidFill>
                </w14:textFill>
              </w:rPr>
              <w:t>Required</w:t>
            </w:r>
          </w:p>
        </w:tc>
        <w:tc>
          <w:tcPr>
            <w:tcW w:w="1289" w:type="dxa"/>
            <w:tcMar>
              <w:top w:w="57" w:type="dxa"/>
              <w:left w:w="28" w:type="dxa"/>
              <w:bottom w:w="57" w:type="dxa"/>
              <w:right w:w="28" w:type="dxa"/>
            </w:tcMar>
            <w:vAlign w:val="center"/>
          </w:tcPr>
          <w:p w14:paraId="4FA94E61">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213100035618</w:t>
            </w:r>
          </w:p>
        </w:tc>
        <w:tc>
          <w:tcPr>
            <w:tcW w:w="2113" w:type="dxa"/>
            <w:tcMar>
              <w:top w:w="57" w:type="dxa"/>
              <w:left w:w="28" w:type="dxa"/>
              <w:bottom w:w="57" w:type="dxa"/>
              <w:right w:w="28" w:type="dxa"/>
            </w:tcMar>
            <w:vAlign w:val="center"/>
          </w:tcPr>
          <w:p w14:paraId="47D49D5E">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无机化学（B）Z</w:t>
            </w:r>
          </w:p>
          <w:p w14:paraId="353699B3">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Inorganic Chemistry (B) Z</w:t>
            </w:r>
          </w:p>
        </w:tc>
        <w:tc>
          <w:tcPr>
            <w:tcW w:w="708" w:type="dxa"/>
            <w:tcMar>
              <w:top w:w="57" w:type="dxa"/>
              <w:left w:w="28" w:type="dxa"/>
              <w:bottom w:w="57" w:type="dxa"/>
              <w:right w:w="28" w:type="dxa"/>
            </w:tcMar>
            <w:vAlign w:val="center"/>
          </w:tcPr>
          <w:p w14:paraId="7708BD6F">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3</w:t>
            </w:r>
          </w:p>
        </w:tc>
        <w:tc>
          <w:tcPr>
            <w:tcW w:w="709" w:type="dxa"/>
            <w:tcMar>
              <w:top w:w="57" w:type="dxa"/>
              <w:left w:w="28" w:type="dxa"/>
              <w:bottom w:w="57" w:type="dxa"/>
              <w:right w:w="28" w:type="dxa"/>
            </w:tcMar>
            <w:vAlign w:val="center"/>
          </w:tcPr>
          <w:p w14:paraId="3633F267">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48</w:t>
            </w:r>
          </w:p>
        </w:tc>
        <w:tc>
          <w:tcPr>
            <w:tcW w:w="460" w:type="dxa"/>
            <w:tcMar>
              <w:top w:w="57" w:type="dxa"/>
              <w:left w:w="28" w:type="dxa"/>
              <w:bottom w:w="57" w:type="dxa"/>
              <w:right w:w="28" w:type="dxa"/>
            </w:tcMar>
            <w:vAlign w:val="center"/>
          </w:tcPr>
          <w:p w14:paraId="7657AE78">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48</w:t>
            </w:r>
          </w:p>
        </w:tc>
        <w:tc>
          <w:tcPr>
            <w:tcW w:w="461" w:type="dxa"/>
            <w:tcMar>
              <w:top w:w="57" w:type="dxa"/>
              <w:left w:w="28" w:type="dxa"/>
              <w:bottom w:w="57" w:type="dxa"/>
              <w:right w:w="28" w:type="dxa"/>
            </w:tcMar>
            <w:vAlign w:val="center"/>
          </w:tcPr>
          <w:p w14:paraId="5DD4789E">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52B356DC">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257457E3">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850" w:type="dxa"/>
            <w:vAlign w:val="center"/>
          </w:tcPr>
          <w:p w14:paraId="5FA896CD">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w:t>
            </w:r>
          </w:p>
        </w:tc>
        <w:tc>
          <w:tcPr>
            <w:tcW w:w="779" w:type="dxa"/>
            <w:tcMar>
              <w:top w:w="57" w:type="dxa"/>
              <w:left w:w="28" w:type="dxa"/>
              <w:bottom w:w="57" w:type="dxa"/>
              <w:right w:w="28" w:type="dxa"/>
            </w:tcMar>
            <w:vAlign w:val="center"/>
          </w:tcPr>
          <w:p w14:paraId="42AE7C7B">
            <w:pPr>
              <w:jc w:val="center"/>
              <w:rPr>
                <w:rFonts w:ascii="Times New Roman" w:hAnsi="Times New Roman" w:cs="Times New Roman"/>
                <w:color w:val="000000" w:themeColor="text1"/>
                <w:sz w:val="18"/>
                <w:szCs w:val="18"/>
                <w:highlight w:val="none"/>
                <w14:textFill>
                  <w14:solidFill>
                    <w14:schemeClr w14:val="tx1"/>
                  </w14:solidFill>
                </w14:textFill>
              </w:rPr>
            </w:pPr>
          </w:p>
        </w:tc>
      </w:tr>
      <w:tr w14:paraId="4A1091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textDirection w:val="tbRlV"/>
            <w:vAlign w:val="center"/>
          </w:tcPr>
          <w:p w14:paraId="24A77F9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3711D452">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213110035818</w:t>
            </w:r>
          </w:p>
        </w:tc>
        <w:tc>
          <w:tcPr>
            <w:tcW w:w="2113" w:type="dxa"/>
            <w:tcMar>
              <w:top w:w="57" w:type="dxa"/>
              <w:left w:w="28" w:type="dxa"/>
              <w:bottom w:w="57" w:type="dxa"/>
              <w:right w:w="28" w:type="dxa"/>
            </w:tcMar>
            <w:vAlign w:val="center"/>
          </w:tcPr>
          <w:p w14:paraId="554EC792">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无机化学实验（C）</w:t>
            </w:r>
          </w:p>
          <w:p w14:paraId="2BE73C02">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Inorganic Chemistry Experiments (C)</w:t>
            </w:r>
          </w:p>
        </w:tc>
        <w:tc>
          <w:tcPr>
            <w:tcW w:w="708" w:type="dxa"/>
            <w:tcMar>
              <w:top w:w="57" w:type="dxa"/>
              <w:left w:w="28" w:type="dxa"/>
              <w:bottom w:w="57" w:type="dxa"/>
              <w:right w:w="28" w:type="dxa"/>
            </w:tcMar>
            <w:vAlign w:val="center"/>
          </w:tcPr>
          <w:p w14:paraId="71BCAE09">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0.5</w:t>
            </w:r>
          </w:p>
        </w:tc>
        <w:tc>
          <w:tcPr>
            <w:tcW w:w="709" w:type="dxa"/>
            <w:tcMar>
              <w:top w:w="57" w:type="dxa"/>
              <w:left w:w="28" w:type="dxa"/>
              <w:bottom w:w="57" w:type="dxa"/>
              <w:right w:w="28" w:type="dxa"/>
            </w:tcMar>
            <w:vAlign w:val="center"/>
          </w:tcPr>
          <w:p w14:paraId="6713B768">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60" w:type="dxa"/>
            <w:tcMar>
              <w:top w:w="57" w:type="dxa"/>
              <w:left w:w="28" w:type="dxa"/>
              <w:bottom w:w="57" w:type="dxa"/>
              <w:right w:w="28" w:type="dxa"/>
            </w:tcMar>
            <w:vAlign w:val="center"/>
          </w:tcPr>
          <w:p w14:paraId="1531977A">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372D9E08">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61" w:type="dxa"/>
            <w:tcMar>
              <w:top w:w="57" w:type="dxa"/>
              <w:left w:w="28" w:type="dxa"/>
              <w:bottom w:w="57" w:type="dxa"/>
              <w:right w:w="28" w:type="dxa"/>
            </w:tcMar>
            <w:vAlign w:val="center"/>
          </w:tcPr>
          <w:p w14:paraId="31FB2A7E">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09AB7B8E">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850" w:type="dxa"/>
            <w:vAlign w:val="center"/>
          </w:tcPr>
          <w:p w14:paraId="128FB63C">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w:t>
            </w:r>
          </w:p>
        </w:tc>
        <w:tc>
          <w:tcPr>
            <w:tcW w:w="779" w:type="dxa"/>
            <w:tcMar>
              <w:top w:w="57" w:type="dxa"/>
              <w:left w:w="28" w:type="dxa"/>
              <w:bottom w:w="57" w:type="dxa"/>
              <w:right w:w="28" w:type="dxa"/>
            </w:tcMar>
            <w:vAlign w:val="center"/>
          </w:tcPr>
          <w:p w14:paraId="3CCCCFDE">
            <w:pPr>
              <w:spacing w:line="260" w:lineRule="exact"/>
              <w:jc w:val="center"/>
              <w:rPr>
                <w:rFonts w:ascii="Times New Roman" w:hAnsi="Times New Roman" w:cs="Times New Roman"/>
                <w:color w:val="000000" w:themeColor="text1"/>
                <w:sz w:val="18"/>
                <w:szCs w:val="18"/>
                <w:highlight w:val="none"/>
                <w14:textFill>
                  <w14:solidFill>
                    <w14:schemeClr w14:val="tx1"/>
                  </w14:solidFill>
                </w14:textFill>
              </w:rPr>
            </w:pPr>
          </w:p>
        </w:tc>
      </w:tr>
      <w:tr w14:paraId="55A38B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textDirection w:val="tbRlV"/>
            <w:vAlign w:val="center"/>
          </w:tcPr>
          <w:p w14:paraId="3EE6546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71A85B9E">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213103005213</w:t>
            </w:r>
          </w:p>
        </w:tc>
        <w:tc>
          <w:tcPr>
            <w:tcW w:w="2113" w:type="dxa"/>
            <w:tcMar>
              <w:top w:w="57" w:type="dxa"/>
              <w:left w:w="28" w:type="dxa"/>
              <w:bottom w:w="57" w:type="dxa"/>
              <w:right w:w="28" w:type="dxa"/>
            </w:tcMar>
            <w:vAlign w:val="center"/>
          </w:tcPr>
          <w:p w14:paraId="55FBA999">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分析化学（B）</w:t>
            </w:r>
          </w:p>
          <w:p w14:paraId="3805EF9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 xml:space="preserve">Analytical Chemistry (B) </w:t>
            </w:r>
          </w:p>
        </w:tc>
        <w:tc>
          <w:tcPr>
            <w:tcW w:w="708" w:type="dxa"/>
            <w:tcMar>
              <w:top w:w="57" w:type="dxa"/>
              <w:left w:w="28" w:type="dxa"/>
              <w:bottom w:w="57" w:type="dxa"/>
              <w:right w:w="28" w:type="dxa"/>
            </w:tcMar>
            <w:vAlign w:val="center"/>
          </w:tcPr>
          <w:p w14:paraId="50C960CF">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709" w:type="dxa"/>
            <w:tcMar>
              <w:top w:w="57" w:type="dxa"/>
              <w:left w:w="28" w:type="dxa"/>
              <w:bottom w:w="57" w:type="dxa"/>
              <w:right w:w="28" w:type="dxa"/>
            </w:tcMar>
            <w:vAlign w:val="center"/>
          </w:tcPr>
          <w:p w14:paraId="0E35686D">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60" w:type="dxa"/>
            <w:tcMar>
              <w:top w:w="57" w:type="dxa"/>
              <w:left w:w="28" w:type="dxa"/>
              <w:bottom w:w="57" w:type="dxa"/>
              <w:right w:w="28" w:type="dxa"/>
            </w:tcMar>
            <w:vAlign w:val="center"/>
          </w:tcPr>
          <w:p w14:paraId="48495022">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61" w:type="dxa"/>
            <w:tcMar>
              <w:top w:w="57" w:type="dxa"/>
              <w:left w:w="28" w:type="dxa"/>
              <w:bottom w:w="57" w:type="dxa"/>
              <w:right w:w="28" w:type="dxa"/>
            </w:tcMar>
            <w:vAlign w:val="center"/>
          </w:tcPr>
          <w:p w14:paraId="516C0DDE">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70C16AB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0BA5384A">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850" w:type="dxa"/>
            <w:vAlign w:val="center"/>
          </w:tcPr>
          <w:p w14:paraId="235C23AF">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w:t>
            </w:r>
          </w:p>
        </w:tc>
        <w:tc>
          <w:tcPr>
            <w:tcW w:w="779" w:type="dxa"/>
            <w:tcMar>
              <w:top w:w="57" w:type="dxa"/>
              <w:left w:w="28" w:type="dxa"/>
              <w:bottom w:w="57" w:type="dxa"/>
              <w:right w:w="28" w:type="dxa"/>
            </w:tcMar>
            <w:vAlign w:val="center"/>
          </w:tcPr>
          <w:p w14:paraId="7E0D41DC">
            <w:pPr>
              <w:spacing w:line="260" w:lineRule="exact"/>
              <w:jc w:val="center"/>
              <w:rPr>
                <w:rFonts w:ascii="Times New Roman" w:hAnsi="Times New Roman" w:cs="Times New Roman"/>
                <w:color w:val="000000" w:themeColor="text1"/>
                <w:sz w:val="18"/>
                <w:szCs w:val="18"/>
                <w:highlight w:val="none"/>
                <w14:textFill>
                  <w14:solidFill>
                    <w14:schemeClr w14:val="tx1"/>
                  </w14:solidFill>
                </w14:textFill>
              </w:rPr>
            </w:pPr>
          </w:p>
        </w:tc>
      </w:tr>
      <w:tr w14:paraId="13C394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textDirection w:val="tbRlV"/>
            <w:vAlign w:val="center"/>
          </w:tcPr>
          <w:p w14:paraId="0C8EB90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4A39BB43">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213110036418</w:t>
            </w:r>
          </w:p>
        </w:tc>
        <w:tc>
          <w:tcPr>
            <w:tcW w:w="2113" w:type="dxa"/>
            <w:tcMar>
              <w:top w:w="57" w:type="dxa"/>
              <w:left w:w="28" w:type="dxa"/>
              <w:bottom w:w="57" w:type="dxa"/>
              <w:right w:w="28" w:type="dxa"/>
            </w:tcMar>
            <w:vAlign w:val="center"/>
          </w:tcPr>
          <w:p w14:paraId="6597ABBA">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分析化学实验（B）Analytical Chemistry Experiments (B)</w:t>
            </w:r>
          </w:p>
        </w:tc>
        <w:tc>
          <w:tcPr>
            <w:tcW w:w="708" w:type="dxa"/>
            <w:tcMar>
              <w:top w:w="57" w:type="dxa"/>
              <w:left w:w="28" w:type="dxa"/>
              <w:bottom w:w="57" w:type="dxa"/>
              <w:right w:w="28" w:type="dxa"/>
            </w:tcMar>
            <w:vAlign w:val="center"/>
          </w:tcPr>
          <w:p w14:paraId="1CD7708E">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w:t>
            </w:r>
          </w:p>
        </w:tc>
        <w:tc>
          <w:tcPr>
            <w:tcW w:w="709" w:type="dxa"/>
            <w:tcMar>
              <w:top w:w="57" w:type="dxa"/>
              <w:left w:w="28" w:type="dxa"/>
              <w:bottom w:w="57" w:type="dxa"/>
              <w:right w:w="28" w:type="dxa"/>
            </w:tcMar>
            <w:vAlign w:val="center"/>
          </w:tcPr>
          <w:p w14:paraId="70E1F7F0">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60" w:type="dxa"/>
            <w:tcMar>
              <w:top w:w="57" w:type="dxa"/>
              <w:left w:w="28" w:type="dxa"/>
              <w:bottom w:w="57" w:type="dxa"/>
              <w:right w:w="28" w:type="dxa"/>
            </w:tcMar>
            <w:vAlign w:val="center"/>
          </w:tcPr>
          <w:p w14:paraId="6A6BAAAA">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6100EFF7">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61" w:type="dxa"/>
            <w:tcMar>
              <w:top w:w="57" w:type="dxa"/>
              <w:left w:w="28" w:type="dxa"/>
              <w:bottom w:w="57" w:type="dxa"/>
              <w:right w:w="28" w:type="dxa"/>
            </w:tcMar>
            <w:vAlign w:val="center"/>
          </w:tcPr>
          <w:p w14:paraId="0CF4BC59">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6593348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850" w:type="dxa"/>
            <w:vAlign w:val="center"/>
          </w:tcPr>
          <w:p w14:paraId="0A4D2A37">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w:t>
            </w:r>
          </w:p>
        </w:tc>
        <w:tc>
          <w:tcPr>
            <w:tcW w:w="779" w:type="dxa"/>
            <w:tcMar>
              <w:top w:w="57" w:type="dxa"/>
              <w:left w:w="28" w:type="dxa"/>
              <w:bottom w:w="57" w:type="dxa"/>
              <w:right w:w="28" w:type="dxa"/>
            </w:tcMar>
            <w:vAlign w:val="center"/>
          </w:tcPr>
          <w:p w14:paraId="57A87B1C">
            <w:pPr>
              <w:spacing w:line="260" w:lineRule="exact"/>
              <w:jc w:val="center"/>
              <w:rPr>
                <w:rFonts w:ascii="Times New Roman" w:hAnsi="Times New Roman" w:cs="Times New Roman"/>
                <w:color w:val="000000" w:themeColor="text1"/>
                <w:sz w:val="18"/>
                <w:szCs w:val="18"/>
                <w:highlight w:val="none"/>
                <w14:textFill>
                  <w14:solidFill>
                    <w14:schemeClr w14:val="tx1"/>
                  </w14:solidFill>
                </w14:textFill>
              </w:rPr>
            </w:pPr>
          </w:p>
        </w:tc>
      </w:tr>
      <w:tr w14:paraId="48CA28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textDirection w:val="tbRlV"/>
            <w:vAlign w:val="center"/>
          </w:tcPr>
          <w:p w14:paraId="21867F0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0E87EEFA">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2101000113</w:t>
            </w:r>
          </w:p>
        </w:tc>
        <w:tc>
          <w:tcPr>
            <w:tcW w:w="2113" w:type="dxa"/>
            <w:tcMar>
              <w:top w:w="57" w:type="dxa"/>
              <w:left w:w="28" w:type="dxa"/>
              <w:bottom w:w="57" w:type="dxa"/>
              <w:right w:w="28" w:type="dxa"/>
            </w:tcMar>
            <w:vAlign w:val="center"/>
          </w:tcPr>
          <w:p w14:paraId="1D7D1524">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高等数学A(1)</w:t>
            </w:r>
          </w:p>
          <w:p w14:paraId="0B9BD09C">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Higher Mathematics A (1)</w:t>
            </w:r>
          </w:p>
        </w:tc>
        <w:tc>
          <w:tcPr>
            <w:tcW w:w="708" w:type="dxa"/>
            <w:tcMar>
              <w:top w:w="57" w:type="dxa"/>
              <w:left w:w="28" w:type="dxa"/>
              <w:bottom w:w="57" w:type="dxa"/>
              <w:right w:w="28" w:type="dxa"/>
            </w:tcMar>
            <w:vAlign w:val="center"/>
          </w:tcPr>
          <w:p w14:paraId="6AE4ACD9">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709" w:type="dxa"/>
            <w:tcMar>
              <w:top w:w="57" w:type="dxa"/>
              <w:left w:w="28" w:type="dxa"/>
              <w:bottom w:w="57" w:type="dxa"/>
              <w:right w:w="28" w:type="dxa"/>
            </w:tcMar>
            <w:vAlign w:val="center"/>
          </w:tcPr>
          <w:p w14:paraId="53E526A5">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80</w:t>
            </w:r>
          </w:p>
        </w:tc>
        <w:tc>
          <w:tcPr>
            <w:tcW w:w="460" w:type="dxa"/>
            <w:tcMar>
              <w:top w:w="57" w:type="dxa"/>
              <w:left w:w="28" w:type="dxa"/>
              <w:bottom w:w="57" w:type="dxa"/>
              <w:right w:w="28" w:type="dxa"/>
            </w:tcMar>
            <w:vAlign w:val="center"/>
          </w:tcPr>
          <w:p w14:paraId="55B80AC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64</w:t>
            </w:r>
          </w:p>
        </w:tc>
        <w:tc>
          <w:tcPr>
            <w:tcW w:w="461" w:type="dxa"/>
            <w:tcMar>
              <w:top w:w="57" w:type="dxa"/>
              <w:left w:w="28" w:type="dxa"/>
              <w:bottom w:w="57" w:type="dxa"/>
              <w:right w:w="28" w:type="dxa"/>
            </w:tcMar>
            <w:vAlign w:val="center"/>
          </w:tcPr>
          <w:p w14:paraId="4253B0F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07EC6C6F">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59218BEF">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850" w:type="dxa"/>
            <w:vAlign w:val="center"/>
          </w:tcPr>
          <w:p w14:paraId="3F25A736">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w:t>
            </w:r>
          </w:p>
        </w:tc>
        <w:tc>
          <w:tcPr>
            <w:tcW w:w="779" w:type="dxa"/>
            <w:tcMar>
              <w:top w:w="57" w:type="dxa"/>
              <w:left w:w="28" w:type="dxa"/>
              <w:bottom w:w="57" w:type="dxa"/>
              <w:right w:w="28" w:type="dxa"/>
            </w:tcMar>
            <w:vAlign w:val="center"/>
          </w:tcPr>
          <w:p w14:paraId="04480FC1">
            <w:pPr>
              <w:spacing w:line="260" w:lineRule="exact"/>
              <w:jc w:val="center"/>
              <w:rPr>
                <w:rFonts w:ascii="Times New Roman" w:hAnsi="Times New Roman" w:cs="Times New Roman"/>
                <w:color w:val="000000" w:themeColor="text1"/>
                <w:sz w:val="18"/>
                <w:szCs w:val="18"/>
                <w:highlight w:val="none"/>
                <w14:textFill>
                  <w14:solidFill>
                    <w14:schemeClr w14:val="tx1"/>
                  </w14:solidFill>
                </w14:textFill>
              </w:rPr>
            </w:pPr>
          </w:p>
        </w:tc>
      </w:tr>
      <w:tr w14:paraId="5E736A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vAlign w:val="center"/>
          </w:tcPr>
          <w:p w14:paraId="14FBAD47">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622144D5">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2101000118</w:t>
            </w:r>
          </w:p>
        </w:tc>
        <w:tc>
          <w:tcPr>
            <w:tcW w:w="2113" w:type="dxa"/>
            <w:tcMar>
              <w:top w:w="57" w:type="dxa"/>
              <w:left w:w="28" w:type="dxa"/>
              <w:bottom w:w="57" w:type="dxa"/>
              <w:right w:w="28" w:type="dxa"/>
            </w:tcMar>
            <w:vAlign w:val="center"/>
          </w:tcPr>
          <w:p w14:paraId="02331FAA">
            <w:pPr>
              <w:tabs>
                <w:tab w:val="left" w:pos="420"/>
                <w:tab w:val="center" w:pos="4153"/>
                <w:tab w:val="right" w:pos="8306"/>
              </w:tabs>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线性代数</w:t>
            </w:r>
          </w:p>
          <w:p w14:paraId="355F82DC">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Linear Algebra</w:t>
            </w:r>
          </w:p>
        </w:tc>
        <w:tc>
          <w:tcPr>
            <w:tcW w:w="708" w:type="dxa"/>
            <w:tcMar>
              <w:top w:w="57" w:type="dxa"/>
              <w:left w:w="28" w:type="dxa"/>
              <w:bottom w:w="57" w:type="dxa"/>
              <w:right w:w="28" w:type="dxa"/>
            </w:tcMar>
            <w:vAlign w:val="center"/>
          </w:tcPr>
          <w:p w14:paraId="1AF5E60A">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w:t>
            </w:r>
          </w:p>
        </w:tc>
        <w:tc>
          <w:tcPr>
            <w:tcW w:w="709" w:type="dxa"/>
            <w:tcMar>
              <w:top w:w="57" w:type="dxa"/>
              <w:left w:w="28" w:type="dxa"/>
              <w:bottom w:w="57" w:type="dxa"/>
              <w:right w:w="28" w:type="dxa"/>
            </w:tcMar>
            <w:vAlign w:val="center"/>
          </w:tcPr>
          <w:p w14:paraId="1ED58213">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48</w:t>
            </w:r>
          </w:p>
        </w:tc>
        <w:tc>
          <w:tcPr>
            <w:tcW w:w="460" w:type="dxa"/>
            <w:tcMar>
              <w:top w:w="57" w:type="dxa"/>
              <w:left w:w="28" w:type="dxa"/>
              <w:bottom w:w="57" w:type="dxa"/>
              <w:right w:w="28" w:type="dxa"/>
            </w:tcMar>
            <w:vAlign w:val="center"/>
          </w:tcPr>
          <w:p w14:paraId="2C5F0B0C">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61" w:type="dxa"/>
            <w:tcMar>
              <w:top w:w="57" w:type="dxa"/>
              <w:left w:w="28" w:type="dxa"/>
              <w:bottom w:w="57" w:type="dxa"/>
              <w:right w:w="28" w:type="dxa"/>
            </w:tcMar>
            <w:vAlign w:val="center"/>
          </w:tcPr>
          <w:p w14:paraId="5DF70AB5">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35ABC5A9">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655149BC">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850" w:type="dxa"/>
            <w:vAlign w:val="center"/>
          </w:tcPr>
          <w:p w14:paraId="0BCE3FBC">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w:t>
            </w:r>
          </w:p>
        </w:tc>
        <w:tc>
          <w:tcPr>
            <w:tcW w:w="779" w:type="dxa"/>
            <w:tcMar>
              <w:top w:w="57" w:type="dxa"/>
              <w:left w:w="28" w:type="dxa"/>
              <w:bottom w:w="57" w:type="dxa"/>
              <w:right w:w="28" w:type="dxa"/>
            </w:tcMar>
            <w:vAlign w:val="center"/>
          </w:tcPr>
          <w:p w14:paraId="00315968">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r>
      <w:tr w14:paraId="717B5C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vAlign w:val="center"/>
          </w:tcPr>
          <w:p w14:paraId="0D978AE1">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221EE53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209100064918</w:t>
            </w:r>
          </w:p>
        </w:tc>
        <w:tc>
          <w:tcPr>
            <w:tcW w:w="2113" w:type="dxa"/>
            <w:tcMar>
              <w:top w:w="57" w:type="dxa"/>
              <w:left w:w="28" w:type="dxa"/>
              <w:bottom w:w="57" w:type="dxa"/>
              <w:right w:w="28" w:type="dxa"/>
            </w:tcMar>
            <w:vAlign w:val="center"/>
          </w:tcPr>
          <w:p w14:paraId="56E0BDAC">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人工智能与Python程序设计</w:t>
            </w:r>
          </w:p>
          <w:p w14:paraId="367BD020">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Artificial Intelligence and Python Programming</w:t>
            </w:r>
          </w:p>
        </w:tc>
        <w:tc>
          <w:tcPr>
            <w:tcW w:w="708" w:type="dxa"/>
            <w:tcMar>
              <w:top w:w="57" w:type="dxa"/>
              <w:left w:w="28" w:type="dxa"/>
              <w:bottom w:w="57" w:type="dxa"/>
              <w:right w:w="28" w:type="dxa"/>
            </w:tcMar>
            <w:vAlign w:val="center"/>
          </w:tcPr>
          <w:p w14:paraId="5506C37F">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1.5/1</w:t>
            </w:r>
          </w:p>
        </w:tc>
        <w:tc>
          <w:tcPr>
            <w:tcW w:w="709" w:type="dxa"/>
            <w:tcMar>
              <w:top w:w="57" w:type="dxa"/>
              <w:left w:w="28" w:type="dxa"/>
              <w:bottom w:w="57" w:type="dxa"/>
              <w:right w:w="28" w:type="dxa"/>
            </w:tcMar>
            <w:vAlign w:val="center"/>
          </w:tcPr>
          <w:p w14:paraId="478E69BC">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56</w:t>
            </w:r>
          </w:p>
        </w:tc>
        <w:tc>
          <w:tcPr>
            <w:tcW w:w="460" w:type="dxa"/>
            <w:tcMar>
              <w:top w:w="57" w:type="dxa"/>
              <w:left w:w="28" w:type="dxa"/>
              <w:bottom w:w="57" w:type="dxa"/>
              <w:right w:w="28" w:type="dxa"/>
            </w:tcMar>
            <w:vAlign w:val="center"/>
          </w:tcPr>
          <w:p w14:paraId="2F9B39A1">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24</w:t>
            </w:r>
          </w:p>
        </w:tc>
        <w:tc>
          <w:tcPr>
            <w:tcW w:w="461" w:type="dxa"/>
            <w:tcMar>
              <w:top w:w="57" w:type="dxa"/>
              <w:left w:w="28" w:type="dxa"/>
              <w:bottom w:w="57" w:type="dxa"/>
              <w:right w:w="28" w:type="dxa"/>
            </w:tcMar>
            <w:vAlign w:val="center"/>
          </w:tcPr>
          <w:p w14:paraId="3207A4C1">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7BC5D370">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61" w:type="dxa"/>
            <w:tcMar>
              <w:top w:w="57" w:type="dxa"/>
              <w:left w:w="28" w:type="dxa"/>
              <w:bottom w:w="57" w:type="dxa"/>
              <w:right w:w="28" w:type="dxa"/>
            </w:tcMar>
            <w:vAlign w:val="center"/>
          </w:tcPr>
          <w:p w14:paraId="4649693C">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850" w:type="dxa"/>
            <w:vAlign w:val="center"/>
          </w:tcPr>
          <w:p w14:paraId="4534E925">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w:t>
            </w:r>
          </w:p>
        </w:tc>
        <w:tc>
          <w:tcPr>
            <w:tcW w:w="779" w:type="dxa"/>
            <w:tcMar>
              <w:top w:w="57" w:type="dxa"/>
              <w:left w:w="28" w:type="dxa"/>
              <w:bottom w:w="57" w:type="dxa"/>
              <w:right w:w="28" w:type="dxa"/>
            </w:tcMar>
            <w:vAlign w:val="center"/>
          </w:tcPr>
          <w:p w14:paraId="06B39A00">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hint="eastAsia" w:ascii="Times New Roman" w:hAnsi="Times New Roman" w:cs="Times New Roman"/>
                <w:color w:val="000000" w:themeColor="text1"/>
                <w:sz w:val="18"/>
                <w:szCs w:val="18"/>
                <w:highlight w:val="none"/>
                <w14:textFill>
                  <w14:solidFill>
                    <w14:schemeClr w14:val="tx1"/>
                  </w14:solidFill>
                </w14:textFill>
              </w:rPr>
              <w:t>人工智能类课程</w:t>
            </w:r>
          </w:p>
        </w:tc>
      </w:tr>
      <w:tr w14:paraId="79101D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vAlign w:val="center"/>
          </w:tcPr>
          <w:p w14:paraId="1C40B315">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475495FD">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224100029423</w:t>
            </w:r>
          </w:p>
        </w:tc>
        <w:tc>
          <w:tcPr>
            <w:tcW w:w="2113" w:type="dxa"/>
            <w:tcMar>
              <w:top w:w="57" w:type="dxa"/>
              <w:left w:w="28" w:type="dxa"/>
              <w:bottom w:w="57" w:type="dxa"/>
              <w:right w:w="28" w:type="dxa"/>
            </w:tcMar>
            <w:vAlign w:val="center"/>
          </w:tcPr>
          <w:p w14:paraId="583336B2">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资源与环境概论</w:t>
            </w:r>
          </w:p>
          <w:p w14:paraId="4556B2C5">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 xml:space="preserve">Introduction to National Resources </w:t>
            </w: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a</w:t>
            </w:r>
            <w:r>
              <w:rPr>
                <w:rFonts w:ascii="Times New Roman" w:hAnsi="Times New Roman" w:cs="Times New Roman"/>
                <w:color w:val="000000" w:themeColor="text1"/>
                <w:sz w:val="18"/>
                <w:szCs w:val="18"/>
                <w:highlight w:val="none"/>
                <w14:textFill>
                  <w14:solidFill>
                    <w14:schemeClr w14:val="tx1"/>
                  </w14:solidFill>
                </w14:textFill>
              </w:rPr>
              <w:t>nd Environmental Protection</w:t>
            </w:r>
          </w:p>
        </w:tc>
        <w:tc>
          <w:tcPr>
            <w:tcW w:w="708" w:type="dxa"/>
            <w:tcMar>
              <w:top w:w="57" w:type="dxa"/>
              <w:left w:w="28" w:type="dxa"/>
              <w:bottom w:w="57" w:type="dxa"/>
              <w:right w:w="28" w:type="dxa"/>
            </w:tcMar>
            <w:vAlign w:val="center"/>
          </w:tcPr>
          <w:p w14:paraId="6F27DDFD">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w:t>
            </w:r>
          </w:p>
        </w:tc>
        <w:tc>
          <w:tcPr>
            <w:tcW w:w="709" w:type="dxa"/>
            <w:tcMar>
              <w:top w:w="57" w:type="dxa"/>
              <w:left w:w="28" w:type="dxa"/>
              <w:bottom w:w="57" w:type="dxa"/>
              <w:right w:w="28" w:type="dxa"/>
            </w:tcMar>
            <w:vAlign w:val="center"/>
          </w:tcPr>
          <w:p w14:paraId="2171C74E">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60" w:type="dxa"/>
            <w:tcMar>
              <w:top w:w="57" w:type="dxa"/>
              <w:left w:w="28" w:type="dxa"/>
              <w:bottom w:w="57" w:type="dxa"/>
              <w:right w:w="28" w:type="dxa"/>
            </w:tcMar>
            <w:vAlign w:val="center"/>
          </w:tcPr>
          <w:p w14:paraId="260F74D6">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61" w:type="dxa"/>
            <w:tcMar>
              <w:top w:w="57" w:type="dxa"/>
              <w:left w:w="28" w:type="dxa"/>
              <w:bottom w:w="57" w:type="dxa"/>
              <w:right w:w="28" w:type="dxa"/>
            </w:tcMar>
            <w:vAlign w:val="center"/>
          </w:tcPr>
          <w:p w14:paraId="1184389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441755E6">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57CB5622">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850" w:type="dxa"/>
            <w:vAlign w:val="center"/>
          </w:tcPr>
          <w:p w14:paraId="2D3FD8D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w:t>
            </w:r>
          </w:p>
        </w:tc>
        <w:tc>
          <w:tcPr>
            <w:tcW w:w="779" w:type="dxa"/>
            <w:tcMar>
              <w:top w:w="57" w:type="dxa"/>
              <w:left w:w="28" w:type="dxa"/>
              <w:bottom w:w="57" w:type="dxa"/>
              <w:right w:w="28" w:type="dxa"/>
            </w:tcMar>
            <w:vAlign w:val="center"/>
          </w:tcPr>
          <w:p w14:paraId="558277D7">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r>
      <w:tr w14:paraId="73C744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vAlign w:val="center"/>
          </w:tcPr>
          <w:p w14:paraId="2B739A55">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6484DD07">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210100025623</w:t>
            </w:r>
          </w:p>
        </w:tc>
        <w:tc>
          <w:tcPr>
            <w:tcW w:w="2113" w:type="dxa"/>
            <w:tcMar>
              <w:top w:w="57" w:type="dxa"/>
              <w:left w:w="28" w:type="dxa"/>
              <w:bottom w:w="57" w:type="dxa"/>
              <w:right w:w="28" w:type="dxa"/>
            </w:tcMar>
            <w:vAlign w:val="center"/>
          </w:tcPr>
          <w:p w14:paraId="26247E72">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高等数学A(2)</w:t>
            </w:r>
          </w:p>
          <w:p w14:paraId="78AFDD5C">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Higher Mathematics A (2)</w:t>
            </w:r>
          </w:p>
        </w:tc>
        <w:tc>
          <w:tcPr>
            <w:tcW w:w="708" w:type="dxa"/>
            <w:tcMar>
              <w:top w:w="57" w:type="dxa"/>
              <w:left w:w="28" w:type="dxa"/>
              <w:bottom w:w="57" w:type="dxa"/>
              <w:right w:w="28" w:type="dxa"/>
            </w:tcMar>
            <w:vAlign w:val="center"/>
          </w:tcPr>
          <w:p w14:paraId="45C3248A">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4.5</w:t>
            </w:r>
          </w:p>
        </w:tc>
        <w:tc>
          <w:tcPr>
            <w:tcW w:w="709" w:type="dxa"/>
            <w:tcMar>
              <w:top w:w="57" w:type="dxa"/>
              <w:left w:w="28" w:type="dxa"/>
              <w:bottom w:w="57" w:type="dxa"/>
              <w:right w:w="28" w:type="dxa"/>
            </w:tcMar>
            <w:vAlign w:val="center"/>
          </w:tcPr>
          <w:p w14:paraId="1C5C4224">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96</w:t>
            </w:r>
          </w:p>
        </w:tc>
        <w:tc>
          <w:tcPr>
            <w:tcW w:w="460" w:type="dxa"/>
            <w:tcMar>
              <w:top w:w="57" w:type="dxa"/>
              <w:left w:w="28" w:type="dxa"/>
              <w:bottom w:w="57" w:type="dxa"/>
              <w:right w:w="28" w:type="dxa"/>
            </w:tcMar>
            <w:vAlign w:val="center"/>
          </w:tcPr>
          <w:p w14:paraId="28AEC6B7">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72</w:t>
            </w:r>
          </w:p>
        </w:tc>
        <w:tc>
          <w:tcPr>
            <w:tcW w:w="461" w:type="dxa"/>
            <w:tcMar>
              <w:top w:w="57" w:type="dxa"/>
              <w:left w:w="28" w:type="dxa"/>
              <w:bottom w:w="57" w:type="dxa"/>
              <w:right w:w="28" w:type="dxa"/>
            </w:tcMar>
            <w:vAlign w:val="center"/>
          </w:tcPr>
          <w:p w14:paraId="4AE7318C">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12A96B77">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121CC7B1">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24</w:t>
            </w:r>
          </w:p>
        </w:tc>
        <w:tc>
          <w:tcPr>
            <w:tcW w:w="850" w:type="dxa"/>
            <w:vAlign w:val="center"/>
          </w:tcPr>
          <w:p w14:paraId="336D8D92">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779" w:type="dxa"/>
            <w:tcMar>
              <w:top w:w="57" w:type="dxa"/>
              <w:left w:w="28" w:type="dxa"/>
              <w:bottom w:w="57" w:type="dxa"/>
              <w:right w:w="28" w:type="dxa"/>
            </w:tcMar>
            <w:vAlign w:val="center"/>
          </w:tcPr>
          <w:p w14:paraId="0AC36990">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r>
      <w:tr w14:paraId="3D7212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vAlign w:val="center"/>
          </w:tcPr>
          <w:p w14:paraId="36F634F7">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443D7ACC">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211100011318</w:t>
            </w:r>
          </w:p>
        </w:tc>
        <w:tc>
          <w:tcPr>
            <w:tcW w:w="2113" w:type="dxa"/>
            <w:tcMar>
              <w:top w:w="57" w:type="dxa"/>
              <w:left w:w="28" w:type="dxa"/>
              <w:bottom w:w="57" w:type="dxa"/>
              <w:right w:w="28" w:type="dxa"/>
            </w:tcMar>
            <w:vAlign w:val="center"/>
          </w:tcPr>
          <w:p w14:paraId="3B27550C">
            <w:pPr>
              <w:tabs>
                <w:tab w:val="left" w:pos="420"/>
                <w:tab w:val="center" w:pos="4153"/>
                <w:tab w:val="right" w:pos="8306"/>
              </w:tabs>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大学物理C</w:t>
            </w:r>
          </w:p>
          <w:p w14:paraId="3D4D0D2D">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College Physics C</w:t>
            </w:r>
          </w:p>
        </w:tc>
        <w:tc>
          <w:tcPr>
            <w:tcW w:w="708" w:type="dxa"/>
            <w:tcMar>
              <w:top w:w="57" w:type="dxa"/>
              <w:left w:w="28" w:type="dxa"/>
              <w:bottom w:w="57" w:type="dxa"/>
              <w:right w:w="28" w:type="dxa"/>
            </w:tcMar>
            <w:vAlign w:val="center"/>
          </w:tcPr>
          <w:p w14:paraId="36BCADB4">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w:t>
            </w:r>
          </w:p>
        </w:tc>
        <w:tc>
          <w:tcPr>
            <w:tcW w:w="709" w:type="dxa"/>
            <w:tcMar>
              <w:top w:w="57" w:type="dxa"/>
              <w:left w:w="28" w:type="dxa"/>
              <w:bottom w:w="57" w:type="dxa"/>
              <w:right w:w="28" w:type="dxa"/>
            </w:tcMar>
            <w:vAlign w:val="center"/>
          </w:tcPr>
          <w:p w14:paraId="39C6C24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56</w:t>
            </w:r>
          </w:p>
        </w:tc>
        <w:tc>
          <w:tcPr>
            <w:tcW w:w="460" w:type="dxa"/>
            <w:tcMar>
              <w:top w:w="57" w:type="dxa"/>
              <w:left w:w="28" w:type="dxa"/>
              <w:bottom w:w="57" w:type="dxa"/>
              <w:right w:w="28" w:type="dxa"/>
            </w:tcMar>
            <w:vAlign w:val="center"/>
          </w:tcPr>
          <w:p w14:paraId="1C2201FA">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48</w:t>
            </w:r>
          </w:p>
        </w:tc>
        <w:tc>
          <w:tcPr>
            <w:tcW w:w="461" w:type="dxa"/>
            <w:tcMar>
              <w:top w:w="57" w:type="dxa"/>
              <w:left w:w="28" w:type="dxa"/>
              <w:bottom w:w="57" w:type="dxa"/>
              <w:right w:w="28" w:type="dxa"/>
            </w:tcMar>
            <w:vAlign w:val="center"/>
          </w:tcPr>
          <w:p w14:paraId="714865E9">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6FE4CD81">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6FC3587F">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8</w:t>
            </w:r>
          </w:p>
        </w:tc>
        <w:tc>
          <w:tcPr>
            <w:tcW w:w="850" w:type="dxa"/>
            <w:vAlign w:val="center"/>
          </w:tcPr>
          <w:p w14:paraId="1177DEF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779" w:type="dxa"/>
            <w:tcMar>
              <w:top w:w="57" w:type="dxa"/>
              <w:left w:w="28" w:type="dxa"/>
              <w:bottom w:w="57" w:type="dxa"/>
              <w:right w:w="28" w:type="dxa"/>
            </w:tcMar>
            <w:vAlign w:val="center"/>
          </w:tcPr>
          <w:p w14:paraId="7804BC82">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r>
      <w:tr w14:paraId="0EC4F0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vAlign w:val="center"/>
          </w:tcPr>
          <w:p w14:paraId="2A148516">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3A3937D6">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211110021318</w:t>
            </w:r>
          </w:p>
        </w:tc>
        <w:tc>
          <w:tcPr>
            <w:tcW w:w="2113" w:type="dxa"/>
            <w:tcMar>
              <w:top w:w="57" w:type="dxa"/>
              <w:left w:w="28" w:type="dxa"/>
              <w:bottom w:w="57" w:type="dxa"/>
              <w:right w:w="28" w:type="dxa"/>
            </w:tcMar>
            <w:vAlign w:val="center"/>
          </w:tcPr>
          <w:p w14:paraId="7ABE77B9">
            <w:pPr>
              <w:tabs>
                <w:tab w:val="left" w:pos="420"/>
                <w:tab w:val="center" w:pos="4153"/>
                <w:tab w:val="right" w:pos="8306"/>
              </w:tabs>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大学物理实验(1)</w:t>
            </w:r>
          </w:p>
          <w:p w14:paraId="1F78BAE4">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University Physics Experiments (1)</w:t>
            </w:r>
          </w:p>
        </w:tc>
        <w:tc>
          <w:tcPr>
            <w:tcW w:w="708" w:type="dxa"/>
            <w:tcMar>
              <w:top w:w="57" w:type="dxa"/>
              <w:left w:w="28" w:type="dxa"/>
              <w:bottom w:w="57" w:type="dxa"/>
              <w:right w:w="28" w:type="dxa"/>
            </w:tcMar>
            <w:vAlign w:val="center"/>
          </w:tcPr>
          <w:p w14:paraId="0D9BB8AC">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0.5</w:t>
            </w:r>
          </w:p>
        </w:tc>
        <w:tc>
          <w:tcPr>
            <w:tcW w:w="709" w:type="dxa"/>
            <w:tcMar>
              <w:top w:w="57" w:type="dxa"/>
              <w:left w:w="28" w:type="dxa"/>
              <w:bottom w:w="57" w:type="dxa"/>
              <w:right w:w="28" w:type="dxa"/>
            </w:tcMar>
            <w:vAlign w:val="center"/>
          </w:tcPr>
          <w:p w14:paraId="0484FDE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60" w:type="dxa"/>
            <w:tcMar>
              <w:top w:w="57" w:type="dxa"/>
              <w:left w:w="28" w:type="dxa"/>
              <w:bottom w:w="57" w:type="dxa"/>
              <w:right w:w="28" w:type="dxa"/>
            </w:tcMar>
            <w:vAlign w:val="center"/>
          </w:tcPr>
          <w:p w14:paraId="3E5D9930">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52E83DDE">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61" w:type="dxa"/>
            <w:tcMar>
              <w:top w:w="57" w:type="dxa"/>
              <w:left w:w="28" w:type="dxa"/>
              <w:bottom w:w="57" w:type="dxa"/>
              <w:right w:w="28" w:type="dxa"/>
            </w:tcMar>
            <w:vAlign w:val="center"/>
          </w:tcPr>
          <w:p w14:paraId="1FE4D7A0">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7814B342">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850" w:type="dxa"/>
            <w:vAlign w:val="center"/>
          </w:tcPr>
          <w:p w14:paraId="42000664">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779" w:type="dxa"/>
            <w:tcMar>
              <w:top w:w="57" w:type="dxa"/>
              <w:left w:w="28" w:type="dxa"/>
              <w:bottom w:w="57" w:type="dxa"/>
              <w:right w:w="28" w:type="dxa"/>
            </w:tcMar>
            <w:vAlign w:val="center"/>
          </w:tcPr>
          <w:p w14:paraId="212BA186">
            <w:pPr>
              <w:spacing w:line="260" w:lineRule="exact"/>
              <w:jc w:val="center"/>
              <w:rPr>
                <w:rFonts w:ascii="Times New Roman" w:hAnsi="Times New Roman" w:cs="Times New Roman"/>
                <w:color w:val="000000" w:themeColor="text1"/>
                <w:sz w:val="18"/>
                <w:szCs w:val="18"/>
                <w:highlight w:val="none"/>
                <w14:textFill>
                  <w14:solidFill>
                    <w14:schemeClr w14:val="tx1"/>
                  </w14:solidFill>
                </w14:textFill>
              </w:rPr>
            </w:pPr>
          </w:p>
        </w:tc>
      </w:tr>
      <w:tr w14:paraId="10B061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vAlign w:val="center"/>
          </w:tcPr>
          <w:p w14:paraId="403E8F93">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26B20A15">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2241000067</w:t>
            </w:r>
          </w:p>
        </w:tc>
        <w:tc>
          <w:tcPr>
            <w:tcW w:w="2113" w:type="dxa"/>
            <w:tcMar>
              <w:top w:w="57" w:type="dxa"/>
              <w:left w:w="28" w:type="dxa"/>
              <w:bottom w:w="57" w:type="dxa"/>
              <w:right w:w="28" w:type="dxa"/>
            </w:tcMar>
            <w:vAlign w:val="center"/>
          </w:tcPr>
          <w:p w14:paraId="64A08B69">
            <w:pPr>
              <w:tabs>
                <w:tab w:val="left" w:pos="420"/>
                <w:tab w:val="center" w:pos="4153"/>
                <w:tab w:val="right" w:pos="8306"/>
              </w:tabs>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工程测量学</w:t>
            </w:r>
          </w:p>
          <w:p w14:paraId="24025D82">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Engineering Surveying</w:t>
            </w:r>
          </w:p>
        </w:tc>
        <w:tc>
          <w:tcPr>
            <w:tcW w:w="708" w:type="dxa"/>
            <w:tcMar>
              <w:top w:w="57" w:type="dxa"/>
              <w:left w:w="28" w:type="dxa"/>
              <w:bottom w:w="57" w:type="dxa"/>
              <w:right w:w="28" w:type="dxa"/>
            </w:tcMar>
            <w:vAlign w:val="center"/>
          </w:tcPr>
          <w:p w14:paraId="36335EC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709" w:type="dxa"/>
            <w:tcMar>
              <w:top w:w="57" w:type="dxa"/>
              <w:left w:w="28" w:type="dxa"/>
              <w:bottom w:w="57" w:type="dxa"/>
              <w:right w:w="28" w:type="dxa"/>
            </w:tcMar>
            <w:vAlign w:val="center"/>
          </w:tcPr>
          <w:p w14:paraId="32F62CE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60" w:type="dxa"/>
            <w:tcMar>
              <w:top w:w="57" w:type="dxa"/>
              <w:left w:w="28" w:type="dxa"/>
              <w:bottom w:w="57" w:type="dxa"/>
              <w:right w:w="28" w:type="dxa"/>
            </w:tcMar>
            <w:vAlign w:val="center"/>
          </w:tcPr>
          <w:p w14:paraId="3DEB2A86">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61" w:type="dxa"/>
            <w:tcMar>
              <w:top w:w="57" w:type="dxa"/>
              <w:left w:w="28" w:type="dxa"/>
              <w:bottom w:w="57" w:type="dxa"/>
              <w:right w:w="28" w:type="dxa"/>
            </w:tcMar>
            <w:vAlign w:val="center"/>
          </w:tcPr>
          <w:p w14:paraId="102F49DA">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0EE93418">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6F7CDC97">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850" w:type="dxa"/>
            <w:vAlign w:val="center"/>
          </w:tcPr>
          <w:p w14:paraId="2CFAAEA5">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779" w:type="dxa"/>
            <w:tcMar>
              <w:top w:w="57" w:type="dxa"/>
              <w:left w:w="28" w:type="dxa"/>
              <w:bottom w:w="57" w:type="dxa"/>
              <w:right w:w="28" w:type="dxa"/>
            </w:tcMar>
            <w:vAlign w:val="center"/>
          </w:tcPr>
          <w:p w14:paraId="5C6C51A2">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p w14:paraId="2901FB9C">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r>
      <w:tr w14:paraId="61CA6E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vAlign w:val="center"/>
          </w:tcPr>
          <w:p w14:paraId="5DE8F958">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4DB7FCE9">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2101000112</w:t>
            </w:r>
          </w:p>
        </w:tc>
        <w:tc>
          <w:tcPr>
            <w:tcW w:w="2113" w:type="dxa"/>
            <w:tcMar>
              <w:top w:w="57" w:type="dxa"/>
              <w:left w:w="28" w:type="dxa"/>
              <w:bottom w:w="57" w:type="dxa"/>
              <w:right w:w="28" w:type="dxa"/>
            </w:tcMar>
            <w:vAlign w:val="center"/>
          </w:tcPr>
          <w:p w14:paraId="5A29BC05">
            <w:pPr>
              <w:tabs>
                <w:tab w:val="left" w:pos="420"/>
                <w:tab w:val="center" w:pos="4153"/>
                <w:tab w:val="right" w:pos="8306"/>
              </w:tabs>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概率论与数理统计</w:t>
            </w:r>
          </w:p>
          <w:p w14:paraId="04E7FA16">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Probability Theory and Mathematical Statistics</w:t>
            </w:r>
          </w:p>
        </w:tc>
        <w:tc>
          <w:tcPr>
            <w:tcW w:w="708" w:type="dxa"/>
            <w:tcMar>
              <w:top w:w="57" w:type="dxa"/>
              <w:left w:w="28" w:type="dxa"/>
              <w:bottom w:w="57" w:type="dxa"/>
              <w:right w:w="28" w:type="dxa"/>
            </w:tcMar>
            <w:vAlign w:val="center"/>
          </w:tcPr>
          <w:p w14:paraId="38D284F8">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2.5</w:t>
            </w:r>
          </w:p>
        </w:tc>
        <w:tc>
          <w:tcPr>
            <w:tcW w:w="709" w:type="dxa"/>
            <w:tcMar>
              <w:top w:w="57" w:type="dxa"/>
              <w:left w:w="28" w:type="dxa"/>
              <w:bottom w:w="57" w:type="dxa"/>
              <w:right w:w="28" w:type="dxa"/>
            </w:tcMar>
            <w:vAlign w:val="center"/>
          </w:tcPr>
          <w:p w14:paraId="2696795A">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56</w:t>
            </w:r>
          </w:p>
        </w:tc>
        <w:tc>
          <w:tcPr>
            <w:tcW w:w="460" w:type="dxa"/>
            <w:tcMar>
              <w:top w:w="57" w:type="dxa"/>
              <w:left w:w="28" w:type="dxa"/>
              <w:bottom w:w="57" w:type="dxa"/>
              <w:right w:w="28" w:type="dxa"/>
            </w:tcMar>
            <w:vAlign w:val="center"/>
          </w:tcPr>
          <w:p w14:paraId="62003C0A">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40</w:t>
            </w:r>
          </w:p>
        </w:tc>
        <w:tc>
          <w:tcPr>
            <w:tcW w:w="461" w:type="dxa"/>
            <w:tcMar>
              <w:top w:w="57" w:type="dxa"/>
              <w:left w:w="28" w:type="dxa"/>
              <w:bottom w:w="57" w:type="dxa"/>
              <w:right w:w="28" w:type="dxa"/>
            </w:tcMar>
            <w:vAlign w:val="center"/>
          </w:tcPr>
          <w:p w14:paraId="220D7ED6">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29A7300A">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6F64BFD4">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850" w:type="dxa"/>
            <w:vAlign w:val="center"/>
          </w:tcPr>
          <w:p w14:paraId="2B8404C8">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w:t>
            </w:r>
          </w:p>
        </w:tc>
        <w:tc>
          <w:tcPr>
            <w:tcW w:w="779" w:type="dxa"/>
            <w:tcMar>
              <w:top w:w="57" w:type="dxa"/>
              <w:left w:w="28" w:type="dxa"/>
              <w:bottom w:w="57" w:type="dxa"/>
              <w:right w:w="28" w:type="dxa"/>
            </w:tcMar>
            <w:vAlign w:val="center"/>
          </w:tcPr>
          <w:p w14:paraId="3705ABE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r>
      <w:tr w14:paraId="10A844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vAlign w:val="center"/>
          </w:tcPr>
          <w:p w14:paraId="0D691ACA">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74E0ABD0">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209100031518</w:t>
            </w:r>
          </w:p>
        </w:tc>
        <w:tc>
          <w:tcPr>
            <w:tcW w:w="2113" w:type="dxa"/>
            <w:tcMar>
              <w:top w:w="57" w:type="dxa"/>
              <w:left w:w="28" w:type="dxa"/>
              <w:bottom w:w="57" w:type="dxa"/>
              <w:right w:w="28" w:type="dxa"/>
            </w:tcMar>
            <w:vAlign w:val="center"/>
          </w:tcPr>
          <w:p w14:paraId="699E3F42">
            <w:pPr>
              <w:spacing w:line="250" w:lineRule="exact"/>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程序设计语言（Matlab）</w:t>
            </w:r>
          </w:p>
          <w:p w14:paraId="1A23B184">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Programming Language (Matlab)</w:t>
            </w:r>
          </w:p>
        </w:tc>
        <w:tc>
          <w:tcPr>
            <w:tcW w:w="708" w:type="dxa"/>
            <w:tcMar>
              <w:top w:w="57" w:type="dxa"/>
              <w:left w:w="28" w:type="dxa"/>
              <w:bottom w:w="57" w:type="dxa"/>
              <w:right w:w="28" w:type="dxa"/>
            </w:tcMar>
            <w:vAlign w:val="center"/>
          </w:tcPr>
          <w:p w14:paraId="48632236">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1/0.5</w:t>
            </w:r>
          </w:p>
        </w:tc>
        <w:tc>
          <w:tcPr>
            <w:tcW w:w="709" w:type="dxa"/>
            <w:tcMar>
              <w:top w:w="57" w:type="dxa"/>
              <w:left w:w="28" w:type="dxa"/>
              <w:bottom w:w="57" w:type="dxa"/>
              <w:right w:w="28" w:type="dxa"/>
            </w:tcMar>
            <w:vAlign w:val="center"/>
          </w:tcPr>
          <w:p w14:paraId="1EB61889">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60" w:type="dxa"/>
            <w:tcMar>
              <w:top w:w="57" w:type="dxa"/>
              <w:left w:w="28" w:type="dxa"/>
              <w:bottom w:w="57" w:type="dxa"/>
              <w:right w:w="28" w:type="dxa"/>
            </w:tcMar>
            <w:vAlign w:val="center"/>
          </w:tcPr>
          <w:p w14:paraId="2736FFAE">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61" w:type="dxa"/>
            <w:tcMar>
              <w:top w:w="57" w:type="dxa"/>
              <w:left w:w="28" w:type="dxa"/>
              <w:bottom w:w="57" w:type="dxa"/>
              <w:right w:w="28" w:type="dxa"/>
            </w:tcMar>
            <w:vAlign w:val="center"/>
          </w:tcPr>
          <w:p w14:paraId="137E6F34">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61" w:type="dxa"/>
            <w:tcMar>
              <w:top w:w="57" w:type="dxa"/>
              <w:left w:w="28" w:type="dxa"/>
              <w:bottom w:w="57" w:type="dxa"/>
              <w:right w:w="28" w:type="dxa"/>
            </w:tcMar>
            <w:vAlign w:val="center"/>
          </w:tcPr>
          <w:p w14:paraId="6974311E">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17ED6EF0">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850" w:type="dxa"/>
            <w:vAlign w:val="center"/>
          </w:tcPr>
          <w:p w14:paraId="225E9C95">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w:t>
            </w:r>
          </w:p>
        </w:tc>
        <w:tc>
          <w:tcPr>
            <w:tcW w:w="779" w:type="dxa"/>
            <w:tcMar>
              <w:top w:w="57" w:type="dxa"/>
              <w:left w:w="28" w:type="dxa"/>
              <w:bottom w:w="57" w:type="dxa"/>
              <w:right w:w="28" w:type="dxa"/>
            </w:tcMar>
            <w:vAlign w:val="center"/>
          </w:tcPr>
          <w:p w14:paraId="75A30BA3">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hint="eastAsia" w:ascii="Times New Roman" w:hAnsi="Times New Roman" w:cs="Times New Roman"/>
                <w:color w:val="000000" w:themeColor="text1"/>
                <w:sz w:val="18"/>
                <w:szCs w:val="18"/>
                <w:highlight w:val="none"/>
                <w14:textFill>
                  <w14:solidFill>
                    <w14:schemeClr w14:val="tx1"/>
                  </w14:solidFill>
                </w14:textFill>
              </w:rPr>
              <w:t>人工智能类课程</w:t>
            </w:r>
          </w:p>
        </w:tc>
      </w:tr>
      <w:tr w14:paraId="28E022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restart"/>
            <w:tcMar>
              <w:top w:w="57" w:type="dxa"/>
              <w:left w:w="28" w:type="dxa"/>
              <w:bottom w:w="57" w:type="dxa"/>
              <w:right w:w="28" w:type="dxa"/>
            </w:tcMar>
            <w:textDirection w:val="tbRlV"/>
            <w:vAlign w:val="center"/>
          </w:tcPr>
          <w:p w14:paraId="6E46E536">
            <w:pPr>
              <w:spacing w:line="260" w:lineRule="exact"/>
              <w:ind w:left="113" w:right="113"/>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学科基础必修   Basic Courses</w:t>
            </w:r>
            <w:r>
              <w:rPr>
                <w:rFonts w:hint="eastAsia" w:ascii="Times New Roman" w:hAnsi="Times New Roman" w:cs="Times New Roman"/>
                <w:color w:val="000000" w:themeColor="text1"/>
                <w:sz w:val="18"/>
                <w:highlight w:val="none"/>
                <w14:textFill>
                  <w14:solidFill>
                    <w14:schemeClr w14:val="tx1"/>
                  </w14:solidFill>
                </w14:textFill>
              </w:rPr>
              <w:t xml:space="preserve"> </w:t>
            </w:r>
            <w:r>
              <w:rPr>
                <w:rFonts w:ascii="Times New Roman" w:hAnsi="Times New Roman" w:cs="Times New Roman"/>
                <w:color w:val="000000" w:themeColor="text1"/>
                <w:sz w:val="18"/>
                <w:highlight w:val="none"/>
                <w14:textFill>
                  <w14:solidFill>
                    <w14:schemeClr w14:val="tx1"/>
                  </w14:solidFill>
                </w14:textFill>
              </w:rPr>
              <w:t>Required</w:t>
            </w:r>
          </w:p>
        </w:tc>
        <w:tc>
          <w:tcPr>
            <w:tcW w:w="1289" w:type="dxa"/>
            <w:tcMar>
              <w:top w:w="57" w:type="dxa"/>
              <w:left w:w="28" w:type="dxa"/>
              <w:bottom w:w="57" w:type="dxa"/>
              <w:right w:w="28" w:type="dxa"/>
            </w:tcMar>
            <w:vAlign w:val="center"/>
          </w:tcPr>
          <w:p w14:paraId="4CF3EC21">
            <w:pPr>
              <w:pStyle w:val="20"/>
              <w:spacing w:before="312" w:after="312"/>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224100030523</w:t>
            </w:r>
          </w:p>
        </w:tc>
        <w:tc>
          <w:tcPr>
            <w:tcW w:w="2113" w:type="dxa"/>
            <w:tcMar>
              <w:top w:w="57" w:type="dxa"/>
              <w:left w:w="28" w:type="dxa"/>
              <w:bottom w:w="57" w:type="dxa"/>
              <w:right w:w="28" w:type="dxa"/>
            </w:tcMar>
            <w:vAlign w:val="center"/>
          </w:tcPr>
          <w:p w14:paraId="50934F20">
            <w:pPr>
              <w:tabs>
                <w:tab w:val="left" w:pos="420"/>
                <w:tab w:val="center" w:pos="4153"/>
                <w:tab w:val="right" w:pos="8306"/>
              </w:tabs>
              <w:spacing w:line="26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水利工程制图</w:t>
            </w:r>
            <w:r>
              <w:rPr>
                <w:rFonts w:hint="eastAsia" w:ascii="Times New Roman" w:hAnsi="Times New Roman" w:cs="Times New Roman"/>
                <w:color w:val="000000" w:themeColor="text1"/>
                <w:sz w:val="18"/>
                <w:szCs w:val="18"/>
                <w:highlight w:val="none"/>
                <w14:textFill>
                  <w14:solidFill>
                    <w14:schemeClr w14:val="tx1"/>
                  </w14:solidFill>
                </w14:textFill>
              </w:rPr>
              <w:t>及</w:t>
            </w:r>
            <w:r>
              <w:rPr>
                <w:rFonts w:ascii="Times New Roman" w:hAnsi="Times New Roman" w:cs="Times New Roman"/>
                <w:color w:val="000000" w:themeColor="text1"/>
                <w:sz w:val="18"/>
                <w:szCs w:val="18"/>
                <w:highlight w:val="none"/>
                <w14:textFill>
                  <w14:solidFill>
                    <w14:schemeClr w14:val="tx1"/>
                  </w14:solidFill>
                </w14:textFill>
              </w:rPr>
              <w:t>CAD</w:t>
            </w:r>
          </w:p>
          <w:p w14:paraId="1B19973D">
            <w:pPr>
              <w:spacing w:line="250" w:lineRule="exact"/>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Hydraulic Engineering Drawing and CAD</w:t>
            </w:r>
          </w:p>
        </w:tc>
        <w:tc>
          <w:tcPr>
            <w:tcW w:w="708" w:type="dxa"/>
            <w:tcMar>
              <w:top w:w="57" w:type="dxa"/>
              <w:left w:w="28" w:type="dxa"/>
              <w:bottom w:w="57" w:type="dxa"/>
              <w:right w:w="28" w:type="dxa"/>
            </w:tcMar>
            <w:vAlign w:val="center"/>
          </w:tcPr>
          <w:p w14:paraId="7EE4FC5B">
            <w:pPr>
              <w:spacing w:line="250" w:lineRule="exact"/>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2/1.5</w:t>
            </w:r>
          </w:p>
        </w:tc>
        <w:tc>
          <w:tcPr>
            <w:tcW w:w="709" w:type="dxa"/>
            <w:tcMar>
              <w:top w:w="57" w:type="dxa"/>
              <w:left w:w="28" w:type="dxa"/>
              <w:bottom w:w="57" w:type="dxa"/>
              <w:right w:w="28" w:type="dxa"/>
            </w:tcMar>
            <w:vAlign w:val="center"/>
          </w:tcPr>
          <w:p w14:paraId="74728B8A">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80</w:t>
            </w:r>
          </w:p>
        </w:tc>
        <w:tc>
          <w:tcPr>
            <w:tcW w:w="460" w:type="dxa"/>
            <w:tcMar>
              <w:top w:w="57" w:type="dxa"/>
              <w:left w:w="28" w:type="dxa"/>
              <w:bottom w:w="57" w:type="dxa"/>
              <w:right w:w="28" w:type="dxa"/>
            </w:tcMar>
            <w:vAlign w:val="center"/>
          </w:tcPr>
          <w:p w14:paraId="38F6CD29">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61" w:type="dxa"/>
            <w:tcMar>
              <w:top w:w="57" w:type="dxa"/>
              <w:left w:w="28" w:type="dxa"/>
              <w:bottom w:w="57" w:type="dxa"/>
              <w:right w:w="28" w:type="dxa"/>
            </w:tcMar>
            <w:vAlign w:val="center"/>
          </w:tcPr>
          <w:p w14:paraId="23972AED">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hint="eastAsia" w:ascii="Times New Roman" w:hAnsi="Times New Roman" w:cs="Times New Roman"/>
                <w:color w:val="000000" w:themeColor="text1"/>
                <w:sz w:val="18"/>
                <w:szCs w:val="18"/>
                <w:highlight w:val="none"/>
                <w14:textFill>
                  <w14:solidFill>
                    <w14:schemeClr w14:val="tx1"/>
                  </w14:solidFill>
                </w14:textFill>
              </w:rPr>
              <w:t>4</w:t>
            </w:r>
            <w:r>
              <w:rPr>
                <w:rFonts w:ascii="Times New Roman" w:hAnsi="Times New Roman" w:cs="Times New Roman"/>
                <w:color w:val="000000" w:themeColor="text1"/>
                <w:sz w:val="18"/>
                <w:szCs w:val="18"/>
                <w:highlight w:val="none"/>
                <w14:textFill>
                  <w14:solidFill>
                    <w14:schemeClr w14:val="tx1"/>
                  </w14:solidFill>
                </w14:textFill>
              </w:rPr>
              <w:t>8</w:t>
            </w:r>
          </w:p>
        </w:tc>
        <w:tc>
          <w:tcPr>
            <w:tcW w:w="461" w:type="dxa"/>
            <w:tcMar>
              <w:top w:w="57" w:type="dxa"/>
              <w:left w:w="28" w:type="dxa"/>
              <w:bottom w:w="57" w:type="dxa"/>
              <w:right w:w="28" w:type="dxa"/>
            </w:tcMar>
            <w:vAlign w:val="center"/>
          </w:tcPr>
          <w:p w14:paraId="6A43DD47">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68432B29">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7C65D258">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w:t>
            </w:r>
          </w:p>
        </w:tc>
        <w:tc>
          <w:tcPr>
            <w:tcW w:w="779" w:type="dxa"/>
            <w:tcMar>
              <w:top w:w="57" w:type="dxa"/>
              <w:left w:w="28" w:type="dxa"/>
              <w:bottom w:w="57" w:type="dxa"/>
              <w:right w:w="28" w:type="dxa"/>
            </w:tcMar>
            <w:vAlign w:val="center"/>
          </w:tcPr>
          <w:p w14:paraId="2ACEA09A">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3B9B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textDirection w:val="tbRlV"/>
            <w:vAlign w:val="center"/>
          </w:tcPr>
          <w:p w14:paraId="04B4449B">
            <w:pPr>
              <w:widowControl/>
              <w:spacing w:line="260" w:lineRule="exact"/>
              <w:ind w:left="113" w:right="113"/>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03F7EB03">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224100003313</w:t>
            </w:r>
          </w:p>
        </w:tc>
        <w:tc>
          <w:tcPr>
            <w:tcW w:w="2113" w:type="dxa"/>
            <w:tcMar>
              <w:top w:w="57" w:type="dxa"/>
              <w:left w:w="28" w:type="dxa"/>
              <w:bottom w:w="57" w:type="dxa"/>
              <w:right w:w="28" w:type="dxa"/>
            </w:tcMar>
            <w:vAlign w:val="center"/>
          </w:tcPr>
          <w:p w14:paraId="05DBB469">
            <w:pPr>
              <w:spacing w:line="260" w:lineRule="exact"/>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自然地理学</w:t>
            </w:r>
          </w:p>
          <w:p w14:paraId="753334A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Physical Geography</w:t>
            </w:r>
          </w:p>
        </w:tc>
        <w:tc>
          <w:tcPr>
            <w:tcW w:w="708" w:type="dxa"/>
            <w:tcMar>
              <w:top w:w="57" w:type="dxa"/>
              <w:left w:w="28" w:type="dxa"/>
              <w:bottom w:w="57" w:type="dxa"/>
              <w:right w:w="28" w:type="dxa"/>
            </w:tcMar>
            <w:vAlign w:val="center"/>
          </w:tcPr>
          <w:p w14:paraId="0E398AEF">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2</w:t>
            </w:r>
          </w:p>
        </w:tc>
        <w:tc>
          <w:tcPr>
            <w:tcW w:w="709" w:type="dxa"/>
            <w:tcMar>
              <w:top w:w="57" w:type="dxa"/>
              <w:left w:w="28" w:type="dxa"/>
              <w:bottom w:w="57" w:type="dxa"/>
              <w:right w:w="28" w:type="dxa"/>
            </w:tcMar>
            <w:vAlign w:val="center"/>
          </w:tcPr>
          <w:p w14:paraId="0D7CFB64">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36</w:t>
            </w:r>
          </w:p>
        </w:tc>
        <w:tc>
          <w:tcPr>
            <w:tcW w:w="460" w:type="dxa"/>
            <w:tcMar>
              <w:top w:w="57" w:type="dxa"/>
              <w:left w:w="28" w:type="dxa"/>
              <w:bottom w:w="57" w:type="dxa"/>
              <w:right w:w="28" w:type="dxa"/>
            </w:tcMar>
            <w:vAlign w:val="center"/>
          </w:tcPr>
          <w:p w14:paraId="05A1AC19">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61" w:type="dxa"/>
            <w:tcMar>
              <w:top w:w="57" w:type="dxa"/>
              <w:left w:w="28" w:type="dxa"/>
              <w:bottom w:w="57" w:type="dxa"/>
              <w:right w:w="28" w:type="dxa"/>
            </w:tcMar>
            <w:vAlign w:val="center"/>
          </w:tcPr>
          <w:p w14:paraId="7BA4E7E2">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461" w:type="dxa"/>
            <w:tcMar>
              <w:top w:w="57" w:type="dxa"/>
              <w:left w:w="28" w:type="dxa"/>
              <w:bottom w:w="57" w:type="dxa"/>
              <w:right w:w="28" w:type="dxa"/>
            </w:tcMar>
            <w:vAlign w:val="center"/>
          </w:tcPr>
          <w:p w14:paraId="455B70D9">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440E9367">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07E3C2FA">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w:t>
            </w:r>
          </w:p>
        </w:tc>
        <w:tc>
          <w:tcPr>
            <w:tcW w:w="779" w:type="dxa"/>
            <w:tcMar>
              <w:top w:w="57" w:type="dxa"/>
              <w:left w:w="28" w:type="dxa"/>
              <w:bottom w:w="57" w:type="dxa"/>
              <w:right w:w="28" w:type="dxa"/>
            </w:tcMar>
            <w:vAlign w:val="center"/>
          </w:tcPr>
          <w:p w14:paraId="2191C78A">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szCs w:val="18"/>
                <w:highlight w:val="none"/>
                <w14:textFill>
                  <w14:solidFill>
                    <w14:schemeClr w14:val="tx1"/>
                  </w14:solidFill>
                </w14:textFill>
              </w:rPr>
              <w:t>铸牢课程群课程</w:t>
            </w:r>
          </w:p>
        </w:tc>
      </w:tr>
      <w:tr w14:paraId="2D93A7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vAlign w:val="center"/>
          </w:tcPr>
          <w:p w14:paraId="2568F35C">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767703B0">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224100016718</w:t>
            </w:r>
          </w:p>
        </w:tc>
        <w:tc>
          <w:tcPr>
            <w:tcW w:w="2113" w:type="dxa"/>
            <w:tcMar>
              <w:top w:w="57" w:type="dxa"/>
              <w:left w:w="28" w:type="dxa"/>
              <w:bottom w:w="57" w:type="dxa"/>
              <w:right w:w="28" w:type="dxa"/>
            </w:tcMar>
            <w:vAlign w:val="center"/>
          </w:tcPr>
          <w:p w14:paraId="066201EC">
            <w:pPr>
              <w:widowControl/>
              <w:snapToGrid w:val="0"/>
              <w:spacing w:line="260" w:lineRule="exact"/>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气象学</w:t>
            </w:r>
          </w:p>
          <w:p w14:paraId="697ED2C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Meteorology</w:t>
            </w:r>
          </w:p>
        </w:tc>
        <w:tc>
          <w:tcPr>
            <w:tcW w:w="708" w:type="dxa"/>
            <w:tcMar>
              <w:top w:w="57" w:type="dxa"/>
              <w:left w:w="28" w:type="dxa"/>
              <w:bottom w:w="57" w:type="dxa"/>
              <w:right w:w="28" w:type="dxa"/>
            </w:tcMar>
            <w:vAlign w:val="center"/>
          </w:tcPr>
          <w:p w14:paraId="15FA69C9">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hint="eastAsia" w:ascii="Times New Roman" w:hAnsi="Times New Roman" w:cs="Times New Roman"/>
                <w:bCs/>
                <w:color w:val="000000" w:themeColor="text1"/>
                <w:sz w:val="18"/>
                <w:szCs w:val="18"/>
                <w:highlight w:val="none"/>
                <w14:textFill>
                  <w14:solidFill>
                    <w14:schemeClr w14:val="tx1"/>
                  </w14:solidFill>
                </w14:textFill>
              </w:rPr>
              <w:t>2</w:t>
            </w:r>
          </w:p>
        </w:tc>
        <w:tc>
          <w:tcPr>
            <w:tcW w:w="709" w:type="dxa"/>
            <w:tcMar>
              <w:top w:w="57" w:type="dxa"/>
              <w:left w:w="28" w:type="dxa"/>
              <w:bottom w:w="57" w:type="dxa"/>
              <w:right w:w="28" w:type="dxa"/>
            </w:tcMar>
            <w:vAlign w:val="center"/>
          </w:tcPr>
          <w:p w14:paraId="74B9F41A">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36</w:t>
            </w:r>
          </w:p>
        </w:tc>
        <w:tc>
          <w:tcPr>
            <w:tcW w:w="460" w:type="dxa"/>
            <w:tcMar>
              <w:top w:w="57" w:type="dxa"/>
              <w:left w:w="28" w:type="dxa"/>
              <w:bottom w:w="57" w:type="dxa"/>
              <w:right w:w="28" w:type="dxa"/>
            </w:tcMar>
            <w:vAlign w:val="center"/>
          </w:tcPr>
          <w:p w14:paraId="15B957E9">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hint="eastAsia" w:ascii="Times New Roman" w:hAnsi="Times New Roman" w:cs="Times New Roman"/>
                <w:color w:val="000000" w:themeColor="text1"/>
                <w:sz w:val="18"/>
                <w:szCs w:val="18"/>
                <w:highlight w:val="none"/>
                <w14:textFill>
                  <w14:solidFill>
                    <w14:schemeClr w14:val="tx1"/>
                  </w14:solidFill>
                </w14:textFill>
              </w:rPr>
              <w:t>32</w:t>
            </w:r>
          </w:p>
        </w:tc>
        <w:tc>
          <w:tcPr>
            <w:tcW w:w="461" w:type="dxa"/>
            <w:tcMar>
              <w:top w:w="57" w:type="dxa"/>
              <w:left w:w="28" w:type="dxa"/>
              <w:bottom w:w="57" w:type="dxa"/>
              <w:right w:w="28" w:type="dxa"/>
            </w:tcMar>
            <w:vAlign w:val="center"/>
          </w:tcPr>
          <w:p w14:paraId="76A9CE3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461" w:type="dxa"/>
            <w:tcMar>
              <w:top w:w="57" w:type="dxa"/>
              <w:left w:w="28" w:type="dxa"/>
              <w:bottom w:w="57" w:type="dxa"/>
              <w:right w:w="28" w:type="dxa"/>
            </w:tcMar>
            <w:vAlign w:val="center"/>
          </w:tcPr>
          <w:p w14:paraId="2A256744">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59127103">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5CE5173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w:t>
            </w:r>
          </w:p>
        </w:tc>
        <w:tc>
          <w:tcPr>
            <w:tcW w:w="779" w:type="dxa"/>
            <w:tcMar>
              <w:top w:w="57" w:type="dxa"/>
              <w:left w:w="28" w:type="dxa"/>
              <w:bottom w:w="57" w:type="dxa"/>
              <w:right w:w="28" w:type="dxa"/>
            </w:tcMar>
            <w:vAlign w:val="center"/>
          </w:tcPr>
          <w:p w14:paraId="1C1750AC">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DA7DD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vAlign w:val="center"/>
          </w:tcPr>
          <w:p w14:paraId="794AB2D5">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0FC45629">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213103015513</w:t>
            </w:r>
          </w:p>
        </w:tc>
        <w:tc>
          <w:tcPr>
            <w:tcW w:w="2113" w:type="dxa"/>
            <w:tcMar>
              <w:top w:w="57" w:type="dxa"/>
              <w:left w:w="28" w:type="dxa"/>
              <w:bottom w:w="57" w:type="dxa"/>
              <w:right w:w="28" w:type="dxa"/>
            </w:tcMar>
            <w:vAlign w:val="center"/>
          </w:tcPr>
          <w:p w14:paraId="31118E82">
            <w:pPr>
              <w:tabs>
                <w:tab w:val="left" w:pos="420"/>
                <w:tab w:val="center" w:pos="4153"/>
                <w:tab w:val="right" w:pos="8306"/>
              </w:tabs>
              <w:spacing w:line="240" w:lineRule="exact"/>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水利工程概论</w:t>
            </w:r>
          </w:p>
          <w:p w14:paraId="249E060E">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An Introduction to Water Conservancy Engineering</w:t>
            </w:r>
          </w:p>
        </w:tc>
        <w:tc>
          <w:tcPr>
            <w:tcW w:w="708" w:type="dxa"/>
            <w:tcMar>
              <w:top w:w="57" w:type="dxa"/>
              <w:left w:w="28" w:type="dxa"/>
              <w:bottom w:w="57" w:type="dxa"/>
              <w:right w:w="28" w:type="dxa"/>
            </w:tcMar>
            <w:vAlign w:val="center"/>
          </w:tcPr>
          <w:p w14:paraId="0D921A7F">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2</w:t>
            </w:r>
          </w:p>
        </w:tc>
        <w:tc>
          <w:tcPr>
            <w:tcW w:w="709" w:type="dxa"/>
            <w:tcMar>
              <w:top w:w="57" w:type="dxa"/>
              <w:left w:w="28" w:type="dxa"/>
              <w:bottom w:w="57" w:type="dxa"/>
              <w:right w:w="28" w:type="dxa"/>
            </w:tcMar>
            <w:vAlign w:val="center"/>
          </w:tcPr>
          <w:p w14:paraId="00C64189">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32</w:t>
            </w:r>
          </w:p>
        </w:tc>
        <w:tc>
          <w:tcPr>
            <w:tcW w:w="460" w:type="dxa"/>
            <w:tcMar>
              <w:top w:w="57" w:type="dxa"/>
              <w:left w:w="28" w:type="dxa"/>
              <w:bottom w:w="57" w:type="dxa"/>
              <w:right w:w="28" w:type="dxa"/>
            </w:tcMar>
            <w:vAlign w:val="center"/>
          </w:tcPr>
          <w:p w14:paraId="17A7DA28">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32</w:t>
            </w:r>
          </w:p>
        </w:tc>
        <w:tc>
          <w:tcPr>
            <w:tcW w:w="461" w:type="dxa"/>
            <w:tcMar>
              <w:top w:w="57" w:type="dxa"/>
              <w:left w:w="28" w:type="dxa"/>
              <w:bottom w:w="57" w:type="dxa"/>
              <w:right w:w="28" w:type="dxa"/>
            </w:tcMar>
            <w:vAlign w:val="center"/>
          </w:tcPr>
          <w:p w14:paraId="411F2536">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75D3E18E">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25333E3C">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326E866A">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w:t>
            </w:r>
          </w:p>
        </w:tc>
        <w:tc>
          <w:tcPr>
            <w:tcW w:w="779" w:type="dxa"/>
            <w:tcMar>
              <w:top w:w="57" w:type="dxa"/>
              <w:left w:w="28" w:type="dxa"/>
              <w:bottom w:w="57" w:type="dxa"/>
              <w:right w:w="28" w:type="dxa"/>
            </w:tcMar>
            <w:vAlign w:val="center"/>
          </w:tcPr>
          <w:p w14:paraId="0FE1ACEA">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szCs w:val="18"/>
                <w:highlight w:val="none"/>
                <w14:textFill>
                  <w14:solidFill>
                    <w14:schemeClr w14:val="tx1"/>
                  </w14:solidFill>
                </w14:textFill>
              </w:rPr>
              <w:t>铸牢课程群课程</w:t>
            </w:r>
          </w:p>
        </w:tc>
      </w:tr>
      <w:tr w14:paraId="06B9DF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vAlign w:val="center"/>
          </w:tcPr>
          <w:p w14:paraId="42B08489">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3FA5F3C6">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213103015913</w:t>
            </w:r>
          </w:p>
        </w:tc>
        <w:tc>
          <w:tcPr>
            <w:tcW w:w="2113" w:type="dxa"/>
            <w:tcMar>
              <w:top w:w="57" w:type="dxa"/>
              <w:left w:w="28" w:type="dxa"/>
              <w:bottom w:w="57" w:type="dxa"/>
              <w:right w:w="28" w:type="dxa"/>
            </w:tcMar>
            <w:vAlign w:val="center"/>
          </w:tcPr>
          <w:p w14:paraId="487565DE">
            <w:pPr>
              <w:spacing w:line="260" w:lineRule="exact"/>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水力学</w:t>
            </w:r>
          </w:p>
          <w:p w14:paraId="03EB13FF">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Hydraulics</w:t>
            </w:r>
          </w:p>
        </w:tc>
        <w:tc>
          <w:tcPr>
            <w:tcW w:w="708" w:type="dxa"/>
            <w:tcMar>
              <w:top w:w="57" w:type="dxa"/>
              <w:left w:w="28" w:type="dxa"/>
              <w:bottom w:w="57" w:type="dxa"/>
              <w:right w:w="28" w:type="dxa"/>
            </w:tcMar>
            <w:vAlign w:val="center"/>
          </w:tcPr>
          <w:p w14:paraId="0F80EDFA">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709" w:type="dxa"/>
            <w:tcMar>
              <w:top w:w="57" w:type="dxa"/>
              <w:left w:w="28" w:type="dxa"/>
              <w:bottom w:w="57" w:type="dxa"/>
              <w:right w:w="28" w:type="dxa"/>
            </w:tcMar>
            <w:vAlign w:val="center"/>
          </w:tcPr>
          <w:p w14:paraId="5368616B">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64</w:t>
            </w:r>
          </w:p>
        </w:tc>
        <w:tc>
          <w:tcPr>
            <w:tcW w:w="460" w:type="dxa"/>
            <w:tcMar>
              <w:top w:w="57" w:type="dxa"/>
              <w:left w:w="28" w:type="dxa"/>
              <w:bottom w:w="57" w:type="dxa"/>
              <w:right w:w="28" w:type="dxa"/>
            </w:tcMar>
            <w:vAlign w:val="center"/>
          </w:tcPr>
          <w:p w14:paraId="3E12A339">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64</w:t>
            </w:r>
          </w:p>
        </w:tc>
        <w:tc>
          <w:tcPr>
            <w:tcW w:w="461" w:type="dxa"/>
            <w:tcMar>
              <w:top w:w="57" w:type="dxa"/>
              <w:left w:w="28" w:type="dxa"/>
              <w:bottom w:w="57" w:type="dxa"/>
              <w:right w:w="28" w:type="dxa"/>
            </w:tcMar>
            <w:vAlign w:val="center"/>
          </w:tcPr>
          <w:p w14:paraId="322F9466">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1448E5F6">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3AB4587E">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6806334F">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779" w:type="dxa"/>
            <w:tcMar>
              <w:top w:w="57" w:type="dxa"/>
              <w:left w:w="28" w:type="dxa"/>
              <w:bottom w:w="57" w:type="dxa"/>
              <w:right w:w="28" w:type="dxa"/>
            </w:tcMar>
            <w:vAlign w:val="center"/>
          </w:tcPr>
          <w:p w14:paraId="67ADD6E8">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B1521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vAlign w:val="center"/>
          </w:tcPr>
          <w:p w14:paraId="236DAE32">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224C620A">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213113015113</w:t>
            </w:r>
          </w:p>
        </w:tc>
        <w:tc>
          <w:tcPr>
            <w:tcW w:w="2113" w:type="dxa"/>
            <w:tcMar>
              <w:top w:w="57" w:type="dxa"/>
              <w:left w:w="28" w:type="dxa"/>
              <w:bottom w:w="57" w:type="dxa"/>
              <w:right w:w="28" w:type="dxa"/>
            </w:tcMar>
            <w:vAlign w:val="center"/>
          </w:tcPr>
          <w:p w14:paraId="1233F883">
            <w:pPr>
              <w:spacing w:line="260" w:lineRule="exact"/>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水力学实验</w:t>
            </w:r>
          </w:p>
          <w:p w14:paraId="2223ABE2">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Hydraulics Experiments</w:t>
            </w:r>
          </w:p>
        </w:tc>
        <w:tc>
          <w:tcPr>
            <w:tcW w:w="708" w:type="dxa"/>
            <w:tcMar>
              <w:top w:w="57" w:type="dxa"/>
              <w:left w:w="28" w:type="dxa"/>
              <w:bottom w:w="57" w:type="dxa"/>
              <w:right w:w="28" w:type="dxa"/>
            </w:tcMar>
            <w:vAlign w:val="center"/>
          </w:tcPr>
          <w:p w14:paraId="1DF127A1">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0.5</w:t>
            </w:r>
          </w:p>
        </w:tc>
        <w:tc>
          <w:tcPr>
            <w:tcW w:w="709" w:type="dxa"/>
            <w:tcMar>
              <w:top w:w="57" w:type="dxa"/>
              <w:left w:w="28" w:type="dxa"/>
              <w:bottom w:w="57" w:type="dxa"/>
              <w:right w:w="28" w:type="dxa"/>
            </w:tcMar>
            <w:vAlign w:val="center"/>
          </w:tcPr>
          <w:p w14:paraId="422DCC63">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60" w:type="dxa"/>
            <w:tcMar>
              <w:top w:w="57" w:type="dxa"/>
              <w:left w:w="28" w:type="dxa"/>
              <w:bottom w:w="57" w:type="dxa"/>
              <w:right w:w="28" w:type="dxa"/>
            </w:tcMar>
            <w:vAlign w:val="center"/>
          </w:tcPr>
          <w:p w14:paraId="55DAE595">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2BEB1602">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61" w:type="dxa"/>
            <w:tcMar>
              <w:top w:w="57" w:type="dxa"/>
              <w:left w:w="28" w:type="dxa"/>
              <w:bottom w:w="57" w:type="dxa"/>
              <w:right w:w="28" w:type="dxa"/>
            </w:tcMar>
            <w:vAlign w:val="center"/>
          </w:tcPr>
          <w:p w14:paraId="1F28D74F">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13A6C251">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04964021">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779" w:type="dxa"/>
            <w:tcMar>
              <w:top w:w="57" w:type="dxa"/>
              <w:left w:w="28" w:type="dxa"/>
              <w:bottom w:w="57" w:type="dxa"/>
              <w:right w:w="28" w:type="dxa"/>
            </w:tcMar>
            <w:vAlign w:val="center"/>
          </w:tcPr>
          <w:p w14:paraId="144DA7AE">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CD9E9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838" w:type="dxa"/>
            <w:vMerge w:val="continue"/>
            <w:tcMar>
              <w:top w:w="57" w:type="dxa"/>
              <w:left w:w="28" w:type="dxa"/>
              <w:bottom w:w="57" w:type="dxa"/>
              <w:right w:w="28" w:type="dxa"/>
            </w:tcMar>
            <w:vAlign w:val="center"/>
          </w:tcPr>
          <w:p w14:paraId="133D3678">
            <w:pPr>
              <w:widowControl/>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89" w:type="dxa"/>
            <w:tcMar>
              <w:top w:w="57" w:type="dxa"/>
              <w:left w:w="28" w:type="dxa"/>
              <w:bottom w:w="57" w:type="dxa"/>
              <w:right w:w="28" w:type="dxa"/>
            </w:tcMar>
            <w:vAlign w:val="center"/>
          </w:tcPr>
          <w:p w14:paraId="61269F2B">
            <w:pPr>
              <w:pStyle w:val="2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224100021518</w:t>
            </w:r>
          </w:p>
        </w:tc>
        <w:tc>
          <w:tcPr>
            <w:tcW w:w="2113" w:type="dxa"/>
            <w:tcMar>
              <w:top w:w="57" w:type="dxa"/>
              <w:left w:w="28" w:type="dxa"/>
              <w:bottom w:w="57" w:type="dxa"/>
              <w:right w:w="28" w:type="dxa"/>
            </w:tcMar>
            <w:vAlign w:val="center"/>
          </w:tcPr>
          <w:p w14:paraId="51BDCAC5">
            <w:pPr>
              <w:widowControl/>
              <w:snapToGrid w:val="0"/>
              <w:spacing w:line="260" w:lineRule="exact"/>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工程力学</w:t>
            </w:r>
          </w:p>
          <w:p w14:paraId="1A650ABF">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Engineering Mechanics</w:t>
            </w:r>
          </w:p>
        </w:tc>
        <w:tc>
          <w:tcPr>
            <w:tcW w:w="708" w:type="dxa"/>
            <w:tcMar>
              <w:top w:w="57" w:type="dxa"/>
              <w:left w:w="28" w:type="dxa"/>
              <w:bottom w:w="57" w:type="dxa"/>
              <w:right w:w="28" w:type="dxa"/>
            </w:tcMar>
            <w:vAlign w:val="center"/>
          </w:tcPr>
          <w:p w14:paraId="2A92380E">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2</w:t>
            </w:r>
          </w:p>
        </w:tc>
        <w:tc>
          <w:tcPr>
            <w:tcW w:w="709" w:type="dxa"/>
            <w:tcMar>
              <w:top w:w="57" w:type="dxa"/>
              <w:left w:w="28" w:type="dxa"/>
              <w:bottom w:w="57" w:type="dxa"/>
              <w:right w:w="28" w:type="dxa"/>
            </w:tcMar>
            <w:vAlign w:val="center"/>
          </w:tcPr>
          <w:p w14:paraId="22729829">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32</w:t>
            </w:r>
          </w:p>
        </w:tc>
        <w:tc>
          <w:tcPr>
            <w:tcW w:w="460" w:type="dxa"/>
            <w:tcMar>
              <w:top w:w="57" w:type="dxa"/>
              <w:left w:w="28" w:type="dxa"/>
              <w:bottom w:w="57" w:type="dxa"/>
              <w:right w:w="28" w:type="dxa"/>
            </w:tcMar>
            <w:vAlign w:val="center"/>
          </w:tcPr>
          <w:p w14:paraId="43DA45C9">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32</w:t>
            </w:r>
          </w:p>
        </w:tc>
        <w:tc>
          <w:tcPr>
            <w:tcW w:w="461" w:type="dxa"/>
            <w:tcMar>
              <w:top w:w="57" w:type="dxa"/>
              <w:left w:w="28" w:type="dxa"/>
              <w:bottom w:w="57" w:type="dxa"/>
              <w:right w:w="28" w:type="dxa"/>
            </w:tcMar>
            <w:vAlign w:val="center"/>
          </w:tcPr>
          <w:p w14:paraId="179E1547">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29B84AC6">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61" w:type="dxa"/>
            <w:tcMar>
              <w:top w:w="57" w:type="dxa"/>
              <w:left w:w="28" w:type="dxa"/>
              <w:bottom w:w="57" w:type="dxa"/>
              <w:right w:w="28" w:type="dxa"/>
            </w:tcMar>
            <w:vAlign w:val="center"/>
          </w:tcPr>
          <w:p w14:paraId="40884828">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5439DF66">
            <w:pPr>
              <w:spacing w:line="25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779" w:type="dxa"/>
            <w:tcMar>
              <w:top w:w="57" w:type="dxa"/>
              <w:left w:w="28" w:type="dxa"/>
              <w:bottom w:w="57" w:type="dxa"/>
              <w:right w:w="28" w:type="dxa"/>
            </w:tcMar>
            <w:vAlign w:val="center"/>
          </w:tcPr>
          <w:p w14:paraId="4F36752E">
            <w:pPr>
              <w:spacing w:line="25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0A3F7A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1" w:hRule="atLeast"/>
          <w:jc w:val="center"/>
        </w:trPr>
        <w:tc>
          <w:tcPr>
            <w:tcW w:w="9129" w:type="dxa"/>
            <w:gridSpan w:val="11"/>
            <w:tcMar>
              <w:top w:w="57" w:type="dxa"/>
              <w:left w:w="28" w:type="dxa"/>
              <w:bottom w:w="57" w:type="dxa"/>
              <w:right w:w="28" w:type="dxa"/>
            </w:tcMar>
            <w:vAlign w:val="center"/>
          </w:tcPr>
          <w:p w14:paraId="023C095B">
            <w:pPr>
              <w:spacing w:line="260" w:lineRule="exact"/>
              <w:jc w:val="center"/>
              <w:rPr>
                <w:rFonts w:ascii="Times New Roman" w:cs="Times New Roman"/>
                <w:b/>
                <w:bCs/>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学分要求</w:t>
            </w:r>
            <w:r>
              <w:rPr>
                <w:rFonts w:hint="eastAsia" w:ascii="Times New Roman" w:cs="Times New Roman"/>
                <w:b/>
                <w:bCs/>
                <w:color w:val="000000" w:themeColor="text1"/>
                <w:sz w:val="18"/>
                <w:highlight w:val="none"/>
                <w14:textFill>
                  <w14:solidFill>
                    <w14:schemeClr w14:val="tx1"/>
                  </w14:solidFill>
                </w14:textFill>
              </w:rPr>
              <w:t>：必修学分4</w:t>
            </w:r>
            <w:r>
              <w:rPr>
                <w:rFonts w:ascii="Times New Roman" w:cs="Times New Roman"/>
                <w:b/>
                <w:bCs/>
                <w:color w:val="000000" w:themeColor="text1"/>
                <w:sz w:val="18"/>
                <w:highlight w:val="none"/>
                <w14:textFill>
                  <w14:solidFill>
                    <w14:schemeClr w14:val="tx1"/>
                  </w14:solidFill>
                </w14:textFill>
              </w:rPr>
              <w:t>6</w:t>
            </w:r>
          </w:p>
          <w:p w14:paraId="3B34EF3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Demand of Credit</w:t>
            </w:r>
            <w:r>
              <w:rPr>
                <w:rFonts w:hint="eastAsia" w:ascii="Times New Roman" w:cs="Times New Roman"/>
                <w:b/>
                <w:bCs/>
                <w:color w:val="000000" w:themeColor="text1"/>
                <w:sz w:val="18"/>
                <w:highlight w:val="none"/>
                <w14:textFill>
                  <w14:solidFill>
                    <w14:schemeClr w14:val="tx1"/>
                  </w14:solidFill>
                </w14:textFill>
              </w:rPr>
              <w:t>s</w:t>
            </w:r>
            <w:r>
              <w:rPr>
                <w:rFonts w:ascii="Times New Roman" w:cs="Times New Roman"/>
                <w:b/>
                <w:bCs/>
                <w:color w:val="000000" w:themeColor="text1"/>
                <w:sz w:val="18"/>
                <w:highlight w:val="none"/>
                <w14:textFill>
                  <w14:solidFill>
                    <w14:schemeClr w14:val="tx1"/>
                  </w14:solidFill>
                </w14:textFill>
              </w:rPr>
              <w:t xml:space="preserve">: Required </w:t>
            </w:r>
            <w:r>
              <w:rPr>
                <w:rFonts w:hint="eastAsia" w:ascii="Times New Roman" w:cs="Times New Roman"/>
                <w:b/>
                <w:bCs/>
                <w:color w:val="000000" w:themeColor="text1"/>
                <w:sz w:val="18"/>
                <w:highlight w:val="none"/>
                <w14:textFill>
                  <w14:solidFill>
                    <w14:schemeClr w14:val="tx1"/>
                  </w14:solidFill>
                </w14:textFill>
              </w:rPr>
              <w:t>4</w:t>
            </w:r>
            <w:r>
              <w:rPr>
                <w:rFonts w:ascii="Times New Roman" w:cs="Times New Roman"/>
                <w:b/>
                <w:bCs/>
                <w:color w:val="000000" w:themeColor="text1"/>
                <w:sz w:val="18"/>
                <w:highlight w:val="none"/>
                <w14:textFill>
                  <w14:solidFill>
                    <w14:schemeClr w14:val="tx1"/>
                  </w14:solidFill>
                </w14:textFill>
              </w:rPr>
              <w:t>6</w:t>
            </w:r>
          </w:p>
        </w:tc>
      </w:tr>
    </w:tbl>
    <w:p w14:paraId="625981BE">
      <w:pPr>
        <w:spacing w:line="400" w:lineRule="atLeast"/>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br w:type="page"/>
      </w:r>
      <w:r>
        <w:rPr>
          <w:rFonts w:ascii="Times New Roman" w:cs="Times New Roman"/>
          <w:b/>
          <w:bCs/>
          <w:color w:val="000000" w:themeColor="text1"/>
          <w:highlight w:val="none"/>
          <w14:textFill>
            <w14:solidFill>
              <w14:schemeClr w14:val="tx1"/>
            </w14:solidFill>
          </w14:textFill>
        </w:rPr>
        <w:t>表三：专业课程平台</w:t>
      </w:r>
    </w:p>
    <w:p w14:paraId="4A42F48A">
      <w:pPr>
        <w:spacing w:line="400" w:lineRule="exact"/>
        <w:ind w:right="-328" w:rightChars="-156"/>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t>Form III: Major Courses Platform</w:t>
      </w:r>
    </w:p>
    <w:tbl>
      <w:tblPr>
        <w:tblStyle w:val="28"/>
        <w:tblW w:w="860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848"/>
        <w:gridCol w:w="1257"/>
        <w:gridCol w:w="2156"/>
        <w:gridCol w:w="567"/>
        <w:gridCol w:w="425"/>
        <w:gridCol w:w="426"/>
        <w:gridCol w:w="429"/>
        <w:gridCol w:w="448"/>
        <w:gridCol w:w="448"/>
        <w:gridCol w:w="825"/>
        <w:gridCol w:w="776"/>
      </w:tblGrid>
      <w:tr w14:paraId="47D4D2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20" w:hRule="atLeast"/>
          <w:tblHeader/>
          <w:jc w:val="center"/>
        </w:trPr>
        <w:tc>
          <w:tcPr>
            <w:tcW w:w="848" w:type="dxa"/>
            <w:vMerge w:val="restart"/>
            <w:tcMar>
              <w:top w:w="28" w:type="dxa"/>
              <w:left w:w="28" w:type="dxa"/>
              <w:bottom w:w="28" w:type="dxa"/>
              <w:right w:w="28" w:type="dxa"/>
            </w:tcMar>
            <w:vAlign w:val="center"/>
          </w:tcPr>
          <w:p w14:paraId="785DBADE">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课程</w:t>
            </w:r>
          </w:p>
          <w:p w14:paraId="57DD4893">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类别</w:t>
            </w:r>
          </w:p>
          <w:p w14:paraId="0D83E894">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Course</w:t>
            </w:r>
          </w:p>
          <w:p w14:paraId="4E0B2970">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Classified</w:t>
            </w:r>
          </w:p>
        </w:tc>
        <w:tc>
          <w:tcPr>
            <w:tcW w:w="1257" w:type="dxa"/>
            <w:vMerge w:val="restart"/>
            <w:tcMar>
              <w:top w:w="28" w:type="dxa"/>
              <w:left w:w="28" w:type="dxa"/>
              <w:bottom w:w="28" w:type="dxa"/>
              <w:right w:w="28" w:type="dxa"/>
            </w:tcMar>
            <w:vAlign w:val="center"/>
          </w:tcPr>
          <w:p w14:paraId="3E365053">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cs="Times New Roman"/>
                <w:b/>
                <w:color w:val="000000" w:themeColor="text1"/>
                <w:sz w:val="18"/>
                <w:szCs w:val="18"/>
                <w:highlight w:val="none"/>
                <w14:textFill>
                  <w14:solidFill>
                    <w14:schemeClr w14:val="tx1"/>
                  </w14:solidFill>
                </w14:textFill>
              </w:rPr>
              <w:t>课程编号</w:t>
            </w:r>
          </w:p>
          <w:p w14:paraId="2668FD7E">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Course Code</w:t>
            </w:r>
          </w:p>
        </w:tc>
        <w:tc>
          <w:tcPr>
            <w:tcW w:w="2156" w:type="dxa"/>
            <w:vMerge w:val="restart"/>
            <w:tcMar>
              <w:top w:w="28" w:type="dxa"/>
              <w:left w:w="28" w:type="dxa"/>
              <w:bottom w:w="28" w:type="dxa"/>
              <w:right w:w="28" w:type="dxa"/>
            </w:tcMar>
            <w:vAlign w:val="center"/>
          </w:tcPr>
          <w:p w14:paraId="0EAAE192">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cs="Times New Roman"/>
                <w:b/>
                <w:color w:val="000000" w:themeColor="text1"/>
                <w:sz w:val="18"/>
                <w:szCs w:val="18"/>
                <w:highlight w:val="none"/>
                <w14:textFill>
                  <w14:solidFill>
                    <w14:schemeClr w14:val="tx1"/>
                  </w14:solidFill>
                </w14:textFill>
              </w:rPr>
              <w:t>课程名称</w:t>
            </w:r>
          </w:p>
          <w:p w14:paraId="017667E3">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Course Name</w:t>
            </w:r>
          </w:p>
        </w:tc>
        <w:tc>
          <w:tcPr>
            <w:tcW w:w="567" w:type="dxa"/>
            <w:vMerge w:val="restart"/>
            <w:tcMar>
              <w:top w:w="28" w:type="dxa"/>
              <w:left w:w="28" w:type="dxa"/>
              <w:bottom w:w="28" w:type="dxa"/>
              <w:right w:w="28" w:type="dxa"/>
            </w:tcMar>
            <w:vAlign w:val="center"/>
          </w:tcPr>
          <w:p w14:paraId="0FBE5C66">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cs="Times New Roman"/>
                <w:b/>
                <w:color w:val="000000" w:themeColor="text1"/>
                <w:sz w:val="18"/>
                <w:szCs w:val="18"/>
                <w:highlight w:val="none"/>
                <w14:textFill>
                  <w14:solidFill>
                    <w14:schemeClr w14:val="tx1"/>
                  </w14:solidFill>
                </w14:textFill>
              </w:rPr>
              <w:t>学分</w:t>
            </w:r>
          </w:p>
          <w:p w14:paraId="2DB4E21D">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cs="Times New Roman"/>
                <w:b/>
                <w:color w:val="000000" w:themeColor="text1"/>
                <w:sz w:val="18"/>
                <w:szCs w:val="18"/>
                <w:highlight w:val="none"/>
                <w14:textFill>
                  <w14:solidFill>
                    <w14:schemeClr w14:val="tx1"/>
                  </w14:solidFill>
                </w14:textFill>
              </w:rPr>
              <w:t>数</w:t>
            </w:r>
          </w:p>
          <w:p w14:paraId="54E950A9">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Crs.</w:t>
            </w:r>
          </w:p>
        </w:tc>
        <w:tc>
          <w:tcPr>
            <w:tcW w:w="425" w:type="dxa"/>
            <w:vMerge w:val="restart"/>
            <w:tcMar>
              <w:top w:w="28" w:type="dxa"/>
              <w:left w:w="28" w:type="dxa"/>
              <w:bottom w:w="28" w:type="dxa"/>
              <w:right w:w="28" w:type="dxa"/>
            </w:tcMar>
            <w:vAlign w:val="center"/>
          </w:tcPr>
          <w:p w14:paraId="24336CB1">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cs="Times New Roman"/>
                <w:b/>
                <w:color w:val="000000" w:themeColor="text1"/>
                <w:sz w:val="18"/>
                <w:szCs w:val="18"/>
                <w:highlight w:val="none"/>
                <w14:textFill>
                  <w14:solidFill>
                    <w14:schemeClr w14:val="tx1"/>
                  </w14:solidFill>
                </w14:textFill>
              </w:rPr>
              <w:t>总学</w:t>
            </w:r>
          </w:p>
          <w:p w14:paraId="628CF9C3">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cs="Times New Roman"/>
                <w:b/>
                <w:color w:val="000000" w:themeColor="text1"/>
                <w:sz w:val="18"/>
                <w:szCs w:val="18"/>
                <w:highlight w:val="none"/>
                <w14:textFill>
                  <w14:solidFill>
                    <w14:schemeClr w14:val="tx1"/>
                  </w14:solidFill>
                </w14:textFill>
              </w:rPr>
              <w:t>时</w:t>
            </w:r>
          </w:p>
          <w:p w14:paraId="7D1BA78B">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Hrs.</w:t>
            </w:r>
          </w:p>
        </w:tc>
        <w:tc>
          <w:tcPr>
            <w:tcW w:w="1751" w:type="dxa"/>
            <w:gridSpan w:val="4"/>
            <w:tcMar>
              <w:top w:w="28" w:type="dxa"/>
              <w:left w:w="28" w:type="dxa"/>
              <w:bottom w:w="28" w:type="dxa"/>
              <w:right w:w="28" w:type="dxa"/>
            </w:tcMar>
            <w:vAlign w:val="center"/>
          </w:tcPr>
          <w:p w14:paraId="3F3C23F6">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学时类型</w:t>
            </w:r>
          </w:p>
          <w:p w14:paraId="518E1A27">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eastAsia="宋体"/>
                <w:b/>
                <w:color w:val="000000" w:themeColor="text1"/>
                <w:sz w:val="18"/>
                <w:szCs w:val="20"/>
                <w:highlight w:val="none"/>
                <w14:textFill>
                  <w14:solidFill>
                    <w14:schemeClr w14:val="tx1"/>
                  </w14:solidFill>
                </w14:textFill>
              </w:rPr>
              <w:t>Period Classified</w:t>
            </w:r>
          </w:p>
        </w:tc>
        <w:tc>
          <w:tcPr>
            <w:tcW w:w="825" w:type="dxa"/>
            <w:vMerge w:val="restart"/>
            <w:vAlign w:val="center"/>
          </w:tcPr>
          <w:p w14:paraId="6C171BD1">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开课学期</w:t>
            </w:r>
          </w:p>
          <w:p w14:paraId="4A856CAD">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Semester</w:t>
            </w:r>
          </w:p>
        </w:tc>
        <w:tc>
          <w:tcPr>
            <w:tcW w:w="776" w:type="dxa"/>
            <w:vMerge w:val="restart"/>
            <w:tcMar>
              <w:top w:w="28" w:type="dxa"/>
              <w:left w:w="28" w:type="dxa"/>
              <w:bottom w:w="28" w:type="dxa"/>
              <w:right w:w="28" w:type="dxa"/>
            </w:tcMar>
            <w:vAlign w:val="center"/>
          </w:tcPr>
          <w:p w14:paraId="1469C534">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备注</w:t>
            </w:r>
          </w:p>
          <w:p w14:paraId="4525AF6C">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Notes</w:t>
            </w:r>
          </w:p>
        </w:tc>
      </w:tr>
      <w:tr w14:paraId="601BA8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20" w:hRule="atLeast"/>
          <w:tblHeader/>
          <w:jc w:val="center"/>
        </w:trPr>
        <w:tc>
          <w:tcPr>
            <w:tcW w:w="848" w:type="dxa"/>
            <w:vMerge w:val="continue"/>
            <w:tcMar>
              <w:top w:w="28" w:type="dxa"/>
              <w:left w:w="28" w:type="dxa"/>
              <w:bottom w:w="28" w:type="dxa"/>
              <w:right w:w="28" w:type="dxa"/>
            </w:tcMar>
            <w:vAlign w:val="center"/>
          </w:tcPr>
          <w:p w14:paraId="4AE2DE84">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1257" w:type="dxa"/>
            <w:vMerge w:val="continue"/>
            <w:tcMar>
              <w:top w:w="28" w:type="dxa"/>
              <w:left w:w="28" w:type="dxa"/>
              <w:bottom w:w="28" w:type="dxa"/>
              <w:right w:w="28" w:type="dxa"/>
            </w:tcMar>
            <w:vAlign w:val="center"/>
          </w:tcPr>
          <w:p w14:paraId="4D225E0E">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2156" w:type="dxa"/>
            <w:vMerge w:val="continue"/>
            <w:tcMar>
              <w:top w:w="28" w:type="dxa"/>
              <w:left w:w="28" w:type="dxa"/>
              <w:bottom w:w="28" w:type="dxa"/>
              <w:right w:w="28" w:type="dxa"/>
            </w:tcMar>
            <w:vAlign w:val="center"/>
          </w:tcPr>
          <w:p w14:paraId="6DC57823">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567" w:type="dxa"/>
            <w:vMerge w:val="continue"/>
            <w:tcMar>
              <w:top w:w="28" w:type="dxa"/>
              <w:left w:w="28" w:type="dxa"/>
              <w:bottom w:w="28" w:type="dxa"/>
              <w:right w:w="28" w:type="dxa"/>
            </w:tcMar>
            <w:vAlign w:val="center"/>
          </w:tcPr>
          <w:p w14:paraId="4B723AD8">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425" w:type="dxa"/>
            <w:vMerge w:val="continue"/>
            <w:tcMar>
              <w:top w:w="28" w:type="dxa"/>
              <w:left w:w="28" w:type="dxa"/>
              <w:bottom w:w="28" w:type="dxa"/>
              <w:right w:w="28" w:type="dxa"/>
            </w:tcMar>
            <w:vAlign w:val="center"/>
          </w:tcPr>
          <w:p w14:paraId="1EC209E5">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426" w:type="dxa"/>
            <w:tcMar>
              <w:top w:w="28" w:type="dxa"/>
              <w:left w:w="28" w:type="dxa"/>
              <w:bottom w:w="28" w:type="dxa"/>
              <w:right w:w="28" w:type="dxa"/>
            </w:tcMar>
            <w:vAlign w:val="center"/>
          </w:tcPr>
          <w:p w14:paraId="7A559F35">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理论The.</w:t>
            </w:r>
          </w:p>
        </w:tc>
        <w:tc>
          <w:tcPr>
            <w:tcW w:w="429" w:type="dxa"/>
            <w:tcMar>
              <w:top w:w="28" w:type="dxa"/>
              <w:left w:w="28" w:type="dxa"/>
              <w:bottom w:w="28" w:type="dxa"/>
              <w:right w:w="28" w:type="dxa"/>
            </w:tcMar>
            <w:vAlign w:val="center"/>
          </w:tcPr>
          <w:p w14:paraId="02559BBD">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实验Exp.</w:t>
            </w:r>
          </w:p>
        </w:tc>
        <w:tc>
          <w:tcPr>
            <w:tcW w:w="448" w:type="dxa"/>
            <w:tcMar>
              <w:top w:w="28" w:type="dxa"/>
              <w:left w:w="28" w:type="dxa"/>
              <w:bottom w:w="28" w:type="dxa"/>
              <w:right w:w="28" w:type="dxa"/>
            </w:tcMar>
            <w:vAlign w:val="center"/>
          </w:tcPr>
          <w:p w14:paraId="199F2F1C">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实践Pra.</w:t>
            </w:r>
          </w:p>
        </w:tc>
        <w:tc>
          <w:tcPr>
            <w:tcW w:w="448" w:type="dxa"/>
            <w:tcMar>
              <w:top w:w="28" w:type="dxa"/>
              <w:left w:w="28" w:type="dxa"/>
              <w:bottom w:w="28" w:type="dxa"/>
              <w:right w:w="28" w:type="dxa"/>
            </w:tcMar>
            <w:vAlign w:val="center"/>
          </w:tcPr>
          <w:p w14:paraId="40103CF6">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习题</w:t>
            </w:r>
          </w:p>
          <w:p w14:paraId="40526292">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Ueb</w:t>
            </w:r>
          </w:p>
        </w:tc>
        <w:tc>
          <w:tcPr>
            <w:tcW w:w="825" w:type="dxa"/>
            <w:vMerge w:val="continue"/>
            <w:vAlign w:val="center"/>
          </w:tcPr>
          <w:p w14:paraId="2E212CA0">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776" w:type="dxa"/>
            <w:vMerge w:val="continue"/>
            <w:tcMar>
              <w:top w:w="28" w:type="dxa"/>
              <w:left w:w="28" w:type="dxa"/>
              <w:bottom w:w="28" w:type="dxa"/>
              <w:right w:w="28" w:type="dxa"/>
            </w:tcMar>
            <w:vAlign w:val="center"/>
          </w:tcPr>
          <w:p w14:paraId="02729B88">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r>
      <w:tr w14:paraId="79B3E9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restart"/>
            <w:tcMar>
              <w:top w:w="28" w:type="dxa"/>
              <w:left w:w="28" w:type="dxa"/>
              <w:bottom w:w="28" w:type="dxa"/>
              <w:right w:w="28" w:type="dxa"/>
            </w:tcMar>
            <w:textDirection w:val="tbRlV"/>
            <w:vAlign w:val="center"/>
          </w:tcPr>
          <w:p w14:paraId="2604836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专业必修  Required Courses</w:t>
            </w:r>
          </w:p>
        </w:tc>
        <w:tc>
          <w:tcPr>
            <w:tcW w:w="1257" w:type="dxa"/>
            <w:tcMar>
              <w:top w:w="28" w:type="dxa"/>
              <w:left w:w="28" w:type="dxa"/>
              <w:bottom w:w="28" w:type="dxa"/>
              <w:right w:w="28" w:type="dxa"/>
            </w:tcMar>
            <w:vAlign w:val="center"/>
          </w:tcPr>
          <w:p w14:paraId="68C73FC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213103014913</w:t>
            </w:r>
          </w:p>
        </w:tc>
        <w:tc>
          <w:tcPr>
            <w:tcW w:w="2156" w:type="dxa"/>
            <w:tcMar>
              <w:top w:w="28" w:type="dxa"/>
              <w:left w:w="28" w:type="dxa"/>
              <w:bottom w:w="28" w:type="dxa"/>
              <w:right w:w="28" w:type="dxa"/>
            </w:tcMar>
            <w:vAlign w:val="center"/>
          </w:tcPr>
          <w:p w14:paraId="65D9E36C">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水文学原理</w:t>
            </w:r>
          </w:p>
          <w:p w14:paraId="5318D53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Principles of Hydrology</w:t>
            </w:r>
          </w:p>
        </w:tc>
        <w:tc>
          <w:tcPr>
            <w:tcW w:w="567" w:type="dxa"/>
            <w:tcMar>
              <w:top w:w="28" w:type="dxa"/>
              <w:left w:w="28" w:type="dxa"/>
              <w:bottom w:w="28" w:type="dxa"/>
              <w:right w:w="28" w:type="dxa"/>
            </w:tcMar>
            <w:vAlign w:val="center"/>
          </w:tcPr>
          <w:p w14:paraId="233A5E4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425" w:type="dxa"/>
            <w:tcMar>
              <w:top w:w="28" w:type="dxa"/>
              <w:left w:w="28" w:type="dxa"/>
              <w:bottom w:w="28" w:type="dxa"/>
              <w:right w:w="28" w:type="dxa"/>
            </w:tcMar>
            <w:vAlign w:val="center"/>
          </w:tcPr>
          <w:p w14:paraId="54BF951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64</w:t>
            </w:r>
          </w:p>
        </w:tc>
        <w:tc>
          <w:tcPr>
            <w:tcW w:w="426" w:type="dxa"/>
            <w:tcMar>
              <w:top w:w="28" w:type="dxa"/>
              <w:left w:w="28" w:type="dxa"/>
              <w:bottom w:w="28" w:type="dxa"/>
              <w:right w:w="28" w:type="dxa"/>
            </w:tcMar>
            <w:vAlign w:val="center"/>
          </w:tcPr>
          <w:p w14:paraId="5669DB2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64</w:t>
            </w:r>
          </w:p>
        </w:tc>
        <w:tc>
          <w:tcPr>
            <w:tcW w:w="429" w:type="dxa"/>
            <w:tcMar>
              <w:top w:w="28" w:type="dxa"/>
              <w:left w:w="28" w:type="dxa"/>
              <w:bottom w:w="28" w:type="dxa"/>
              <w:right w:w="28" w:type="dxa"/>
            </w:tcMar>
            <w:vAlign w:val="center"/>
          </w:tcPr>
          <w:p w14:paraId="623344B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64C3B9B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5C8961E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6F314FC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776" w:type="dxa"/>
            <w:tcMar>
              <w:top w:w="28" w:type="dxa"/>
              <w:left w:w="28" w:type="dxa"/>
              <w:bottom w:w="28" w:type="dxa"/>
              <w:right w:w="28" w:type="dxa"/>
            </w:tcMar>
            <w:vAlign w:val="center"/>
          </w:tcPr>
          <w:p w14:paraId="25BDFF9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人工智能类课程</w:t>
            </w:r>
          </w:p>
        </w:tc>
      </w:tr>
      <w:tr w14:paraId="3D2709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394A21F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0E459C4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224110020518</w:t>
            </w:r>
          </w:p>
        </w:tc>
        <w:tc>
          <w:tcPr>
            <w:tcW w:w="2156" w:type="dxa"/>
            <w:tcMar>
              <w:top w:w="28" w:type="dxa"/>
              <w:left w:w="28" w:type="dxa"/>
              <w:bottom w:w="28" w:type="dxa"/>
              <w:right w:w="28" w:type="dxa"/>
            </w:tcMar>
            <w:vAlign w:val="center"/>
          </w:tcPr>
          <w:p w14:paraId="39933591">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水文学原理实验</w:t>
            </w:r>
          </w:p>
          <w:p w14:paraId="3FD63CD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Experiments for Principles of Hydrology</w:t>
            </w:r>
          </w:p>
        </w:tc>
        <w:tc>
          <w:tcPr>
            <w:tcW w:w="567" w:type="dxa"/>
            <w:tcMar>
              <w:top w:w="28" w:type="dxa"/>
              <w:left w:w="28" w:type="dxa"/>
              <w:bottom w:w="28" w:type="dxa"/>
              <w:right w:w="28" w:type="dxa"/>
            </w:tcMar>
            <w:vAlign w:val="center"/>
          </w:tcPr>
          <w:p w14:paraId="2B3CC66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0.5</w:t>
            </w:r>
          </w:p>
        </w:tc>
        <w:tc>
          <w:tcPr>
            <w:tcW w:w="425" w:type="dxa"/>
            <w:tcMar>
              <w:top w:w="28" w:type="dxa"/>
              <w:left w:w="28" w:type="dxa"/>
              <w:bottom w:w="28" w:type="dxa"/>
              <w:right w:w="28" w:type="dxa"/>
            </w:tcMar>
            <w:vAlign w:val="center"/>
          </w:tcPr>
          <w:p w14:paraId="2C3D993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26" w:type="dxa"/>
            <w:tcMar>
              <w:top w:w="28" w:type="dxa"/>
              <w:left w:w="28" w:type="dxa"/>
              <w:bottom w:w="28" w:type="dxa"/>
              <w:right w:w="28" w:type="dxa"/>
            </w:tcMar>
            <w:vAlign w:val="center"/>
          </w:tcPr>
          <w:p w14:paraId="6848F17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9" w:type="dxa"/>
            <w:tcMar>
              <w:top w:w="28" w:type="dxa"/>
              <w:left w:w="28" w:type="dxa"/>
              <w:bottom w:w="28" w:type="dxa"/>
              <w:right w:w="28" w:type="dxa"/>
            </w:tcMar>
            <w:vAlign w:val="center"/>
          </w:tcPr>
          <w:p w14:paraId="3589695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48" w:type="dxa"/>
            <w:tcMar>
              <w:top w:w="28" w:type="dxa"/>
              <w:left w:w="28" w:type="dxa"/>
              <w:bottom w:w="28" w:type="dxa"/>
              <w:right w:w="28" w:type="dxa"/>
            </w:tcMar>
            <w:vAlign w:val="center"/>
          </w:tcPr>
          <w:p w14:paraId="53A0EE5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1FB8575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718CB99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776" w:type="dxa"/>
            <w:tcMar>
              <w:top w:w="28" w:type="dxa"/>
              <w:left w:w="28" w:type="dxa"/>
              <w:bottom w:w="28" w:type="dxa"/>
              <w:right w:w="28" w:type="dxa"/>
            </w:tcMar>
            <w:vAlign w:val="center"/>
          </w:tcPr>
          <w:p w14:paraId="737DAA2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01DEB3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17D1724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25E0C1B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224100020118</w:t>
            </w:r>
          </w:p>
        </w:tc>
        <w:tc>
          <w:tcPr>
            <w:tcW w:w="2156" w:type="dxa"/>
            <w:tcMar>
              <w:top w:w="28" w:type="dxa"/>
              <w:left w:w="28" w:type="dxa"/>
              <w:bottom w:w="28" w:type="dxa"/>
              <w:right w:w="28" w:type="dxa"/>
            </w:tcMar>
            <w:vAlign w:val="center"/>
          </w:tcPr>
          <w:p w14:paraId="6796CE9E">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水文统计</w:t>
            </w:r>
          </w:p>
          <w:p w14:paraId="2A2BDCD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Hydrological Statistics</w:t>
            </w:r>
          </w:p>
        </w:tc>
        <w:tc>
          <w:tcPr>
            <w:tcW w:w="567" w:type="dxa"/>
            <w:tcMar>
              <w:top w:w="28" w:type="dxa"/>
              <w:left w:w="28" w:type="dxa"/>
              <w:bottom w:w="28" w:type="dxa"/>
              <w:right w:w="28" w:type="dxa"/>
            </w:tcMar>
            <w:vAlign w:val="center"/>
          </w:tcPr>
          <w:p w14:paraId="3BBD3D1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1.5</w:t>
            </w:r>
          </w:p>
        </w:tc>
        <w:tc>
          <w:tcPr>
            <w:tcW w:w="425" w:type="dxa"/>
            <w:tcMar>
              <w:top w:w="28" w:type="dxa"/>
              <w:left w:w="28" w:type="dxa"/>
              <w:bottom w:w="28" w:type="dxa"/>
              <w:right w:w="28" w:type="dxa"/>
            </w:tcMar>
            <w:vAlign w:val="center"/>
          </w:tcPr>
          <w:p w14:paraId="2ABCB36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4033AD5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24</w:t>
            </w:r>
          </w:p>
        </w:tc>
        <w:tc>
          <w:tcPr>
            <w:tcW w:w="429" w:type="dxa"/>
            <w:tcMar>
              <w:top w:w="28" w:type="dxa"/>
              <w:left w:w="28" w:type="dxa"/>
              <w:bottom w:w="28" w:type="dxa"/>
              <w:right w:w="28" w:type="dxa"/>
            </w:tcMar>
            <w:vAlign w:val="center"/>
          </w:tcPr>
          <w:p w14:paraId="263B908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5BB15B9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75A6B93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0E8C176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776" w:type="dxa"/>
            <w:tcMar>
              <w:top w:w="28" w:type="dxa"/>
              <w:left w:w="28" w:type="dxa"/>
              <w:bottom w:w="28" w:type="dxa"/>
              <w:right w:w="28" w:type="dxa"/>
            </w:tcMar>
            <w:vAlign w:val="center"/>
          </w:tcPr>
          <w:p w14:paraId="5C93875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02FE3C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295D9F1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5A85DC5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224100017018</w:t>
            </w:r>
          </w:p>
        </w:tc>
        <w:tc>
          <w:tcPr>
            <w:tcW w:w="2156" w:type="dxa"/>
            <w:tcMar>
              <w:top w:w="28" w:type="dxa"/>
              <w:left w:w="28" w:type="dxa"/>
              <w:bottom w:w="28" w:type="dxa"/>
              <w:right w:w="28" w:type="dxa"/>
            </w:tcMar>
            <w:vAlign w:val="center"/>
          </w:tcPr>
          <w:p w14:paraId="7A7A21FA">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水文测验</w:t>
            </w:r>
          </w:p>
          <w:p w14:paraId="0B4E2EE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Hydrometry</w:t>
            </w:r>
          </w:p>
        </w:tc>
        <w:tc>
          <w:tcPr>
            <w:tcW w:w="567" w:type="dxa"/>
            <w:tcMar>
              <w:top w:w="28" w:type="dxa"/>
              <w:left w:w="28" w:type="dxa"/>
              <w:bottom w:w="28" w:type="dxa"/>
              <w:right w:w="28" w:type="dxa"/>
            </w:tcMar>
            <w:vAlign w:val="center"/>
          </w:tcPr>
          <w:p w14:paraId="716D9B0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25" w:type="dxa"/>
            <w:tcMar>
              <w:top w:w="28" w:type="dxa"/>
              <w:left w:w="28" w:type="dxa"/>
              <w:bottom w:w="28" w:type="dxa"/>
              <w:right w:w="28" w:type="dxa"/>
            </w:tcMar>
            <w:vAlign w:val="center"/>
          </w:tcPr>
          <w:p w14:paraId="25DC423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26" w:type="dxa"/>
            <w:tcMar>
              <w:top w:w="28" w:type="dxa"/>
              <w:left w:w="28" w:type="dxa"/>
              <w:bottom w:w="28" w:type="dxa"/>
              <w:right w:w="28" w:type="dxa"/>
            </w:tcMar>
            <w:vAlign w:val="center"/>
          </w:tcPr>
          <w:p w14:paraId="7D952F6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29" w:type="dxa"/>
            <w:tcMar>
              <w:top w:w="28" w:type="dxa"/>
              <w:left w:w="28" w:type="dxa"/>
              <w:bottom w:w="28" w:type="dxa"/>
              <w:right w:w="28" w:type="dxa"/>
            </w:tcMar>
            <w:vAlign w:val="center"/>
          </w:tcPr>
          <w:p w14:paraId="5E80A53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1680BF0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4834C0D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63E04C5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776" w:type="dxa"/>
            <w:tcMar>
              <w:top w:w="28" w:type="dxa"/>
              <w:left w:w="28" w:type="dxa"/>
              <w:bottom w:w="28" w:type="dxa"/>
              <w:right w:w="28" w:type="dxa"/>
            </w:tcMar>
            <w:vAlign w:val="center"/>
          </w:tcPr>
          <w:p w14:paraId="5BE0508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3B62B4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15775E1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796244A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224110017118</w:t>
            </w:r>
          </w:p>
        </w:tc>
        <w:tc>
          <w:tcPr>
            <w:tcW w:w="2156" w:type="dxa"/>
            <w:tcMar>
              <w:top w:w="28" w:type="dxa"/>
              <w:left w:w="28" w:type="dxa"/>
              <w:bottom w:w="28" w:type="dxa"/>
              <w:right w:w="28" w:type="dxa"/>
            </w:tcMar>
            <w:vAlign w:val="center"/>
          </w:tcPr>
          <w:p w14:paraId="03B066F3">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水文测验实验</w:t>
            </w:r>
          </w:p>
          <w:p w14:paraId="355F31C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Hydrometry Experiments</w:t>
            </w:r>
          </w:p>
        </w:tc>
        <w:tc>
          <w:tcPr>
            <w:tcW w:w="567" w:type="dxa"/>
            <w:tcMar>
              <w:top w:w="28" w:type="dxa"/>
              <w:left w:w="28" w:type="dxa"/>
              <w:bottom w:w="28" w:type="dxa"/>
              <w:right w:w="28" w:type="dxa"/>
            </w:tcMar>
            <w:vAlign w:val="center"/>
          </w:tcPr>
          <w:p w14:paraId="352DC02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0.5</w:t>
            </w:r>
          </w:p>
        </w:tc>
        <w:tc>
          <w:tcPr>
            <w:tcW w:w="425" w:type="dxa"/>
            <w:tcMar>
              <w:top w:w="28" w:type="dxa"/>
              <w:left w:w="28" w:type="dxa"/>
              <w:bottom w:w="28" w:type="dxa"/>
              <w:right w:w="28" w:type="dxa"/>
            </w:tcMar>
            <w:vAlign w:val="center"/>
          </w:tcPr>
          <w:p w14:paraId="3AB17BF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26" w:type="dxa"/>
            <w:tcMar>
              <w:top w:w="28" w:type="dxa"/>
              <w:left w:w="28" w:type="dxa"/>
              <w:bottom w:w="28" w:type="dxa"/>
              <w:right w:w="28" w:type="dxa"/>
            </w:tcMar>
            <w:vAlign w:val="center"/>
          </w:tcPr>
          <w:p w14:paraId="23234B9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9" w:type="dxa"/>
            <w:tcMar>
              <w:top w:w="28" w:type="dxa"/>
              <w:left w:w="28" w:type="dxa"/>
              <w:bottom w:w="28" w:type="dxa"/>
              <w:right w:w="28" w:type="dxa"/>
            </w:tcMar>
            <w:vAlign w:val="center"/>
          </w:tcPr>
          <w:p w14:paraId="60EC5B7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48" w:type="dxa"/>
            <w:tcMar>
              <w:top w:w="28" w:type="dxa"/>
              <w:left w:w="28" w:type="dxa"/>
              <w:bottom w:w="28" w:type="dxa"/>
              <w:right w:w="28" w:type="dxa"/>
            </w:tcMar>
            <w:vAlign w:val="center"/>
          </w:tcPr>
          <w:p w14:paraId="6E0AD42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1693BDB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2A67248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776" w:type="dxa"/>
            <w:tcMar>
              <w:top w:w="28" w:type="dxa"/>
              <w:left w:w="28" w:type="dxa"/>
              <w:bottom w:w="28" w:type="dxa"/>
              <w:right w:w="28" w:type="dxa"/>
            </w:tcMar>
            <w:vAlign w:val="center"/>
          </w:tcPr>
          <w:p w14:paraId="1CD14A0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1FF8FB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1FF1D59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032B7A4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224100016818</w:t>
            </w:r>
          </w:p>
        </w:tc>
        <w:tc>
          <w:tcPr>
            <w:tcW w:w="2156" w:type="dxa"/>
            <w:tcMar>
              <w:top w:w="28" w:type="dxa"/>
              <w:left w:w="28" w:type="dxa"/>
              <w:bottom w:w="28" w:type="dxa"/>
              <w:right w:w="28" w:type="dxa"/>
            </w:tcMar>
            <w:vAlign w:val="center"/>
          </w:tcPr>
          <w:p w14:paraId="4D124ADD">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水环境监测</w:t>
            </w:r>
          </w:p>
          <w:p w14:paraId="11B69B2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Water Environmental Monitoring</w:t>
            </w:r>
          </w:p>
        </w:tc>
        <w:tc>
          <w:tcPr>
            <w:tcW w:w="567" w:type="dxa"/>
            <w:tcMar>
              <w:top w:w="28" w:type="dxa"/>
              <w:left w:w="28" w:type="dxa"/>
              <w:bottom w:w="28" w:type="dxa"/>
              <w:right w:w="28" w:type="dxa"/>
            </w:tcMar>
            <w:vAlign w:val="center"/>
          </w:tcPr>
          <w:p w14:paraId="146E6DA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t>
            </w:r>
          </w:p>
        </w:tc>
        <w:tc>
          <w:tcPr>
            <w:tcW w:w="425" w:type="dxa"/>
            <w:tcMar>
              <w:top w:w="28" w:type="dxa"/>
              <w:left w:w="28" w:type="dxa"/>
              <w:bottom w:w="28" w:type="dxa"/>
              <w:right w:w="28" w:type="dxa"/>
            </w:tcMar>
            <w:vAlign w:val="center"/>
          </w:tcPr>
          <w:p w14:paraId="31DAF82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16</w:t>
            </w:r>
          </w:p>
        </w:tc>
        <w:tc>
          <w:tcPr>
            <w:tcW w:w="426" w:type="dxa"/>
            <w:tcMar>
              <w:top w:w="28" w:type="dxa"/>
              <w:left w:w="28" w:type="dxa"/>
              <w:bottom w:w="28" w:type="dxa"/>
              <w:right w:w="28" w:type="dxa"/>
            </w:tcMar>
            <w:vAlign w:val="center"/>
          </w:tcPr>
          <w:p w14:paraId="21E36F0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16</w:t>
            </w:r>
          </w:p>
        </w:tc>
        <w:tc>
          <w:tcPr>
            <w:tcW w:w="429" w:type="dxa"/>
            <w:tcMar>
              <w:top w:w="28" w:type="dxa"/>
              <w:left w:w="28" w:type="dxa"/>
              <w:bottom w:w="28" w:type="dxa"/>
              <w:right w:w="28" w:type="dxa"/>
            </w:tcMar>
            <w:vAlign w:val="center"/>
          </w:tcPr>
          <w:p w14:paraId="122B191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4EF4352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4E25BE7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5587D4D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szCs w:val="18"/>
                <w:highlight w:val="none"/>
                <w14:textFill>
                  <w14:solidFill>
                    <w14:schemeClr w14:val="tx1"/>
                  </w14:solidFill>
                </w14:textFill>
              </w:rPr>
              <w:t>3</w:t>
            </w:r>
          </w:p>
        </w:tc>
        <w:tc>
          <w:tcPr>
            <w:tcW w:w="776" w:type="dxa"/>
            <w:tcMar>
              <w:top w:w="28" w:type="dxa"/>
              <w:left w:w="28" w:type="dxa"/>
              <w:bottom w:w="28" w:type="dxa"/>
              <w:right w:w="28" w:type="dxa"/>
            </w:tcMar>
            <w:vAlign w:val="center"/>
          </w:tcPr>
          <w:p w14:paraId="6B658F2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22DD31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2D08615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326A3C7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224110016918</w:t>
            </w:r>
          </w:p>
        </w:tc>
        <w:tc>
          <w:tcPr>
            <w:tcW w:w="2156" w:type="dxa"/>
            <w:tcMar>
              <w:top w:w="28" w:type="dxa"/>
              <w:left w:w="28" w:type="dxa"/>
              <w:bottom w:w="28" w:type="dxa"/>
              <w:right w:w="28" w:type="dxa"/>
            </w:tcMar>
            <w:vAlign w:val="center"/>
          </w:tcPr>
          <w:p w14:paraId="02B4341F">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水环境监测实验</w:t>
            </w:r>
          </w:p>
          <w:p w14:paraId="41C5AF8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Experiments of Water Environmental Monitoring</w:t>
            </w:r>
          </w:p>
        </w:tc>
        <w:tc>
          <w:tcPr>
            <w:tcW w:w="567" w:type="dxa"/>
            <w:tcMar>
              <w:top w:w="28" w:type="dxa"/>
              <w:left w:w="28" w:type="dxa"/>
              <w:bottom w:w="28" w:type="dxa"/>
              <w:right w:w="28" w:type="dxa"/>
            </w:tcMar>
            <w:vAlign w:val="center"/>
          </w:tcPr>
          <w:p w14:paraId="0C744ED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0.5</w:t>
            </w:r>
          </w:p>
        </w:tc>
        <w:tc>
          <w:tcPr>
            <w:tcW w:w="425" w:type="dxa"/>
            <w:tcMar>
              <w:top w:w="28" w:type="dxa"/>
              <w:left w:w="28" w:type="dxa"/>
              <w:bottom w:w="28" w:type="dxa"/>
              <w:right w:w="28" w:type="dxa"/>
            </w:tcMar>
            <w:vAlign w:val="center"/>
          </w:tcPr>
          <w:p w14:paraId="2F5AE15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16</w:t>
            </w:r>
          </w:p>
        </w:tc>
        <w:tc>
          <w:tcPr>
            <w:tcW w:w="426" w:type="dxa"/>
            <w:tcMar>
              <w:top w:w="28" w:type="dxa"/>
              <w:left w:w="28" w:type="dxa"/>
              <w:bottom w:w="28" w:type="dxa"/>
              <w:right w:w="28" w:type="dxa"/>
            </w:tcMar>
            <w:vAlign w:val="center"/>
          </w:tcPr>
          <w:p w14:paraId="3F1A82D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29" w:type="dxa"/>
            <w:tcMar>
              <w:top w:w="28" w:type="dxa"/>
              <w:left w:w="28" w:type="dxa"/>
              <w:bottom w:w="28" w:type="dxa"/>
              <w:right w:w="28" w:type="dxa"/>
            </w:tcMar>
            <w:vAlign w:val="center"/>
          </w:tcPr>
          <w:p w14:paraId="603AD25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16</w:t>
            </w:r>
          </w:p>
        </w:tc>
        <w:tc>
          <w:tcPr>
            <w:tcW w:w="448" w:type="dxa"/>
            <w:tcMar>
              <w:top w:w="28" w:type="dxa"/>
              <w:left w:w="28" w:type="dxa"/>
              <w:bottom w:w="28" w:type="dxa"/>
              <w:right w:w="28" w:type="dxa"/>
            </w:tcMar>
            <w:vAlign w:val="center"/>
          </w:tcPr>
          <w:p w14:paraId="54CE8DD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01F1704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0820B3C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szCs w:val="18"/>
                <w:highlight w:val="none"/>
                <w14:textFill>
                  <w14:solidFill>
                    <w14:schemeClr w14:val="tx1"/>
                  </w14:solidFill>
                </w14:textFill>
              </w:rPr>
              <w:t>3</w:t>
            </w:r>
          </w:p>
        </w:tc>
        <w:tc>
          <w:tcPr>
            <w:tcW w:w="776" w:type="dxa"/>
            <w:tcMar>
              <w:top w:w="28" w:type="dxa"/>
              <w:left w:w="28" w:type="dxa"/>
              <w:bottom w:w="28" w:type="dxa"/>
              <w:right w:w="28" w:type="dxa"/>
            </w:tcMar>
            <w:vAlign w:val="center"/>
          </w:tcPr>
          <w:p w14:paraId="5BD80CE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6F7209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56A925F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4B61614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2241000120</w:t>
            </w:r>
          </w:p>
        </w:tc>
        <w:tc>
          <w:tcPr>
            <w:tcW w:w="2156" w:type="dxa"/>
            <w:tcMar>
              <w:top w:w="28" w:type="dxa"/>
              <w:left w:w="28" w:type="dxa"/>
              <w:bottom w:w="28" w:type="dxa"/>
              <w:right w:w="28" w:type="dxa"/>
            </w:tcMar>
            <w:vAlign w:val="center"/>
          </w:tcPr>
          <w:p w14:paraId="1D807723">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水文预报</w:t>
            </w:r>
          </w:p>
          <w:p w14:paraId="7D518AB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Hydrological Forecasting</w:t>
            </w:r>
          </w:p>
        </w:tc>
        <w:tc>
          <w:tcPr>
            <w:tcW w:w="567" w:type="dxa"/>
            <w:tcMar>
              <w:top w:w="28" w:type="dxa"/>
              <w:left w:w="28" w:type="dxa"/>
              <w:bottom w:w="28" w:type="dxa"/>
              <w:right w:w="28" w:type="dxa"/>
            </w:tcMar>
            <w:vAlign w:val="center"/>
          </w:tcPr>
          <w:p w14:paraId="0AB487F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w:t>
            </w:r>
          </w:p>
        </w:tc>
        <w:tc>
          <w:tcPr>
            <w:tcW w:w="425" w:type="dxa"/>
            <w:tcMar>
              <w:top w:w="28" w:type="dxa"/>
              <w:left w:w="28" w:type="dxa"/>
              <w:bottom w:w="28" w:type="dxa"/>
              <w:right w:w="28" w:type="dxa"/>
            </w:tcMar>
            <w:vAlign w:val="center"/>
          </w:tcPr>
          <w:p w14:paraId="4C58F09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48</w:t>
            </w:r>
          </w:p>
        </w:tc>
        <w:tc>
          <w:tcPr>
            <w:tcW w:w="426" w:type="dxa"/>
            <w:tcMar>
              <w:top w:w="28" w:type="dxa"/>
              <w:left w:w="28" w:type="dxa"/>
              <w:bottom w:w="28" w:type="dxa"/>
              <w:right w:w="28" w:type="dxa"/>
            </w:tcMar>
            <w:vAlign w:val="center"/>
          </w:tcPr>
          <w:p w14:paraId="109F5E5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48</w:t>
            </w:r>
          </w:p>
        </w:tc>
        <w:tc>
          <w:tcPr>
            <w:tcW w:w="429" w:type="dxa"/>
            <w:tcMar>
              <w:top w:w="28" w:type="dxa"/>
              <w:left w:w="28" w:type="dxa"/>
              <w:bottom w:w="28" w:type="dxa"/>
              <w:right w:w="28" w:type="dxa"/>
            </w:tcMar>
            <w:vAlign w:val="center"/>
          </w:tcPr>
          <w:p w14:paraId="4448A80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0E47653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080BAB5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7DBCD59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5</w:t>
            </w:r>
          </w:p>
        </w:tc>
        <w:tc>
          <w:tcPr>
            <w:tcW w:w="776" w:type="dxa"/>
            <w:tcMar>
              <w:top w:w="28" w:type="dxa"/>
              <w:left w:w="28" w:type="dxa"/>
              <w:bottom w:w="28" w:type="dxa"/>
              <w:right w:w="28" w:type="dxa"/>
            </w:tcMar>
            <w:vAlign w:val="center"/>
          </w:tcPr>
          <w:p w14:paraId="5481748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人工智能类课程</w:t>
            </w:r>
          </w:p>
        </w:tc>
      </w:tr>
      <w:tr w14:paraId="13F50A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49D6BFE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087A2CA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2241000113</w:t>
            </w:r>
          </w:p>
        </w:tc>
        <w:tc>
          <w:tcPr>
            <w:tcW w:w="2156" w:type="dxa"/>
            <w:tcMar>
              <w:top w:w="28" w:type="dxa"/>
              <w:left w:w="28" w:type="dxa"/>
              <w:bottom w:w="28" w:type="dxa"/>
              <w:right w:w="28" w:type="dxa"/>
            </w:tcMar>
            <w:vAlign w:val="center"/>
          </w:tcPr>
          <w:p w14:paraId="4E170467">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水文分析与计算</w:t>
            </w:r>
          </w:p>
          <w:p w14:paraId="4AB55BC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Hydrological Analysis and Computation</w:t>
            </w:r>
          </w:p>
        </w:tc>
        <w:tc>
          <w:tcPr>
            <w:tcW w:w="567" w:type="dxa"/>
            <w:tcMar>
              <w:top w:w="28" w:type="dxa"/>
              <w:left w:w="28" w:type="dxa"/>
              <w:bottom w:w="28" w:type="dxa"/>
              <w:right w:w="28" w:type="dxa"/>
            </w:tcMar>
            <w:vAlign w:val="center"/>
          </w:tcPr>
          <w:p w14:paraId="587A5BB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25" w:type="dxa"/>
            <w:tcMar>
              <w:top w:w="28" w:type="dxa"/>
              <w:left w:w="28" w:type="dxa"/>
              <w:bottom w:w="28" w:type="dxa"/>
              <w:right w:w="28" w:type="dxa"/>
            </w:tcMar>
            <w:vAlign w:val="center"/>
          </w:tcPr>
          <w:p w14:paraId="6FBC431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26" w:type="dxa"/>
            <w:tcMar>
              <w:top w:w="28" w:type="dxa"/>
              <w:left w:w="28" w:type="dxa"/>
              <w:bottom w:w="28" w:type="dxa"/>
              <w:right w:w="28" w:type="dxa"/>
            </w:tcMar>
            <w:vAlign w:val="center"/>
          </w:tcPr>
          <w:p w14:paraId="541B23D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29" w:type="dxa"/>
            <w:tcMar>
              <w:top w:w="28" w:type="dxa"/>
              <w:left w:w="28" w:type="dxa"/>
              <w:bottom w:w="28" w:type="dxa"/>
              <w:right w:w="28" w:type="dxa"/>
            </w:tcMar>
            <w:vAlign w:val="center"/>
          </w:tcPr>
          <w:p w14:paraId="4955161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14B7BFF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162D2D3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4E29A42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5</w:t>
            </w:r>
          </w:p>
        </w:tc>
        <w:tc>
          <w:tcPr>
            <w:tcW w:w="776" w:type="dxa"/>
            <w:tcMar>
              <w:top w:w="28" w:type="dxa"/>
              <w:left w:w="28" w:type="dxa"/>
              <w:bottom w:w="28" w:type="dxa"/>
              <w:right w:w="28" w:type="dxa"/>
            </w:tcMar>
            <w:vAlign w:val="center"/>
          </w:tcPr>
          <w:p w14:paraId="79E0B57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57AA3C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333B2CB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7645E48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224100017218</w:t>
            </w:r>
          </w:p>
        </w:tc>
        <w:tc>
          <w:tcPr>
            <w:tcW w:w="2156" w:type="dxa"/>
            <w:tcMar>
              <w:top w:w="28" w:type="dxa"/>
              <w:left w:w="28" w:type="dxa"/>
              <w:bottom w:w="28" w:type="dxa"/>
              <w:right w:w="28" w:type="dxa"/>
            </w:tcMar>
            <w:vAlign w:val="center"/>
          </w:tcPr>
          <w:p w14:paraId="3A80698A">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地下水水文学</w:t>
            </w:r>
          </w:p>
          <w:p w14:paraId="16ABEF7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Groundwater Hydrology</w:t>
            </w:r>
          </w:p>
        </w:tc>
        <w:tc>
          <w:tcPr>
            <w:tcW w:w="567" w:type="dxa"/>
            <w:tcMar>
              <w:top w:w="28" w:type="dxa"/>
              <w:left w:w="28" w:type="dxa"/>
              <w:bottom w:w="28" w:type="dxa"/>
              <w:right w:w="28" w:type="dxa"/>
            </w:tcMar>
            <w:vAlign w:val="center"/>
          </w:tcPr>
          <w:p w14:paraId="541A959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2.5</w:t>
            </w:r>
          </w:p>
        </w:tc>
        <w:tc>
          <w:tcPr>
            <w:tcW w:w="425" w:type="dxa"/>
            <w:tcMar>
              <w:top w:w="28" w:type="dxa"/>
              <w:left w:w="28" w:type="dxa"/>
              <w:bottom w:w="28" w:type="dxa"/>
              <w:right w:w="28" w:type="dxa"/>
            </w:tcMar>
            <w:vAlign w:val="center"/>
          </w:tcPr>
          <w:p w14:paraId="1039979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40</w:t>
            </w:r>
          </w:p>
        </w:tc>
        <w:tc>
          <w:tcPr>
            <w:tcW w:w="426" w:type="dxa"/>
            <w:tcMar>
              <w:top w:w="28" w:type="dxa"/>
              <w:left w:w="28" w:type="dxa"/>
              <w:bottom w:w="28" w:type="dxa"/>
              <w:right w:w="28" w:type="dxa"/>
            </w:tcMar>
            <w:vAlign w:val="center"/>
          </w:tcPr>
          <w:p w14:paraId="377AE11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40</w:t>
            </w:r>
          </w:p>
        </w:tc>
        <w:tc>
          <w:tcPr>
            <w:tcW w:w="429" w:type="dxa"/>
            <w:tcMar>
              <w:top w:w="28" w:type="dxa"/>
              <w:left w:w="28" w:type="dxa"/>
              <w:bottom w:w="28" w:type="dxa"/>
              <w:right w:w="28" w:type="dxa"/>
            </w:tcMar>
            <w:vAlign w:val="center"/>
          </w:tcPr>
          <w:p w14:paraId="6D41B5E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269CF9D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4CAF0EC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47EE22D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5</w:t>
            </w:r>
          </w:p>
        </w:tc>
        <w:tc>
          <w:tcPr>
            <w:tcW w:w="776" w:type="dxa"/>
            <w:tcMar>
              <w:top w:w="28" w:type="dxa"/>
              <w:left w:w="28" w:type="dxa"/>
              <w:bottom w:w="28" w:type="dxa"/>
              <w:right w:w="28" w:type="dxa"/>
            </w:tcMar>
            <w:vAlign w:val="center"/>
          </w:tcPr>
          <w:p w14:paraId="457DC30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BA5DC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7F83D26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48C5A56C">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213103017013</w:t>
            </w:r>
          </w:p>
        </w:tc>
        <w:tc>
          <w:tcPr>
            <w:tcW w:w="2156" w:type="dxa"/>
            <w:tcMar>
              <w:top w:w="28" w:type="dxa"/>
              <w:left w:w="28" w:type="dxa"/>
              <w:bottom w:w="28" w:type="dxa"/>
              <w:right w:w="28" w:type="dxa"/>
            </w:tcMar>
            <w:vAlign w:val="center"/>
          </w:tcPr>
          <w:p w14:paraId="206B0A4C">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河流动力学</w:t>
            </w:r>
          </w:p>
          <w:p w14:paraId="5435730D">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River Dynamics</w:t>
            </w:r>
          </w:p>
        </w:tc>
        <w:tc>
          <w:tcPr>
            <w:tcW w:w="567" w:type="dxa"/>
            <w:tcMar>
              <w:top w:w="28" w:type="dxa"/>
              <w:left w:w="28" w:type="dxa"/>
              <w:bottom w:w="28" w:type="dxa"/>
              <w:right w:w="28" w:type="dxa"/>
            </w:tcMar>
            <w:vAlign w:val="center"/>
          </w:tcPr>
          <w:p w14:paraId="1304AD8D">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2</w:t>
            </w:r>
          </w:p>
        </w:tc>
        <w:tc>
          <w:tcPr>
            <w:tcW w:w="425" w:type="dxa"/>
            <w:tcMar>
              <w:top w:w="28" w:type="dxa"/>
              <w:left w:w="28" w:type="dxa"/>
              <w:bottom w:w="28" w:type="dxa"/>
              <w:right w:w="28" w:type="dxa"/>
            </w:tcMar>
            <w:vAlign w:val="center"/>
          </w:tcPr>
          <w:p w14:paraId="51891DF7">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32</w:t>
            </w:r>
          </w:p>
        </w:tc>
        <w:tc>
          <w:tcPr>
            <w:tcW w:w="426" w:type="dxa"/>
            <w:tcMar>
              <w:top w:w="28" w:type="dxa"/>
              <w:left w:w="28" w:type="dxa"/>
              <w:bottom w:w="28" w:type="dxa"/>
              <w:right w:w="28" w:type="dxa"/>
            </w:tcMar>
            <w:vAlign w:val="center"/>
          </w:tcPr>
          <w:p w14:paraId="37F4DA6E">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32</w:t>
            </w:r>
          </w:p>
        </w:tc>
        <w:tc>
          <w:tcPr>
            <w:tcW w:w="429" w:type="dxa"/>
            <w:tcMar>
              <w:top w:w="28" w:type="dxa"/>
              <w:left w:w="28" w:type="dxa"/>
              <w:bottom w:w="28" w:type="dxa"/>
              <w:right w:w="28" w:type="dxa"/>
            </w:tcMar>
            <w:vAlign w:val="center"/>
          </w:tcPr>
          <w:p w14:paraId="0C9F427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4D94645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4D4291E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76E39925">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5</w:t>
            </w:r>
          </w:p>
        </w:tc>
        <w:tc>
          <w:tcPr>
            <w:tcW w:w="776" w:type="dxa"/>
            <w:tcMar>
              <w:top w:w="28" w:type="dxa"/>
              <w:left w:w="28" w:type="dxa"/>
              <w:bottom w:w="28" w:type="dxa"/>
              <w:right w:w="28" w:type="dxa"/>
            </w:tcMar>
            <w:vAlign w:val="center"/>
          </w:tcPr>
          <w:p w14:paraId="11EC86E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341227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4991EBE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5C6A6D07">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224110029023</w:t>
            </w:r>
          </w:p>
        </w:tc>
        <w:tc>
          <w:tcPr>
            <w:tcW w:w="2156" w:type="dxa"/>
            <w:tcMar>
              <w:top w:w="28" w:type="dxa"/>
              <w:left w:w="28" w:type="dxa"/>
              <w:bottom w:w="28" w:type="dxa"/>
              <w:right w:w="28" w:type="dxa"/>
            </w:tcMar>
            <w:vAlign w:val="center"/>
          </w:tcPr>
          <w:p w14:paraId="0D01022F">
            <w:pPr>
              <w:widowControl/>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hint="eastAsia" w:ascii="Times New Roman" w:hAnsi="Times New Roman" w:cs="Times New Roman"/>
                <w:bCs/>
                <w:color w:val="000000" w:themeColor="text1"/>
                <w:sz w:val="18"/>
                <w:szCs w:val="18"/>
                <w:highlight w:val="none"/>
                <w14:textFill>
                  <w14:solidFill>
                    <w14:schemeClr w14:val="tx1"/>
                  </w14:solidFill>
                </w14:textFill>
              </w:rPr>
              <w:t>水文与水资源综合</w:t>
            </w:r>
            <w:r>
              <w:rPr>
                <w:rFonts w:ascii="Times New Roman" w:hAnsi="Times New Roman" w:cs="Times New Roman"/>
                <w:bCs/>
                <w:color w:val="000000" w:themeColor="text1"/>
                <w:sz w:val="18"/>
                <w:szCs w:val="18"/>
                <w:highlight w:val="none"/>
                <w14:textFill>
                  <w14:solidFill>
                    <w14:schemeClr w14:val="tx1"/>
                  </w14:solidFill>
                </w14:textFill>
              </w:rPr>
              <w:t>实验</w:t>
            </w:r>
          </w:p>
          <w:p w14:paraId="78D1CB83">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Comprehensive Experiments of Hydrology and Water Resources</w:t>
            </w:r>
          </w:p>
        </w:tc>
        <w:tc>
          <w:tcPr>
            <w:tcW w:w="567" w:type="dxa"/>
            <w:tcMar>
              <w:top w:w="28" w:type="dxa"/>
              <w:left w:w="28" w:type="dxa"/>
              <w:bottom w:w="28" w:type="dxa"/>
              <w:right w:w="28" w:type="dxa"/>
            </w:tcMar>
            <w:vAlign w:val="center"/>
          </w:tcPr>
          <w:p w14:paraId="1AF10509">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w:t>
            </w:r>
          </w:p>
        </w:tc>
        <w:tc>
          <w:tcPr>
            <w:tcW w:w="425" w:type="dxa"/>
            <w:tcMar>
              <w:top w:w="28" w:type="dxa"/>
              <w:left w:w="28" w:type="dxa"/>
              <w:bottom w:w="28" w:type="dxa"/>
              <w:right w:w="28" w:type="dxa"/>
            </w:tcMar>
            <w:vAlign w:val="center"/>
          </w:tcPr>
          <w:p w14:paraId="265AC484">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26" w:type="dxa"/>
            <w:tcMar>
              <w:top w:w="28" w:type="dxa"/>
              <w:left w:w="28" w:type="dxa"/>
              <w:bottom w:w="28" w:type="dxa"/>
              <w:right w:w="28" w:type="dxa"/>
            </w:tcMar>
            <w:vAlign w:val="center"/>
          </w:tcPr>
          <w:p w14:paraId="1C500B5C">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9" w:type="dxa"/>
            <w:tcMar>
              <w:top w:w="28" w:type="dxa"/>
              <w:left w:w="28" w:type="dxa"/>
              <w:bottom w:w="28" w:type="dxa"/>
              <w:right w:w="28" w:type="dxa"/>
            </w:tcMar>
            <w:vAlign w:val="center"/>
          </w:tcPr>
          <w:p w14:paraId="0364CAD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48" w:type="dxa"/>
            <w:tcMar>
              <w:top w:w="28" w:type="dxa"/>
              <w:left w:w="28" w:type="dxa"/>
              <w:bottom w:w="28" w:type="dxa"/>
              <w:right w:w="28" w:type="dxa"/>
            </w:tcMar>
            <w:vAlign w:val="center"/>
          </w:tcPr>
          <w:p w14:paraId="09C99D4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615860D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200564A5">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5</w:t>
            </w:r>
          </w:p>
        </w:tc>
        <w:tc>
          <w:tcPr>
            <w:tcW w:w="776" w:type="dxa"/>
            <w:tcMar>
              <w:top w:w="28" w:type="dxa"/>
              <w:left w:w="28" w:type="dxa"/>
              <w:bottom w:w="28" w:type="dxa"/>
              <w:right w:w="28" w:type="dxa"/>
            </w:tcMar>
            <w:vAlign w:val="center"/>
          </w:tcPr>
          <w:p w14:paraId="08EF7E3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人工智能类课程</w:t>
            </w:r>
          </w:p>
        </w:tc>
      </w:tr>
      <w:tr w14:paraId="3EAADA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616EF35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2887446D">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224100019118</w:t>
            </w:r>
          </w:p>
        </w:tc>
        <w:tc>
          <w:tcPr>
            <w:tcW w:w="2156" w:type="dxa"/>
            <w:tcMar>
              <w:top w:w="28" w:type="dxa"/>
              <w:left w:w="28" w:type="dxa"/>
              <w:bottom w:w="28" w:type="dxa"/>
              <w:right w:w="28" w:type="dxa"/>
            </w:tcMar>
            <w:vAlign w:val="center"/>
          </w:tcPr>
          <w:p w14:paraId="4B5D40D2">
            <w:pPr>
              <w:widowControl/>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水利经济</w:t>
            </w:r>
          </w:p>
          <w:p w14:paraId="19D32D12">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Economics of Water Conservancy</w:t>
            </w:r>
          </w:p>
        </w:tc>
        <w:tc>
          <w:tcPr>
            <w:tcW w:w="567" w:type="dxa"/>
            <w:tcMar>
              <w:top w:w="28" w:type="dxa"/>
              <w:left w:w="28" w:type="dxa"/>
              <w:bottom w:w="28" w:type="dxa"/>
              <w:right w:w="28" w:type="dxa"/>
            </w:tcMar>
            <w:vAlign w:val="center"/>
          </w:tcPr>
          <w:p w14:paraId="5F29C329">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hint="eastAsia" w:ascii="Times New Roman" w:hAnsi="Times New Roman" w:cs="Times New Roman"/>
                <w:bCs/>
                <w:color w:val="000000" w:themeColor="text1"/>
                <w:sz w:val="18"/>
                <w:szCs w:val="18"/>
                <w:highlight w:val="none"/>
                <w14:textFill>
                  <w14:solidFill>
                    <w14:schemeClr w14:val="tx1"/>
                  </w14:solidFill>
                </w14:textFill>
              </w:rPr>
              <w:t>1.5</w:t>
            </w:r>
          </w:p>
        </w:tc>
        <w:tc>
          <w:tcPr>
            <w:tcW w:w="425" w:type="dxa"/>
            <w:tcMar>
              <w:top w:w="28" w:type="dxa"/>
              <w:left w:w="28" w:type="dxa"/>
              <w:bottom w:w="28" w:type="dxa"/>
              <w:right w:w="28" w:type="dxa"/>
            </w:tcMar>
            <w:vAlign w:val="center"/>
          </w:tcPr>
          <w:p w14:paraId="310D541D">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hint="eastAsia" w:ascii="Times New Roman" w:hAnsi="Times New Roman" w:cs="Times New Roman"/>
                <w:bCs/>
                <w:color w:val="000000" w:themeColor="text1"/>
                <w:sz w:val="18"/>
                <w:szCs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0D1967A8">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hint="eastAsia" w:ascii="Times New Roman" w:hAnsi="Times New Roman" w:cs="Times New Roman"/>
                <w:bCs/>
                <w:color w:val="000000" w:themeColor="text1"/>
                <w:sz w:val="18"/>
                <w:szCs w:val="18"/>
                <w:highlight w:val="none"/>
                <w14:textFill>
                  <w14:solidFill>
                    <w14:schemeClr w14:val="tx1"/>
                  </w14:solidFill>
                </w14:textFill>
              </w:rPr>
              <w:t>24</w:t>
            </w:r>
          </w:p>
        </w:tc>
        <w:tc>
          <w:tcPr>
            <w:tcW w:w="429" w:type="dxa"/>
            <w:tcMar>
              <w:top w:w="28" w:type="dxa"/>
              <w:left w:w="28" w:type="dxa"/>
              <w:bottom w:w="28" w:type="dxa"/>
              <w:right w:w="28" w:type="dxa"/>
            </w:tcMar>
            <w:vAlign w:val="center"/>
          </w:tcPr>
          <w:p w14:paraId="40F211B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3316557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213A1FB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513C89DC">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w:t>
            </w:r>
          </w:p>
        </w:tc>
        <w:tc>
          <w:tcPr>
            <w:tcW w:w="776" w:type="dxa"/>
            <w:tcMar>
              <w:top w:w="28" w:type="dxa"/>
              <w:left w:w="28" w:type="dxa"/>
              <w:bottom w:w="28" w:type="dxa"/>
              <w:right w:w="28" w:type="dxa"/>
            </w:tcMar>
            <w:vAlign w:val="center"/>
          </w:tcPr>
          <w:p w14:paraId="11B1272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599019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4D6362A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48D51D7A">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213103016413</w:t>
            </w:r>
          </w:p>
        </w:tc>
        <w:tc>
          <w:tcPr>
            <w:tcW w:w="2156" w:type="dxa"/>
            <w:tcMar>
              <w:top w:w="28" w:type="dxa"/>
              <w:left w:w="28" w:type="dxa"/>
              <w:bottom w:w="28" w:type="dxa"/>
              <w:right w:w="28" w:type="dxa"/>
            </w:tcMar>
            <w:vAlign w:val="center"/>
          </w:tcPr>
          <w:p w14:paraId="367A79FA">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水环境化学</w:t>
            </w:r>
          </w:p>
          <w:p w14:paraId="3C9D2E04">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Aqueous Environmental Chemistry</w:t>
            </w:r>
          </w:p>
        </w:tc>
        <w:tc>
          <w:tcPr>
            <w:tcW w:w="567" w:type="dxa"/>
            <w:tcMar>
              <w:top w:w="28" w:type="dxa"/>
              <w:left w:w="28" w:type="dxa"/>
              <w:bottom w:w="28" w:type="dxa"/>
              <w:right w:w="28" w:type="dxa"/>
            </w:tcMar>
            <w:vAlign w:val="center"/>
          </w:tcPr>
          <w:p w14:paraId="64CC2313">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2</w:t>
            </w:r>
          </w:p>
        </w:tc>
        <w:tc>
          <w:tcPr>
            <w:tcW w:w="425" w:type="dxa"/>
            <w:tcMar>
              <w:top w:w="28" w:type="dxa"/>
              <w:left w:w="28" w:type="dxa"/>
              <w:bottom w:w="28" w:type="dxa"/>
              <w:right w:w="28" w:type="dxa"/>
            </w:tcMar>
            <w:vAlign w:val="center"/>
          </w:tcPr>
          <w:p w14:paraId="4AC4B35F">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26" w:type="dxa"/>
            <w:tcMar>
              <w:top w:w="28" w:type="dxa"/>
              <w:left w:w="28" w:type="dxa"/>
              <w:bottom w:w="28" w:type="dxa"/>
              <w:right w:w="28" w:type="dxa"/>
            </w:tcMar>
            <w:vAlign w:val="center"/>
          </w:tcPr>
          <w:p w14:paraId="22CADEFB">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29" w:type="dxa"/>
            <w:tcMar>
              <w:top w:w="28" w:type="dxa"/>
              <w:left w:w="28" w:type="dxa"/>
              <w:bottom w:w="28" w:type="dxa"/>
              <w:right w:w="28" w:type="dxa"/>
            </w:tcMar>
            <w:vAlign w:val="center"/>
          </w:tcPr>
          <w:p w14:paraId="56D4809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56F28AB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3A07465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60A5D640">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w:t>
            </w:r>
          </w:p>
        </w:tc>
        <w:tc>
          <w:tcPr>
            <w:tcW w:w="776" w:type="dxa"/>
            <w:tcMar>
              <w:top w:w="28" w:type="dxa"/>
              <w:left w:w="28" w:type="dxa"/>
              <w:bottom w:w="28" w:type="dxa"/>
              <w:right w:w="28" w:type="dxa"/>
            </w:tcMar>
            <w:vAlign w:val="center"/>
          </w:tcPr>
          <w:p w14:paraId="02FC4B8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474E10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11AEF7E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698F543D">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213113019013</w:t>
            </w:r>
          </w:p>
        </w:tc>
        <w:tc>
          <w:tcPr>
            <w:tcW w:w="2156" w:type="dxa"/>
            <w:tcMar>
              <w:top w:w="28" w:type="dxa"/>
              <w:left w:w="28" w:type="dxa"/>
              <w:bottom w:w="28" w:type="dxa"/>
              <w:right w:w="28" w:type="dxa"/>
            </w:tcMar>
            <w:vAlign w:val="center"/>
          </w:tcPr>
          <w:p w14:paraId="59CC3E48">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水环境化学实验</w:t>
            </w:r>
          </w:p>
          <w:p w14:paraId="79B143E4">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Experiments of Aqueous Environmental Chemistry</w:t>
            </w:r>
          </w:p>
        </w:tc>
        <w:tc>
          <w:tcPr>
            <w:tcW w:w="567" w:type="dxa"/>
            <w:tcMar>
              <w:top w:w="28" w:type="dxa"/>
              <w:left w:w="28" w:type="dxa"/>
              <w:bottom w:w="28" w:type="dxa"/>
              <w:right w:w="28" w:type="dxa"/>
            </w:tcMar>
            <w:vAlign w:val="center"/>
          </w:tcPr>
          <w:p w14:paraId="1C87F3A8">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0.5</w:t>
            </w:r>
          </w:p>
        </w:tc>
        <w:tc>
          <w:tcPr>
            <w:tcW w:w="425" w:type="dxa"/>
            <w:tcMar>
              <w:top w:w="28" w:type="dxa"/>
              <w:left w:w="28" w:type="dxa"/>
              <w:bottom w:w="28" w:type="dxa"/>
              <w:right w:w="28" w:type="dxa"/>
            </w:tcMar>
            <w:vAlign w:val="center"/>
          </w:tcPr>
          <w:p w14:paraId="3C4D83F4">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26" w:type="dxa"/>
            <w:tcMar>
              <w:top w:w="28" w:type="dxa"/>
              <w:left w:w="28" w:type="dxa"/>
              <w:bottom w:w="28" w:type="dxa"/>
              <w:right w:w="28" w:type="dxa"/>
            </w:tcMar>
            <w:vAlign w:val="center"/>
          </w:tcPr>
          <w:p w14:paraId="567BFAB2">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9" w:type="dxa"/>
            <w:tcMar>
              <w:top w:w="28" w:type="dxa"/>
              <w:left w:w="28" w:type="dxa"/>
              <w:bottom w:w="28" w:type="dxa"/>
              <w:right w:w="28" w:type="dxa"/>
            </w:tcMar>
            <w:vAlign w:val="center"/>
          </w:tcPr>
          <w:p w14:paraId="02F68DE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48" w:type="dxa"/>
            <w:tcMar>
              <w:top w:w="28" w:type="dxa"/>
              <w:left w:w="28" w:type="dxa"/>
              <w:bottom w:w="28" w:type="dxa"/>
              <w:right w:w="28" w:type="dxa"/>
            </w:tcMar>
            <w:vAlign w:val="center"/>
          </w:tcPr>
          <w:p w14:paraId="1F62B2D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4290CAB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54B00557">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w:t>
            </w:r>
          </w:p>
        </w:tc>
        <w:tc>
          <w:tcPr>
            <w:tcW w:w="776" w:type="dxa"/>
            <w:tcMar>
              <w:top w:w="28" w:type="dxa"/>
              <w:left w:w="28" w:type="dxa"/>
              <w:bottom w:w="28" w:type="dxa"/>
              <w:right w:w="28" w:type="dxa"/>
            </w:tcMar>
            <w:vAlign w:val="center"/>
          </w:tcPr>
          <w:p w14:paraId="56DD2A9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94D99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505F743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73026834">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2241000114</w:t>
            </w:r>
          </w:p>
        </w:tc>
        <w:tc>
          <w:tcPr>
            <w:tcW w:w="2156" w:type="dxa"/>
            <w:tcMar>
              <w:top w:w="28" w:type="dxa"/>
              <w:left w:w="28" w:type="dxa"/>
              <w:bottom w:w="28" w:type="dxa"/>
              <w:right w:w="28" w:type="dxa"/>
            </w:tcMar>
            <w:vAlign w:val="center"/>
          </w:tcPr>
          <w:p w14:paraId="19FC7EF3">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水利计算</w:t>
            </w:r>
          </w:p>
          <w:p w14:paraId="156C8134">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color w:val="000000" w:themeColor="text1"/>
                <w:spacing w:val="-2"/>
                <w:sz w:val="18"/>
                <w:szCs w:val="18"/>
                <w:highlight w:val="none"/>
                <w14:textFill>
                  <w14:solidFill>
                    <w14:schemeClr w14:val="tx1"/>
                  </w14:solidFill>
                </w14:textFill>
              </w:rPr>
              <w:t xml:space="preserve">Water Conservancy </w:t>
            </w:r>
            <w:r>
              <w:rPr>
                <w:rFonts w:ascii="Times New Roman" w:hAnsi="Times New Roman" w:cs="Times New Roman"/>
                <w:color w:val="000000" w:themeColor="text1"/>
                <w:sz w:val="18"/>
                <w:szCs w:val="18"/>
                <w:highlight w:val="none"/>
                <w14:textFill>
                  <w14:solidFill>
                    <w14:schemeClr w14:val="tx1"/>
                  </w14:solidFill>
                </w14:textFill>
              </w:rPr>
              <w:t>Computation</w:t>
            </w:r>
          </w:p>
        </w:tc>
        <w:tc>
          <w:tcPr>
            <w:tcW w:w="567" w:type="dxa"/>
            <w:tcMar>
              <w:top w:w="28" w:type="dxa"/>
              <w:left w:w="28" w:type="dxa"/>
              <w:bottom w:w="28" w:type="dxa"/>
              <w:right w:w="28" w:type="dxa"/>
            </w:tcMar>
            <w:vAlign w:val="center"/>
          </w:tcPr>
          <w:p w14:paraId="68177398">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25" w:type="dxa"/>
            <w:tcMar>
              <w:top w:w="28" w:type="dxa"/>
              <w:left w:w="28" w:type="dxa"/>
              <w:bottom w:w="28" w:type="dxa"/>
              <w:right w:w="28" w:type="dxa"/>
            </w:tcMar>
            <w:vAlign w:val="center"/>
          </w:tcPr>
          <w:p w14:paraId="0EFD7106">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26" w:type="dxa"/>
            <w:tcMar>
              <w:top w:w="28" w:type="dxa"/>
              <w:left w:w="28" w:type="dxa"/>
              <w:bottom w:w="28" w:type="dxa"/>
              <w:right w:w="28" w:type="dxa"/>
            </w:tcMar>
            <w:vAlign w:val="center"/>
          </w:tcPr>
          <w:p w14:paraId="7F834F6F">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29" w:type="dxa"/>
            <w:tcMar>
              <w:top w:w="28" w:type="dxa"/>
              <w:left w:w="28" w:type="dxa"/>
              <w:bottom w:w="28" w:type="dxa"/>
              <w:right w:w="28" w:type="dxa"/>
            </w:tcMar>
            <w:vAlign w:val="center"/>
          </w:tcPr>
          <w:p w14:paraId="20569A4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55B23B5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2E82053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68EFCF96">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w:t>
            </w:r>
          </w:p>
        </w:tc>
        <w:tc>
          <w:tcPr>
            <w:tcW w:w="776" w:type="dxa"/>
            <w:tcMar>
              <w:top w:w="28" w:type="dxa"/>
              <w:left w:w="28" w:type="dxa"/>
              <w:bottom w:w="28" w:type="dxa"/>
              <w:right w:w="28" w:type="dxa"/>
            </w:tcMar>
            <w:vAlign w:val="center"/>
          </w:tcPr>
          <w:p w14:paraId="11CDD0B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6FA28E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5538C6F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03D52FB2">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213103032313</w:t>
            </w:r>
          </w:p>
        </w:tc>
        <w:tc>
          <w:tcPr>
            <w:tcW w:w="2156" w:type="dxa"/>
            <w:tcMar>
              <w:top w:w="28" w:type="dxa"/>
              <w:left w:w="28" w:type="dxa"/>
              <w:bottom w:w="28" w:type="dxa"/>
              <w:right w:w="28" w:type="dxa"/>
            </w:tcMar>
            <w:vAlign w:val="center"/>
          </w:tcPr>
          <w:p w14:paraId="2A32D650">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水资源利用</w:t>
            </w:r>
          </w:p>
          <w:p w14:paraId="018EE2FB">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Water Resources Utilization</w:t>
            </w:r>
          </w:p>
        </w:tc>
        <w:tc>
          <w:tcPr>
            <w:tcW w:w="567" w:type="dxa"/>
            <w:tcMar>
              <w:top w:w="28" w:type="dxa"/>
              <w:left w:w="28" w:type="dxa"/>
              <w:bottom w:w="28" w:type="dxa"/>
              <w:right w:w="28" w:type="dxa"/>
            </w:tcMar>
            <w:vAlign w:val="center"/>
          </w:tcPr>
          <w:p w14:paraId="0C89F821">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25" w:type="dxa"/>
            <w:tcMar>
              <w:top w:w="28" w:type="dxa"/>
              <w:left w:w="28" w:type="dxa"/>
              <w:bottom w:w="28" w:type="dxa"/>
              <w:right w:w="28" w:type="dxa"/>
            </w:tcMar>
            <w:vAlign w:val="center"/>
          </w:tcPr>
          <w:p w14:paraId="29A3D09A">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26" w:type="dxa"/>
            <w:tcMar>
              <w:top w:w="28" w:type="dxa"/>
              <w:left w:w="28" w:type="dxa"/>
              <w:bottom w:w="28" w:type="dxa"/>
              <w:right w:w="28" w:type="dxa"/>
            </w:tcMar>
            <w:vAlign w:val="center"/>
          </w:tcPr>
          <w:p w14:paraId="0445ADDD">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29" w:type="dxa"/>
            <w:tcMar>
              <w:top w:w="28" w:type="dxa"/>
              <w:left w:w="28" w:type="dxa"/>
              <w:bottom w:w="28" w:type="dxa"/>
              <w:right w:w="28" w:type="dxa"/>
            </w:tcMar>
            <w:vAlign w:val="center"/>
          </w:tcPr>
          <w:p w14:paraId="0EB4D7E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72DAECA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655F6B6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477B91FE">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w:t>
            </w:r>
          </w:p>
        </w:tc>
        <w:tc>
          <w:tcPr>
            <w:tcW w:w="776" w:type="dxa"/>
            <w:tcMar>
              <w:top w:w="28" w:type="dxa"/>
              <w:left w:w="28" w:type="dxa"/>
              <w:bottom w:w="28" w:type="dxa"/>
              <w:right w:w="28" w:type="dxa"/>
            </w:tcMar>
            <w:vAlign w:val="center"/>
          </w:tcPr>
          <w:p w14:paraId="1A1A01F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671F9C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12DEC1B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614D3FA7">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213103017313</w:t>
            </w:r>
          </w:p>
        </w:tc>
        <w:tc>
          <w:tcPr>
            <w:tcW w:w="2156" w:type="dxa"/>
            <w:tcMar>
              <w:top w:w="28" w:type="dxa"/>
              <w:left w:w="28" w:type="dxa"/>
              <w:bottom w:w="28" w:type="dxa"/>
              <w:right w:w="28" w:type="dxa"/>
            </w:tcMar>
            <w:vAlign w:val="center"/>
          </w:tcPr>
          <w:p w14:paraId="47E700BB">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水环境保护</w:t>
            </w:r>
          </w:p>
          <w:p w14:paraId="7D0480FD">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Protection of Water Environment</w:t>
            </w:r>
          </w:p>
        </w:tc>
        <w:tc>
          <w:tcPr>
            <w:tcW w:w="567" w:type="dxa"/>
            <w:tcMar>
              <w:top w:w="28" w:type="dxa"/>
              <w:left w:w="28" w:type="dxa"/>
              <w:bottom w:w="28" w:type="dxa"/>
              <w:right w:w="28" w:type="dxa"/>
            </w:tcMar>
            <w:vAlign w:val="center"/>
          </w:tcPr>
          <w:p w14:paraId="27935430">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25" w:type="dxa"/>
            <w:tcMar>
              <w:top w:w="28" w:type="dxa"/>
              <w:left w:w="28" w:type="dxa"/>
              <w:bottom w:w="28" w:type="dxa"/>
              <w:right w:w="28" w:type="dxa"/>
            </w:tcMar>
            <w:vAlign w:val="center"/>
          </w:tcPr>
          <w:p w14:paraId="346F68B8">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26" w:type="dxa"/>
            <w:tcMar>
              <w:top w:w="28" w:type="dxa"/>
              <w:left w:w="28" w:type="dxa"/>
              <w:bottom w:w="28" w:type="dxa"/>
              <w:right w:w="28" w:type="dxa"/>
            </w:tcMar>
            <w:vAlign w:val="center"/>
          </w:tcPr>
          <w:p w14:paraId="55C72033">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29" w:type="dxa"/>
            <w:tcMar>
              <w:top w:w="28" w:type="dxa"/>
              <w:left w:w="28" w:type="dxa"/>
              <w:bottom w:w="28" w:type="dxa"/>
              <w:right w:w="28" w:type="dxa"/>
            </w:tcMar>
            <w:vAlign w:val="center"/>
          </w:tcPr>
          <w:p w14:paraId="66E0443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4B8CC56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53BADF4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4C25A8BF">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w:t>
            </w:r>
          </w:p>
        </w:tc>
        <w:tc>
          <w:tcPr>
            <w:tcW w:w="776" w:type="dxa"/>
            <w:tcMar>
              <w:top w:w="28" w:type="dxa"/>
              <w:left w:w="28" w:type="dxa"/>
              <w:bottom w:w="28" w:type="dxa"/>
              <w:right w:w="28" w:type="dxa"/>
            </w:tcMar>
            <w:vAlign w:val="center"/>
          </w:tcPr>
          <w:p w14:paraId="75EF660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25D0B8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restart"/>
            <w:tcMar>
              <w:top w:w="28" w:type="dxa"/>
              <w:left w:w="28" w:type="dxa"/>
              <w:bottom w:w="28" w:type="dxa"/>
              <w:right w:w="28" w:type="dxa"/>
            </w:tcMar>
            <w:textDirection w:val="tbRlV"/>
            <w:vAlign w:val="center"/>
          </w:tcPr>
          <w:p w14:paraId="09EF1EC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专业必修  Required Courses</w:t>
            </w:r>
          </w:p>
        </w:tc>
        <w:tc>
          <w:tcPr>
            <w:tcW w:w="1257" w:type="dxa"/>
            <w:tcMar>
              <w:top w:w="28" w:type="dxa"/>
              <w:left w:w="28" w:type="dxa"/>
              <w:bottom w:w="28" w:type="dxa"/>
              <w:right w:w="28" w:type="dxa"/>
            </w:tcMar>
            <w:vAlign w:val="center"/>
          </w:tcPr>
          <w:p w14:paraId="2B025BA4">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224100030423</w:t>
            </w:r>
          </w:p>
        </w:tc>
        <w:tc>
          <w:tcPr>
            <w:tcW w:w="2156" w:type="dxa"/>
            <w:tcMar>
              <w:top w:w="28" w:type="dxa"/>
              <w:left w:w="28" w:type="dxa"/>
              <w:bottom w:w="28" w:type="dxa"/>
              <w:right w:w="28" w:type="dxa"/>
            </w:tcMar>
            <w:vAlign w:val="center"/>
          </w:tcPr>
          <w:p w14:paraId="017F1ED2">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遥感</w:t>
            </w:r>
            <w:r>
              <w:rPr>
                <w:rFonts w:hint="eastAsia" w:ascii="Times New Roman" w:hAnsi="Times New Roman" w:cs="Times New Roman"/>
                <w:bCs/>
                <w:color w:val="000000" w:themeColor="text1"/>
                <w:sz w:val="18"/>
                <w:szCs w:val="18"/>
                <w:highlight w:val="none"/>
                <w14:textFill>
                  <w14:solidFill>
                    <w14:schemeClr w14:val="tx1"/>
                  </w14:solidFill>
                </w14:textFill>
              </w:rPr>
              <w:t>技术与</w:t>
            </w:r>
            <w:r>
              <w:rPr>
                <w:rFonts w:ascii="Times New Roman" w:hAnsi="Times New Roman" w:cs="Times New Roman"/>
                <w:bCs/>
                <w:color w:val="000000" w:themeColor="text1"/>
                <w:sz w:val="18"/>
                <w:szCs w:val="18"/>
                <w:highlight w:val="none"/>
                <w14:textFill>
                  <w14:solidFill>
                    <w14:schemeClr w14:val="tx1"/>
                  </w14:solidFill>
                </w14:textFill>
              </w:rPr>
              <w:t>应用</w:t>
            </w:r>
          </w:p>
          <w:p w14:paraId="126BE65A">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Remote Sensing Technology and Applications</w:t>
            </w:r>
          </w:p>
        </w:tc>
        <w:tc>
          <w:tcPr>
            <w:tcW w:w="567" w:type="dxa"/>
            <w:tcMar>
              <w:top w:w="28" w:type="dxa"/>
              <w:left w:w="28" w:type="dxa"/>
              <w:bottom w:w="28" w:type="dxa"/>
              <w:right w:w="28" w:type="dxa"/>
            </w:tcMar>
            <w:vAlign w:val="center"/>
          </w:tcPr>
          <w:p w14:paraId="5B972602">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1/0.5</w:t>
            </w:r>
          </w:p>
        </w:tc>
        <w:tc>
          <w:tcPr>
            <w:tcW w:w="425" w:type="dxa"/>
            <w:tcMar>
              <w:top w:w="28" w:type="dxa"/>
              <w:left w:w="28" w:type="dxa"/>
              <w:bottom w:w="28" w:type="dxa"/>
              <w:right w:w="28" w:type="dxa"/>
            </w:tcMar>
            <w:vAlign w:val="center"/>
          </w:tcPr>
          <w:p w14:paraId="5B66CE70">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32</w:t>
            </w:r>
          </w:p>
        </w:tc>
        <w:tc>
          <w:tcPr>
            <w:tcW w:w="426" w:type="dxa"/>
            <w:tcMar>
              <w:top w:w="28" w:type="dxa"/>
              <w:left w:w="28" w:type="dxa"/>
              <w:bottom w:w="28" w:type="dxa"/>
              <w:right w:w="28" w:type="dxa"/>
            </w:tcMar>
            <w:vAlign w:val="center"/>
          </w:tcPr>
          <w:p w14:paraId="3C9212EE">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16</w:t>
            </w:r>
          </w:p>
        </w:tc>
        <w:tc>
          <w:tcPr>
            <w:tcW w:w="429" w:type="dxa"/>
            <w:tcMar>
              <w:top w:w="28" w:type="dxa"/>
              <w:left w:w="28" w:type="dxa"/>
              <w:bottom w:w="28" w:type="dxa"/>
              <w:right w:w="28" w:type="dxa"/>
            </w:tcMar>
            <w:vAlign w:val="center"/>
          </w:tcPr>
          <w:p w14:paraId="4F7B9A7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r>
              <w:rPr>
                <w:rFonts w:ascii="Times New Roman" w:hAnsi="Times New Roman" w:cs="Times New Roman"/>
                <w:color w:val="000000" w:themeColor="text1"/>
                <w:sz w:val="18"/>
                <w:highlight w:val="none"/>
                <w14:textFill>
                  <w14:solidFill>
                    <w14:schemeClr w14:val="tx1"/>
                  </w14:solidFill>
                </w14:textFill>
              </w:rPr>
              <w:t>6</w:t>
            </w:r>
          </w:p>
        </w:tc>
        <w:tc>
          <w:tcPr>
            <w:tcW w:w="448" w:type="dxa"/>
            <w:tcMar>
              <w:top w:w="28" w:type="dxa"/>
              <w:left w:w="28" w:type="dxa"/>
              <w:bottom w:w="28" w:type="dxa"/>
              <w:right w:w="28" w:type="dxa"/>
            </w:tcMar>
            <w:vAlign w:val="center"/>
          </w:tcPr>
          <w:p w14:paraId="22CEBCF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4000D8B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1F3AE220">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w:t>
            </w:r>
          </w:p>
        </w:tc>
        <w:tc>
          <w:tcPr>
            <w:tcW w:w="776" w:type="dxa"/>
            <w:tcMar>
              <w:top w:w="28" w:type="dxa"/>
              <w:left w:w="28" w:type="dxa"/>
              <w:bottom w:w="28" w:type="dxa"/>
              <w:right w:w="28" w:type="dxa"/>
            </w:tcMar>
            <w:vAlign w:val="center"/>
          </w:tcPr>
          <w:p w14:paraId="4912B49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人工智能类课程</w:t>
            </w:r>
          </w:p>
          <w:p w14:paraId="3A1E82E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szCs w:val="18"/>
                <w:highlight w:val="none"/>
                <w14:textFill>
                  <w14:solidFill>
                    <w14:schemeClr w14:val="tx1"/>
                  </w14:solidFill>
                </w14:textFill>
              </w:rPr>
              <w:t>铸牢课程群课程</w:t>
            </w:r>
          </w:p>
        </w:tc>
      </w:tr>
      <w:tr w14:paraId="344D8D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09004EA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551BCA38">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224100030723</w:t>
            </w:r>
          </w:p>
        </w:tc>
        <w:tc>
          <w:tcPr>
            <w:tcW w:w="2156" w:type="dxa"/>
            <w:tcMar>
              <w:top w:w="28" w:type="dxa"/>
              <w:left w:w="28" w:type="dxa"/>
              <w:bottom w:w="28" w:type="dxa"/>
              <w:right w:w="28" w:type="dxa"/>
            </w:tcMar>
            <w:vAlign w:val="center"/>
          </w:tcPr>
          <w:p w14:paraId="178227B3">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地理信息系统</w:t>
            </w:r>
          </w:p>
          <w:p w14:paraId="1055E3F0">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Geographic Information System</w:t>
            </w:r>
          </w:p>
        </w:tc>
        <w:tc>
          <w:tcPr>
            <w:tcW w:w="567" w:type="dxa"/>
            <w:tcMar>
              <w:top w:w="28" w:type="dxa"/>
              <w:left w:w="28" w:type="dxa"/>
              <w:bottom w:w="28" w:type="dxa"/>
              <w:right w:w="28" w:type="dxa"/>
            </w:tcMar>
            <w:vAlign w:val="center"/>
          </w:tcPr>
          <w:p w14:paraId="373F5CD7">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1/0.5</w:t>
            </w:r>
          </w:p>
        </w:tc>
        <w:tc>
          <w:tcPr>
            <w:tcW w:w="425" w:type="dxa"/>
            <w:tcMar>
              <w:top w:w="28" w:type="dxa"/>
              <w:left w:w="28" w:type="dxa"/>
              <w:bottom w:w="28" w:type="dxa"/>
              <w:right w:w="28" w:type="dxa"/>
            </w:tcMar>
            <w:vAlign w:val="center"/>
          </w:tcPr>
          <w:p w14:paraId="547A136D">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426" w:type="dxa"/>
            <w:tcMar>
              <w:top w:w="28" w:type="dxa"/>
              <w:left w:w="28" w:type="dxa"/>
              <w:bottom w:w="28" w:type="dxa"/>
              <w:right w:w="28" w:type="dxa"/>
            </w:tcMar>
            <w:vAlign w:val="center"/>
          </w:tcPr>
          <w:p w14:paraId="65EAE255">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hint="eastAsia" w:ascii="Times New Roman" w:hAnsi="Times New Roman" w:cs="Times New Roman"/>
                <w:color w:val="000000" w:themeColor="text1"/>
                <w:sz w:val="18"/>
                <w:szCs w:val="18"/>
                <w:highlight w:val="none"/>
                <w14:textFill>
                  <w14:solidFill>
                    <w14:schemeClr w14:val="tx1"/>
                  </w14:solidFill>
                </w14:textFill>
              </w:rPr>
              <w:t>1</w:t>
            </w:r>
            <w:r>
              <w:rPr>
                <w:rFonts w:ascii="Times New Roman" w:hAnsi="Times New Roman" w:cs="Times New Roman"/>
                <w:color w:val="000000" w:themeColor="text1"/>
                <w:sz w:val="18"/>
                <w:szCs w:val="18"/>
                <w:highlight w:val="none"/>
                <w14:textFill>
                  <w14:solidFill>
                    <w14:schemeClr w14:val="tx1"/>
                  </w14:solidFill>
                </w14:textFill>
              </w:rPr>
              <w:t>6</w:t>
            </w:r>
          </w:p>
        </w:tc>
        <w:tc>
          <w:tcPr>
            <w:tcW w:w="429" w:type="dxa"/>
            <w:tcMar>
              <w:top w:w="28" w:type="dxa"/>
              <w:left w:w="28" w:type="dxa"/>
              <w:bottom w:w="28" w:type="dxa"/>
              <w:right w:w="28" w:type="dxa"/>
            </w:tcMar>
            <w:vAlign w:val="center"/>
          </w:tcPr>
          <w:p w14:paraId="72BDA24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48" w:type="dxa"/>
            <w:tcMar>
              <w:top w:w="28" w:type="dxa"/>
              <w:left w:w="28" w:type="dxa"/>
              <w:bottom w:w="28" w:type="dxa"/>
              <w:right w:w="28" w:type="dxa"/>
            </w:tcMar>
            <w:vAlign w:val="center"/>
          </w:tcPr>
          <w:p w14:paraId="0DDA01B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19393C4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2A623DB8">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776" w:type="dxa"/>
            <w:tcMar>
              <w:top w:w="28" w:type="dxa"/>
              <w:left w:w="28" w:type="dxa"/>
              <w:bottom w:w="28" w:type="dxa"/>
              <w:right w:w="28" w:type="dxa"/>
            </w:tcMar>
            <w:vAlign w:val="center"/>
          </w:tcPr>
          <w:p w14:paraId="59385B8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人工智能类课程</w:t>
            </w:r>
          </w:p>
        </w:tc>
      </w:tr>
      <w:tr w14:paraId="6E85D7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0B9A899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65285417">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213103032213</w:t>
            </w:r>
          </w:p>
        </w:tc>
        <w:tc>
          <w:tcPr>
            <w:tcW w:w="2156" w:type="dxa"/>
            <w:tcMar>
              <w:top w:w="28" w:type="dxa"/>
              <w:left w:w="28" w:type="dxa"/>
              <w:bottom w:w="28" w:type="dxa"/>
              <w:right w:w="28" w:type="dxa"/>
            </w:tcMar>
            <w:vAlign w:val="center"/>
          </w:tcPr>
          <w:p w14:paraId="3BA8078D">
            <w:pPr>
              <w:widowControl/>
              <w:snapToGrid w:val="0"/>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地下水污染与防治</w:t>
            </w:r>
          </w:p>
          <w:p w14:paraId="58CE86C7">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Groundwater Contamination and Protection</w:t>
            </w:r>
          </w:p>
        </w:tc>
        <w:tc>
          <w:tcPr>
            <w:tcW w:w="567" w:type="dxa"/>
            <w:tcMar>
              <w:top w:w="28" w:type="dxa"/>
              <w:left w:w="28" w:type="dxa"/>
              <w:bottom w:w="28" w:type="dxa"/>
              <w:right w:w="28" w:type="dxa"/>
            </w:tcMar>
            <w:vAlign w:val="center"/>
          </w:tcPr>
          <w:p w14:paraId="361DB7A5">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2</w:t>
            </w:r>
          </w:p>
        </w:tc>
        <w:tc>
          <w:tcPr>
            <w:tcW w:w="425" w:type="dxa"/>
            <w:tcMar>
              <w:top w:w="28" w:type="dxa"/>
              <w:left w:w="28" w:type="dxa"/>
              <w:bottom w:w="28" w:type="dxa"/>
              <w:right w:w="28" w:type="dxa"/>
            </w:tcMar>
            <w:vAlign w:val="center"/>
          </w:tcPr>
          <w:p w14:paraId="6642A7FE">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32</w:t>
            </w:r>
          </w:p>
        </w:tc>
        <w:tc>
          <w:tcPr>
            <w:tcW w:w="426" w:type="dxa"/>
            <w:tcMar>
              <w:top w:w="28" w:type="dxa"/>
              <w:left w:w="28" w:type="dxa"/>
              <w:bottom w:w="28" w:type="dxa"/>
              <w:right w:w="28" w:type="dxa"/>
            </w:tcMar>
            <w:vAlign w:val="center"/>
          </w:tcPr>
          <w:p w14:paraId="6905B639">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32</w:t>
            </w:r>
          </w:p>
        </w:tc>
        <w:tc>
          <w:tcPr>
            <w:tcW w:w="429" w:type="dxa"/>
            <w:tcMar>
              <w:top w:w="28" w:type="dxa"/>
              <w:left w:w="28" w:type="dxa"/>
              <w:bottom w:w="28" w:type="dxa"/>
              <w:right w:w="28" w:type="dxa"/>
            </w:tcMar>
            <w:vAlign w:val="center"/>
          </w:tcPr>
          <w:p w14:paraId="3299F4C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197CBE1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51FAC1F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20E4F526">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w:t>
            </w:r>
          </w:p>
        </w:tc>
        <w:tc>
          <w:tcPr>
            <w:tcW w:w="776" w:type="dxa"/>
            <w:tcMar>
              <w:top w:w="28" w:type="dxa"/>
              <w:left w:w="28" w:type="dxa"/>
              <w:bottom w:w="28" w:type="dxa"/>
              <w:right w:w="28" w:type="dxa"/>
            </w:tcMar>
            <w:vAlign w:val="center"/>
          </w:tcPr>
          <w:p w14:paraId="6FE688C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470CEF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086B326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6F97E599">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2241100117</w:t>
            </w:r>
          </w:p>
        </w:tc>
        <w:tc>
          <w:tcPr>
            <w:tcW w:w="2156" w:type="dxa"/>
            <w:tcMar>
              <w:top w:w="28" w:type="dxa"/>
              <w:left w:w="28" w:type="dxa"/>
              <w:bottom w:w="28" w:type="dxa"/>
              <w:right w:w="28" w:type="dxa"/>
            </w:tcMar>
            <w:vAlign w:val="center"/>
          </w:tcPr>
          <w:p w14:paraId="1226263A">
            <w:pPr>
              <w:widowControl/>
              <w:snapToGrid w:val="0"/>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地下水污染与防治实验</w:t>
            </w:r>
          </w:p>
          <w:p w14:paraId="307F77F1">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Experiments of Groundwater Contamination and Protection</w:t>
            </w:r>
          </w:p>
        </w:tc>
        <w:tc>
          <w:tcPr>
            <w:tcW w:w="567" w:type="dxa"/>
            <w:tcMar>
              <w:top w:w="28" w:type="dxa"/>
              <w:left w:w="28" w:type="dxa"/>
              <w:bottom w:w="28" w:type="dxa"/>
              <w:right w:w="28" w:type="dxa"/>
            </w:tcMar>
            <w:vAlign w:val="center"/>
          </w:tcPr>
          <w:p w14:paraId="479C6C30">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0.5</w:t>
            </w:r>
          </w:p>
        </w:tc>
        <w:tc>
          <w:tcPr>
            <w:tcW w:w="425" w:type="dxa"/>
            <w:tcMar>
              <w:top w:w="28" w:type="dxa"/>
              <w:left w:w="28" w:type="dxa"/>
              <w:bottom w:w="28" w:type="dxa"/>
              <w:right w:w="28" w:type="dxa"/>
            </w:tcMar>
            <w:vAlign w:val="center"/>
          </w:tcPr>
          <w:p w14:paraId="7044EE41">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16</w:t>
            </w:r>
          </w:p>
        </w:tc>
        <w:tc>
          <w:tcPr>
            <w:tcW w:w="426" w:type="dxa"/>
            <w:tcMar>
              <w:top w:w="28" w:type="dxa"/>
              <w:left w:w="28" w:type="dxa"/>
              <w:bottom w:w="28" w:type="dxa"/>
              <w:right w:w="28" w:type="dxa"/>
            </w:tcMar>
            <w:vAlign w:val="center"/>
          </w:tcPr>
          <w:p w14:paraId="46C5B72D">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9" w:type="dxa"/>
            <w:tcMar>
              <w:top w:w="28" w:type="dxa"/>
              <w:left w:w="28" w:type="dxa"/>
              <w:bottom w:w="28" w:type="dxa"/>
              <w:right w:w="28" w:type="dxa"/>
            </w:tcMar>
            <w:vAlign w:val="center"/>
          </w:tcPr>
          <w:p w14:paraId="12C9CC0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16</w:t>
            </w:r>
          </w:p>
        </w:tc>
        <w:tc>
          <w:tcPr>
            <w:tcW w:w="448" w:type="dxa"/>
            <w:tcMar>
              <w:top w:w="28" w:type="dxa"/>
              <w:left w:w="28" w:type="dxa"/>
              <w:bottom w:w="28" w:type="dxa"/>
              <w:right w:w="28" w:type="dxa"/>
            </w:tcMar>
            <w:vAlign w:val="center"/>
          </w:tcPr>
          <w:p w14:paraId="1FDFD27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79AFA8A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6888F40F">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w:t>
            </w:r>
          </w:p>
        </w:tc>
        <w:tc>
          <w:tcPr>
            <w:tcW w:w="776" w:type="dxa"/>
            <w:tcMar>
              <w:top w:w="28" w:type="dxa"/>
              <w:left w:w="28" w:type="dxa"/>
              <w:bottom w:w="28" w:type="dxa"/>
              <w:right w:w="28" w:type="dxa"/>
            </w:tcMar>
            <w:vAlign w:val="center"/>
          </w:tcPr>
          <w:p w14:paraId="4C5345B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3B9D66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restart"/>
            <w:tcMar>
              <w:top w:w="28" w:type="dxa"/>
              <w:left w:w="28" w:type="dxa"/>
              <w:bottom w:w="28" w:type="dxa"/>
              <w:right w:w="28" w:type="dxa"/>
            </w:tcMar>
            <w:textDirection w:val="tbRlV"/>
            <w:vAlign w:val="center"/>
          </w:tcPr>
          <w:p w14:paraId="17A787E9">
            <w:pPr>
              <w:spacing w:line="240" w:lineRule="exact"/>
              <w:ind w:left="113" w:right="113"/>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专业选修  Elective courses</w:t>
            </w:r>
          </w:p>
        </w:tc>
        <w:tc>
          <w:tcPr>
            <w:tcW w:w="1257" w:type="dxa"/>
            <w:tcMar>
              <w:top w:w="28" w:type="dxa"/>
              <w:left w:w="28" w:type="dxa"/>
              <w:bottom w:w="28" w:type="dxa"/>
              <w:right w:w="28" w:type="dxa"/>
            </w:tcMar>
            <w:vAlign w:val="center"/>
          </w:tcPr>
          <w:p w14:paraId="1779E9F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2241000122</w:t>
            </w:r>
          </w:p>
        </w:tc>
        <w:tc>
          <w:tcPr>
            <w:tcW w:w="2156" w:type="dxa"/>
            <w:tcMar>
              <w:top w:w="28" w:type="dxa"/>
              <w:left w:w="28" w:type="dxa"/>
              <w:bottom w:w="28" w:type="dxa"/>
              <w:right w:w="28" w:type="dxa"/>
            </w:tcMar>
            <w:vAlign w:val="center"/>
          </w:tcPr>
          <w:p w14:paraId="17B50531">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水文地球化学</w:t>
            </w:r>
          </w:p>
          <w:p w14:paraId="7E6B530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Hydro-geochemistry</w:t>
            </w:r>
          </w:p>
        </w:tc>
        <w:tc>
          <w:tcPr>
            <w:tcW w:w="567" w:type="dxa"/>
            <w:tcMar>
              <w:top w:w="28" w:type="dxa"/>
              <w:left w:w="28" w:type="dxa"/>
              <w:bottom w:w="28" w:type="dxa"/>
              <w:right w:w="28" w:type="dxa"/>
            </w:tcMar>
            <w:vAlign w:val="center"/>
          </w:tcPr>
          <w:p w14:paraId="3B64D39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2</w:t>
            </w:r>
          </w:p>
        </w:tc>
        <w:tc>
          <w:tcPr>
            <w:tcW w:w="425" w:type="dxa"/>
            <w:tcMar>
              <w:top w:w="28" w:type="dxa"/>
              <w:left w:w="28" w:type="dxa"/>
              <w:bottom w:w="28" w:type="dxa"/>
              <w:right w:w="28" w:type="dxa"/>
            </w:tcMar>
            <w:vAlign w:val="center"/>
          </w:tcPr>
          <w:p w14:paraId="44819D3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32</w:t>
            </w:r>
          </w:p>
        </w:tc>
        <w:tc>
          <w:tcPr>
            <w:tcW w:w="426" w:type="dxa"/>
            <w:tcMar>
              <w:top w:w="28" w:type="dxa"/>
              <w:left w:w="28" w:type="dxa"/>
              <w:bottom w:w="28" w:type="dxa"/>
              <w:right w:w="28" w:type="dxa"/>
            </w:tcMar>
            <w:vAlign w:val="center"/>
          </w:tcPr>
          <w:p w14:paraId="20CD1F6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32</w:t>
            </w:r>
          </w:p>
        </w:tc>
        <w:tc>
          <w:tcPr>
            <w:tcW w:w="429" w:type="dxa"/>
            <w:tcMar>
              <w:top w:w="28" w:type="dxa"/>
              <w:left w:w="28" w:type="dxa"/>
              <w:bottom w:w="28" w:type="dxa"/>
              <w:right w:w="28" w:type="dxa"/>
            </w:tcMar>
            <w:vAlign w:val="center"/>
          </w:tcPr>
          <w:p w14:paraId="2E78133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5252887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7CA3B1D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3ED79562">
            <w:pPr>
              <w:spacing w:line="240" w:lineRule="exact"/>
              <w:jc w:val="center"/>
              <w:rPr>
                <w:rFonts w:ascii="Times New Roman" w:hAnsi="Times New Roman" w:cs="Times New Roman"/>
                <w:color w:val="000000" w:themeColor="text1"/>
                <w:sz w:val="18"/>
                <w:szCs w:val="21"/>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5</w:t>
            </w:r>
          </w:p>
        </w:tc>
        <w:tc>
          <w:tcPr>
            <w:tcW w:w="776" w:type="dxa"/>
            <w:vMerge w:val="restart"/>
            <w:tcMar>
              <w:top w:w="28" w:type="dxa"/>
              <w:left w:w="28" w:type="dxa"/>
              <w:bottom w:w="28" w:type="dxa"/>
              <w:right w:w="28" w:type="dxa"/>
            </w:tcMar>
            <w:vAlign w:val="center"/>
          </w:tcPr>
          <w:p w14:paraId="6C023742">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要求选修5.5学分，其中第5学期最少选修2学分，第6学期最少选修1学分，第7学期最少选修2.5学分</w:t>
            </w:r>
            <w:r>
              <w:rPr>
                <w:rFonts w:hint="eastAsia" w:ascii="Times New Roman" w:hAnsi="Times New Roman" w:cs="Times New Roman"/>
                <w:color w:val="000000" w:themeColor="text1"/>
                <w:sz w:val="18"/>
                <w:szCs w:val="18"/>
                <w:highlight w:val="none"/>
                <w14:textFill>
                  <w14:solidFill>
                    <w14:schemeClr w14:val="tx1"/>
                  </w14:solidFill>
                </w14:textFill>
              </w:rPr>
              <w:t>《</w:t>
            </w:r>
            <w:r>
              <w:rPr>
                <w:rFonts w:hint="eastAsia" w:ascii="Times New Roman" w:hAnsi="Times New Roman" w:cs="Times New Roman"/>
                <w:color w:val="000000" w:themeColor="text1"/>
                <w:sz w:val="18"/>
                <w:highlight w:val="none"/>
                <w14:textFill>
                  <w14:solidFill>
                    <w14:schemeClr w14:val="tx1"/>
                  </w14:solidFill>
                </w14:textFill>
              </w:rPr>
              <w:t>人工智能在资源环境中的应用</w:t>
            </w:r>
            <w:r>
              <w:rPr>
                <w:rFonts w:hint="eastAsia" w:ascii="Times New Roman" w:hAnsi="Times New Roman" w:cs="Times New Roman"/>
                <w:color w:val="000000" w:themeColor="text1"/>
                <w:sz w:val="18"/>
                <w:szCs w:val="18"/>
                <w:highlight w:val="none"/>
                <w14:textFill>
                  <w14:solidFill>
                    <w14:schemeClr w14:val="tx1"/>
                  </w14:solidFill>
                </w14:textFill>
              </w:rPr>
              <w:t>》课程属于人工智能类课程</w:t>
            </w:r>
          </w:p>
        </w:tc>
      </w:tr>
      <w:tr w14:paraId="182F62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vAlign w:val="center"/>
          </w:tcPr>
          <w:p w14:paraId="1B476F9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35F2C85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213103024513</w:t>
            </w:r>
          </w:p>
        </w:tc>
        <w:tc>
          <w:tcPr>
            <w:tcW w:w="2156" w:type="dxa"/>
            <w:tcMar>
              <w:top w:w="28" w:type="dxa"/>
              <w:left w:w="28" w:type="dxa"/>
              <w:bottom w:w="28" w:type="dxa"/>
              <w:right w:w="28" w:type="dxa"/>
            </w:tcMar>
            <w:vAlign w:val="center"/>
          </w:tcPr>
          <w:p w14:paraId="236ED5F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环境生态学（B）Environmental Ecology (B)</w:t>
            </w:r>
          </w:p>
        </w:tc>
        <w:tc>
          <w:tcPr>
            <w:tcW w:w="567" w:type="dxa"/>
            <w:tcMar>
              <w:top w:w="28" w:type="dxa"/>
              <w:left w:w="28" w:type="dxa"/>
              <w:bottom w:w="28" w:type="dxa"/>
              <w:right w:w="28" w:type="dxa"/>
            </w:tcMar>
            <w:vAlign w:val="center"/>
          </w:tcPr>
          <w:p w14:paraId="1A8C6C0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2</w:t>
            </w:r>
          </w:p>
        </w:tc>
        <w:tc>
          <w:tcPr>
            <w:tcW w:w="425" w:type="dxa"/>
            <w:tcMar>
              <w:top w:w="28" w:type="dxa"/>
              <w:left w:w="28" w:type="dxa"/>
              <w:bottom w:w="28" w:type="dxa"/>
              <w:right w:w="28" w:type="dxa"/>
            </w:tcMar>
            <w:vAlign w:val="center"/>
          </w:tcPr>
          <w:p w14:paraId="0FEFBB5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32</w:t>
            </w:r>
          </w:p>
        </w:tc>
        <w:tc>
          <w:tcPr>
            <w:tcW w:w="426" w:type="dxa"/>
            <w:tcMar>
              <w:top w:w="28" w:type="dxa"/>
              <w:left w:w="28" w:type="dxa"/>
              <w:bottom w:w="28" w:type="dxa"/>
              <w:right w:w="28" w:type="dxa"/>
            </w:tcMar>
            <w:vAlign w:val="center"/>
          </w:tcPr>
          <w:p w14:paraId="0012BF7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32</w:t>
            </w:r>
          </w:p>
        </w:tc>
        <w:tc>
          <w:tcPr>
            <w:tcW w:w="429" w:type="dxa"/>
            <w:tcMar>
              <w:top w:w="28" w:type="dxa"/>
              <w:left w:w="28" w:type="dxa"/>
              <w:bottom w:w="28" w:type="dxa"/>
              <w:right w:w="28" w:type="dxa"/>
            </w:tcMar>
            <w:vAlign w:val="center"/>
          </w:tcPr>
          <w:p w14:paraId="35DABAC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60DE125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08C43CC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7B2F928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5</w:t>
            </w:r>
          </w:p>
        </w:tc>
        <w:tc>
          <w:tcPr>
            <w:tcW w:w="776" w:type="dxa"/>
            <w:vMerge w:val="continue"/>
            <w:tcMar>
              <w:top w:w="28" w:type="dxa"/>
              <w:left w:w="28" w:type="dxa"/>
              <w:bottom w:w="28" w:type="dxa"/>
              <w:right w:w="28" w:type="dxa"/>
            </w:tcMar>
            <w:vAlign w:val="center"/>
          </w:tcPr>
          <w:p w14:paraId="35EF79F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0064CE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vAlign w:val="center"/>
          </w:tcPr>
          <w:p w14:paraId="65AB2EE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430D0EF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224100027923</w:t>
            </w:r>
          </w:p>
        </w:tc>
        <w:tc>
          <w:tcPr>
            <w:tcW w:w="2156" w:type="dxa"/>
            <w:tcMar>
              <w:top w:w="28" w:type="dxa"/>
              <w:left w:w="28" w:type="dxa"/>
              <w:bottom w:w="28" w:type="dxa"/>
              <w:right w:w="28" w:type="dxa"/>
            </w:tcMar>
            <w:vAlign w:val="center"/>
          </w:tcPr>
          <w:p w14:paraId="6A6E2C8F">
            <w:pPr>
              <w:snapToGrid w:val="0"/>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人工智能在资源环境中的应用</w:t>
            </w:r>
          </w:p>
          <w:p w14:paraId="492F447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Application of AI in Resource and Environment</w:t>
            </w:r>
          </w:p>
        </w:tc>
        <w:tc>
          <w:tcPr>
            <w:tcW w:w="567" w:type="dxa"/>
            <w:tcMar>
              <w:top w:w="28" w:type="dxa"/>
              <w:left w:w="28" w:type="dxa"/>
              <w:bottom w:w="28" w:type="dxa"/>
              <w:right w:w="28" w:type="dxa"/>
            </w:tcMar>
            <w:vAlign w:val="center"/>
          </w:tcPr>
          <w:p w14:paraId="2EAC6E0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1.5</w:t>
            </w:r>
          </w:p>
        </w:tc>
        <w:tc>
          <w:tcPr>
            <w:tcW w:w="425" w:type="dxa"/>
            <w:tcMar>
              <w:top w:w="28" w:type="dxa"/>
              <w:left w:w="28" w:type="dxa"/>
              <w:bottom w:w="28" w:type="dxa"/>
              <w:right w:w="28" w:type="dxa"/>
            </w:tcMar>
            <w:vAlign w:val="center"/>
          </w:tcPr>
          <w:p w14:paraId="45DD0CD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6867365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24</w:t>
            </w:r>
          </w:p>
        </w:tc>
        <w:tc>
          <w:tcPr>
            <w:tcW w:w="429" w:type="dxa"/>
            <w:tcMar>
              <w:top w:w="28" w:type="dxa"/>
              <w:left w:w="28" w:type="dxa"/>
              <w:bottom w:w="28" w:type="dxa"/>
              <w:right w:w="28" w:type="dxa"/>
            </w:tcMar>
            <w:vAlign w:val="center"/>
          </w:tcPr>
          <w:p w14:paraId="28F8468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62F29DE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30820CD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6C0C630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w:t>
            </w:r>
          </w:p>
        </w:tc>
        <w:tc>
          <w:tcPr>
            <w:tcW w:w="776" w:type="dxa"/>
            <w:vMerge w:val="continue"/>
            <w:tcMar>
              <w:top w:w="28" w:type="dxa"/>
              <w:left w:w="28" w:type="dxa"/>
              <w:bottom w:w="28" w:type="dxa"/>
              <w:right w:w="28" w:type="dxa"/>
            </w:tcMar>
            <w:vAlign w:val="center"/>
          </w:tcPr>
          <w:p w14:paraId="5BED95F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5F7A5A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vAlign w:val="center"/>
          </w:tcPr>
          <w:p w14:paraId="3C6F64D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41A0656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224100028823</w:t>
            </w:r>
          </w:p>
        </w:tc>
        <w:tc>
          <w:tcPr>
            <w:tcW w:w="2156" w:type="dxa"/>
            <w:tcMar>
              <w:top w:w="28" w:type="dxa"/>
              <w:left w:w="28" w:type="dxa"/>
              <w:bottom w:w="28" w:type="dxa"/>
              <w:right w:w="28" w:type="dxa"/>
            </w:tcMar>
            <w:vAlign w:val="center"/>
          </w:tcPr>
          <w:p w14:paraId="27E5B1A0">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水文地质勘察</w:t>
            </w:r>
          </w:p>
          <w:p w14:paraId="05B1DC7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Hydrogeological Survey</w:t>
            </w:r>
          </w:p>
        </w:tc>
        <w:tc>
          <w:tcPr>
            <w:tcW w:w="567" w:type="dxa"/>
            <w:tcMar>
              <w:top w:w="28" w:type="dxa"/>
              <w:left w:w="28" w:type="dxa"/>
              <w:bottom w:w="28" w:type="dxa"/>
              <w:right w:w="28" w:type="dxa"/>
            </w:tcMar>
            <w:vAlign w:val="center"/>
          </w:tcPr>
          <w:p w14:paraId="5714003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t>
            </w:r>
          </w:p>
        </w:tc>
        <w:tc>
          <w:tcPr>
            <w:tcW w:w="425" w:type="dxa"/>
            <w:tcMar>
              <w:top w:w="28" w:type="dxa"/>
              <w:left w:w="28" w:type="dxa"/>
              <w:bottom w:w="28" w:type="dxa"/>
              <w:right w:w="28" w:type="dxa"/>
            </w:tcMar>
            <w:vAlign w:val="center"/>
          </w:tcPr>
          <w:p w14:paraId="0AA481A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16</w:t>
            </w:r>
          </w:p>
        </w:tc>
        <w:tc>
          <w:tcPr>
            <w:tcW w:w="426" w:type="dxa"/>
            <w:tcMar>
              <w:top w:w="28" w:type="dxa"/>
              <w:left w:w="28" w:type="dxa"/>
              <w:bottom w:w="28" w:type="dxa"/>
              <w:right w:w="28" w:type="dxa"/>
            </w:tcMar>
            <w:vAlign w:val="center"/>
          </w:tcPr>
          <w:p w14:paraId="69EFD63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16</w:t>
            </w:r>
          </w:p>
        </w:tc>
        <w:tc>
          <w:tcPr>
            <w:tcW w:w="429" w:type="dxa"/>
            <w:tcMar>
              <w:top w:w="28" w:type="dxa"/>
              <w:left w:w="28" w:type="dxa"/>
              <w:bottom w:w="28" w:type="dxa"/>
              <w:right w:w="28" w:type="dxa"/>
            </w:tcMar>
            <w:vAlign w:val="center"/>
          </w:tcPr>
          <w:p w14:paraId="6844F6D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05E95C3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53C5A28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1C38C9C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w:t>
            </w:r>
          </w:p>
        </w:tc>
        <w:tc>
          <w:tcPr>
            <w:tcW w:w="776" w:type="dxa"/>
            <w:vMerge w:val="continue"/>
            <w:tcMar>
              <w:top w:w="28" w:type="dxa"/>
              <w:left w:w="28" w:type="dxa"/>
              <w:bottom w:w="28" w:type="dxa"/>
              <w:right w:w="28" w:type="dxa"/>
            </w:tcMar>
            <w:vAlign w:val="center"/>
          </w:tcPr>
          <w:p w14:paraId="5878FD0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73493E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vAlign w:val="center"/>
          </w:tcPr>
          <w:p w14:paraId="0C113FF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52C10B6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224100028918</w:t>
            </w:r>
          </w:p>
        </w:tc>
        <w:tc>
          <w:tcPr>
            <w:tcW w:w="2156" w:type="dxa"/>
            <w:tcMar>
              <w:top w:w="28" w:type="dxa"/>
              <w:left w:w="28" w:type="dxa"/>
              <w:bottom w:w="28" w:type="dxa"/>
              <w:right w:w="28" w:type="dxa"/>
            </w:tcMar>
            <w:vAlign w:val="center"/>
          </w:tcPr>
          <w:p w14:paraId="6CDEE280">
            <w:pPr>
              <w:widowControl/>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生态水文学</w:t>
            </w:r>
          </w:p>
          <w:p w14:paraId="4C27CA5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Ecological Hydrology</w:t>
            </w:r>
          </w:p>
        </w:tc>
        <w:tc>
          <w:tcPr>
            <w:tcW w:w="567" w:type="dxa"/>
            <w:tcMar>
              <w:top w:w="28" w:type="dxa"/>
              <w:left w:w="28" w:type="dxa"/>
              <w:bottom w:w="28" w:type="dxa"/>
              <w:right w:w="28" w:type="dxa"/>
            </w:tcMar>
            <w:vAlign w:val="center"/>
          </w:tcPr>
          <w:p w14:paraId="237D7C4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t>
            </w:r>
          </w:p>
        </w:tc>
        <w:tc>
          <w:tcPr>
            <w:tcW w:w="425" w:type="dxa"/>
            <w:tcMar>
              <w:top w:w="28" w:type="dxa"/>
              <w:left w:w="28" w:type="dxa"/>
              <w:bottom w:w="28" w:type="dxa"/>
              <w:right w:w="28" w:type="dxa"/>
            </w:tcMar>
            <w:vAlign w:val="center"/>
          </w:tcPr>
          <w:p w14:paraId="53D3D5D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16</w:t>
            </w:r>
          </w:p>
        </w:tc>
        <w:tc>
          <w:tcPr>
            <w:tcW w:w="426" w:type="dxa"/>
            <w:tcMar>
              <w:top w:w="28" w:type="dxa"/>
              <w:left w:w="28" w:type="dxa"/>
              <w:bottom w:w="28" w:type="dxa"/>
              <w:right w:w="28" w:type="dxa"/>
            </w:tcMar>
            <w:vAlign w:val="center"/>
          </w:tcPr>
          <w:p w14:paraId="148BE5F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16</w:t>
            </w:r>
          </w:p>
        </w:tc>
        <w:tc>
          <w:tcPr>
            <w:tcW w:w="429" w:type="dxa"/>
            <w:tcMar>
              <w:top w:w="28" w:type="dxa"/>
              <w:left w:w="28" w:type="dxa"/>
              <w:bottom w:w="28" w:type="dxa"/>
              <w:right w:w="28" w:type="dxa"/>
            </w:tcMar>
            <w:vAlign w:val="center"/>
          </w:tcPr>
          <w:p w14:paraId="0D730C0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38E3FB3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5849F9B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1440202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w:t>
            </w:r>
          </w:p>
        </w:tc>
        <w:tc>
          <w:tcPr>
            <w:tcW w:w="776" w:type="dxa"/>
            <w:vMerge w:val="continue"/>
            <w:tcMar>
              <w:top w:w="28" w:type="dxa"/>
              <w:left w:w="28" w:type="dxa"/>
              <w:bottom w:w="28" w:type="dxa"/>
              <w:right w:w="28" w:type="dxa"/>
            </w:tcMar>
            <w:vAlign w:val="center"/>
          </w:tcPr>
          <w:p w14:paraId="5E4FD8F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1D0B13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vAlign w:val="center"/>
          </w:tcPr>
          <w:p w14:paraId="06A8766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57386AC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213103029813</w:t>
            </w:r>
          </w:p>
        </w:tc>
        <w:tc>
          <w:tcPr>
            <w:tcW w:w="2156" w:type="dxa"/>
            <w:tcMar>
              <w:top w:w="28" w:type="dxa"/>
              <w:left w:w="28" w:type="dxa"/>
              <w:bottom w:w="28" w:type="dxa"/>
              <w:right w:w="28" w:type="dxa"/>
            </w:tcMar>
            <w:vAlign w:val="center"/>
          </w:tcPr>
          <w:p w14:paraId="456872DF">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水文水资源专业英语</w:t>
            </w:r>
          </w:p>
          <w:p w14:paraId="3B2153B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Professional English for Hydrology and Water Resources</w:t>
            </w:r>
          </w:p>
        </w:tc>
        <w:tc>
          <w:tcPr>
            <w:tcW w:w="567" w:type="dxa"/>
            <w:tcMar>
              <w:top w:w="28" w:type="dxa"/>
              <w:left w:w="28" w:type="dxa"/>
              <w:bottom w:w="28" w:type="dxa"/>
              <w:right w:w="28" w:type="dxa"/>
            </w:tcMar>
            <w:vAlign w:val="center"/>
          </w:tcPr>
          <w:p w14:paraId="449C687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1.5</w:t>
            </w:r>
          </w:p>
        </w:tc>
        <w:tc>
          <w:tcPr>
            <w:tcW w:w="425" w:type="dxa"/>
            <w:tcMar>
              <w:top w:w="28" w:type="dxa"/>
              <w:left w:w="28" w:type="dxa"/>
              <w:bottom w:w="28" w:type="dxa"/>
              <w:right w:w="28" w:type="dxa"/>
            </w:tcMar>
            <w:vAlign w:val="center"/>
          </w:tcPr>
          <w:p w14:paraId="53E1EF4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3A797CF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24</w:t>
            </w:r>
          </w:p>
        </w:tc>
        <w:tc>
          <w:tcPr>
            <w:tcW w:w="429" w:type="dxa"/>
            <w:tcMar>
              <w:top w:w="28" w:type="dxa"/>
              <w:left w:w="28" w:type="dxa"/>
              <w:bottom w:w="28" w:type="dxa"/>
              <w:right w:w="28" w:type="dxa"/>
            </w:tcMar>
            <w:vAlign w:val="center"/>
          </w:tcPr>
          <w:p w14:paraId="104BD74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56E3CE7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064E397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538CF44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7</w:t>
            </w:r>
          </w:p>
        </w:tc>
        <w:tc>
          <w:tcPr>
            <w:tcW w:w="776" w:type="dxa"/>
            <w:vMerge w:val="continue"/>
            <w:tcMar>
              <w:top w:w="28" w:type="dxa"/>
              <w:left w:w="28" w:type="dxa"/>
              <w:bottom w:w="28" w:type="dxa"/>
              <w:right w:w="28" w:type="dxa"/>
            </w:tcMar>
            <w:vAlign w:val="center"/>
          </w:tcPr>
          <w:p w14:paraId="1B783C9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0490B6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vAlign w:val="center"/>
          </w:tcPr>
          <w:p w14:paraId="21B8871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6E888BA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213103017413</w:t>
            </w:r>
          </w:p>
        </w:tc>
        <w:tc>
          <w:tcPr>
            <w:tcW w:w="2156" w:type="dxa"/>
            <w:tcMar>
              <w:top w:w="28" w:type="dxa"/>
              <w:left w:w="28" w:type="dxa"/>
              <w:bottom w:w="28" w:type="dxa"/>
              <w:right w:w="28" w:type="dxa"/>
            </w:tcMar>
            <w:vAlign w:val="center"/>
          </w:tcPr>
          <w:p w14:paraId="5FC89006">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水灾害防治</w:t>
            </w:r>
          </w:p>
          <w:p w14:paraId="54B1A30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Water-related Disaster Prevention and Control</w:t>
            </w:r>
          </w:p>
        </w:tc>
        <w:tc>
          <w:tcPr>
            <w:tcW w:w="567" w:type="dxa"/>
            <w:tcMar>
              <w:top w:w="28" w:type="dxa"/>
              <w:left w:w="28" w:type="dxa"/>
              <w:bottom w:w="28" w:type="dxa"/>
              <w:right w:w="28" w:type="dxa"/>
            </w:tcMar>
            <w:vAlign w:val="center"/>
          </w:tcPr>
          <w:p w14:paraId="34A08D3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1.5</w:t>
            </w:r>
          </w:p>
        </w:tc>
        <w:tc>
          <w:tcPr>
            <w:tcW w:w="425" w:type="dxa"/>
            <w:tcMar>
              <w:top w:w="28" w:type="dxa"/>
              <w:left w:w="28" w:type="dxa"/>
              <w:bottom w:w="28" w:type="dxa"/>
              <w:right w:w="28" w:type="dxa"/>
            </w:tcMar>
            <w:vAlign w:val="center"/>
          </w:tcPr>
          <w:p w14:paraId="3F8E271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62A22E6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24</w:t>
            </w:r>
          </w:p>
        </w:tc>
        <w:tc>
          <w:tcPr>
            <w:tcW w:w="429" w:type="dxa"/>
            <w:tcMar>
              <w:top w:w="28" w:type="dxa"/>
              <w:left w:w="28" w:type="dxa"/>
              <w:bottom w:w="28" w:type="dxa"/>
              <w:right w:w="28" w:type="dxa"/>
            </w:tcMar>
            <w:vAlign w:val="center"/>
          </w:tcPr>
          <w:p w14:paraId="1104C72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5034E49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6057C8B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0B7DC04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7</w:t>
            </w:r>
          </w:p>
        </w:tc>
        <w:tc>
          <w:tcPr>
            <w:tcW w:w="776" w:type="dxa"/>
            <w:vMerge w:val="continue"/>
            <w:tcMar>
              <w:top w:w="28" w:type="dxa"/>
              <w:left w:w="28" w:type="dxa"/>
              <w:bottom w:w="28" w:type="dxa"/>
              <w:right w:w="28" w:type="dxa"/>
            </w:tcMar>
            <w:vAlign w:val="center"/>
          </w:tcPr>
          <w:p w14:paraId="30CED8B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376E6D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textDirection w:val="tbRlV"/>
            <w:vAlign w:val="center"/>
          </w:tcPr>
          <w:p w14:paraId="38B28A7D">
            <w:pPr>
              <w:spacing w:line="240" w:lineRule="exact"/>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0E55205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224100022118</w:t>
            </w:r>
          </w:p>
        </w:tc>
        <w:tc>
          <w:tcPr>
            <w:tcW w:w="2156" w:type="dxa"/>
            <w:tcMar>
              <w:top w:w="28" w:type="dxa"/>
              <w:left w:w="28" w:type="dxa"/>
              <w:bottom w:w="28" w:type="dxa"/>
              <w:right w:w="28" w:type="dxa"/>
            </w:tcMar>
            <w:vAlign w:val="center"/>
          </w:tcPr>
          <w:p w14:paraId="1BE7B9D8">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文献检索及科技论文写作</w:t>
            </w:r>
          </w:p>
          <w:p w14:paraId="41AD87F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Literature Retrieval and Scientific Paper Writing</w:t>
            </w:r>
          </w:p>
        </w:tc>
        <w:tc>
          <w:tcPr>
            <w:tcW w:w="567" w:type="dxa"/>
            <w:tcMar>
              <w:top w:w="28" w:type="dxa"/>
              <w:left w:w="28" w:type="dxa"/>
              <w:bottom w:w="28" w:type="dxa"/>
              <w:right w:w="28" w:type="dxa"/>
            </w:tcMar>
            <w:vAlign w:val="center"/>
          </w:tcPr>
          <w:p w14:paraId="124EAC6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0.5/0.5</w:t>
            </w:r>
          </w:p>
        </w:tc>
        <w:tc>
          <w:tcPr>
            <w:tcW w:w="425" w:type="dxa"/>
            <w:tcMar>
              <w:top w:w="28" w:type="dxa"/>
              <w:left w:w="28" w:type="dxa"/>
              <w:bottom w:w="28" w:type="dxa"/>
              <w:right w:w="28" w:type="dxa"/>
            </w:tcMar>
            <w:vAlign w:val="center"/>
          </w:tcPr>
          <w:p w14:paraId="62CEF4B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1CED2CA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8</w:t>
            </w:r>
          </w:p>
        </w:tc>
        <w:tc>
          <w:tcPr>
            <w:tcW w:w="429" w:type="dxa"/>
            <w:tcMar>
              <w:top w:w="28" w:type="dxa"/>
              <w:left w:w="28" w:type="dxa"/>
              <w:bottom w:w="28" w:type="dxa"/>
              <w:right w:w="28" w:type="dxa"/>
            </w:tcMar>
            <w:vAlign w:val="center"/>
          </w:tcPr>
          <w:p w14:paraId="1B0B685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16</w:t>
            </w:r>
          </w:p>
        </w:tc>
        <w:tc>
          <w:tcPr>
            <w:tcW w:w="448" w:type="dxa"/>
            <w:tcMar>
              <w:top w:w="28" w:type="dxa"/>
              <w:left w:w="28" w:type="dxa"/>
              <w:bottom w:w="28" w:type="dxa"/>
              <w:right w:w="28" w:type="dxa"/>
            </w:tcMar>
            <w:vAlign w:val="center"/>
          </w:tcPr>
          <w:p w14:paraId="6BB930B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7E77387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50F03C3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7</w:t>
            </w:r>
          </w:p>
        </w:tc>
        <w:tc>
          <w:tcPr>
            <w:tcW w:w="776" w:type="dxa"/>
            <w:vMerge w:val="continue"/>
            <w:tcMar>
              <w:top w:w="28" w:type="dxa"/>
              <w:left w:w="28" w:type="dxa"/>
              <w:bottom w:w="28" w:type="dxa"/>
              <w:right w:w="28" w:type="dxa"/>
            </w:tcMar>
            <w:vAlign w:val="center"/>
          </w:tcPr>
          <w:p w14:paraId="0117E45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0051BA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48" w:type="dxa"/>
            <w:vMerge w:val="continue"/>
            <w:tcMar>
              <w:top w:w="28" w:type="dxa"/>
              <w:left w:w="28" w:type="dxa"/>
              <w:bottom w:w="28" w:type="dxa"/>
              <w:right w:w="28" w:type="dxa"/>
            </w:tcMar>
            <w:vAlign w:val="center"/>
          </w:tcPr>
          <w:p w14:paraId="60E66C9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257" w:type="dxa"/>
            <w:tcMar>
              <w:top w:w="28" w:type="dxa"/>
              <w:left w:w="28" w:type="dxa"/>
              <w:bottom w:w="28" w:type="dxa"/>
              <w:right w:w="28" w:type="dxa"/>
            </w:tcMar>
            <w:vAlign w:val="center"/>
          </w:tcPr>
          <w:p w14:paraId="462411C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224100021718</w:t>
            </w:r>
          </w:p>
        </w:tc>
        <w:tc>
          <w:tcPr>
            <w:tcW w:w="2156" w:type="dxa"/>
            <w:tcMar>
              <w:top w:w="28" w:type="dxa"/>
              <w:left w:w="28" w:type="dxa"/>
              <w:bottom w:w="28" w:type="dxa"/>
              <w:right w:w="28" w:type="dxa"/>
            </w:tcMar>
            <w:vAlign w:val="center"/>
          </w:tcPr>
          <w:p w14:paraId="3AEE27C9">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流域水文模型</w:t>
            </w:r>
          </w:p>
          <w:p w14:paraId="0FC5AF7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Hydrological Model of Watershed</w:t>
            </w:r>
          </w:p>
        </w:tc>
        <w:tc>
          <w:tcPr>
            <w:tcW w:w="567" w:type="dxa"/>
            <w:tcMar>
              <w:top w:w="28" w:type="dxa"/>
              <w:left w:w="28" w:type="dxa"/>
              <w:bottom w:w="28" w:type="dxa"/>
              <w:right w:w="28" w:type="dxa"/>
            </w:tcMar>
            <w:vAlign w:val="center"/>
          </w:tcPr>
          <w:p w14:paraId="46AE791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0.5/0.5</w:t>
            </w:r>
          </w:p>
        </w:tc>
        <w:tc>
          <w:tcPr>
            <w:tcW w:w="425" w:type="dxa"/>
            <w:tcMar>
              <w:top w:w="28" w:type="dxa"/>
              <w:left w:w="28" w:type="dxa"/>
              <w:bottom w:w="28" w:type="dxa"/>
              <w:right w:w="28" w:type="dxa"/>
            </w:tcMar>
            <w:vAlign w:val="center"/>
          </w:tcPr>
          <w:p w14:paraId="1D3AC83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24</w:t>
            </w:r>
          </w:p>
        </w:tc>
        <w:tc>
          <w:tcPr>
            <w:tcW w:w="426" w:type="dxa"/>
            <w:tcMar>
              <w:top w:w="28" w:type="dxa"/>
              <w:left w:w="28" w:type="dxa"/>
              <w:bottom w:w="28" w:type="dxa"/>
              <w:right w:w="28" w:type="dxa"/>
            </w:tcMar>
            <w:vAlign w:val="center"/>
          </w:tcPr>
          <w:p w14:paraId="7EDF706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8</w:t>
            </w:r>
          </w:p>
        </w:tc>
        <w:tc>
          <w:tcPr>
            <w:tcW w:w="429" w:type="dxa"/>
            <w:tcMar>
              <w:top w:w="28" w:type="dxa"/>
              <w:left w:w="28" w:type="dxa"/>
              <w:bottom w:w="28" w:type="dxa"/>
              <w:right w:w="28" w:type="dxa"/>
            </w:tcMar>
            <w:vAlign w:val="center"/>
          </w:tcPr>
          <w:p w14:paraId="5E8790A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w:t>
            </w:r>
          </w:p>
        </w:tc>
        <w:tc>
          <w:tcPr>
            <w:tcW w:w="448" w:type="dxa"/>
            <w:tcMar>
              <w:top w:w="28" w:type="dxa"/>
              <w:left w:w="28" w:type="dxa"/>
              <w:bottom w:w="28" w:type="dxa"/>
              <w:right w:w="28" w:type="dxa"/>
            </w:tcMar>
            <w:vAlign w:val="center"/>
          </w:tcPr>
          <w:p w14:paraId="0C1B832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448" w:type="dxa"/>
            <w:tcMar>
              <w:top w:w="28" w:type="dxa"/>
              <w:left w:w="28" w:type="dxa"/>
              <w:bottom w:w="28" w:type="dxa"/>
              <w:right w:w="28" w:type="dxa"/>
            </w:tcMar>
            <w:vAlign w:val="center"/>
          </w:tcPr>
          <w:p w14:paraId="1C54189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5" w:type="dxa"/>
            <w:vAlign w:val="center"/>
          </w:tcPr>
          <w:p w14:paraId="2A55F64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7</w:t>
            </w:r>
          </w:p>
        </w:tc>
        <w:tc>
          <w:tcPr>
            <w:tcW w:w="776" w:type="dxa"/>
            <w:vMerge w:val="continue"/>
            <w:tcMar>
              <w:top w:w="28" w:type="dxa"/>
              <w:left w:w="28" w:type="dxa"/>
              <w:bottom w:w="28" w:type="dxa"/>
              <w:right w:w="28" w:type="dxa"/>
            </w:tcMar>
            <w:vAlign w:val="center"/>
          </w:tcPr>
          <w:p w14:paraId="2C7D36C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4A4B25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8605" w:type="dxa"/>
            <w:gridSpan w:val="11"/>
            <w:tcMar>
              <w:top w:w="28" w:type="dxa"/>
              <w:left w:w="28" w:type="dxa"/>
              <w:bottom w:w="28" w:type="dxa"/>
              <w:right w:w="28" w:type="dxa"/>
            </w:tcMar>
            <w:vAlign w:val="center"/>
          </w:tcPr>
          <w:p w14:paraId="5751735C">
            <w:pPr>
              <w:spacing w:line="260" w:lineRule="exact"/>
              <w:jc w:val="center"/>
              <w:rPr>
                <w:rFonts w:ascii="Times New Roman" w:cs="Times New Roman"/>
                <w:b/>
                <w:bCs/>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学分要求</w:t>
            </w:r>
            <w:r>
              <w:rPr>
                <w:rFonts w:hint="eastAsia" w:ascii="Times New Roman" w:cs="Times New Roman"/>
                <w:b/>
                <w:bCs/>
                <w:color w:val="000000" w:themeColor="text1"/>
                <w:sz w:val="18"/>
                <w:highlight w:val="none"/>
                <w14:textFill>
                  <w14:solidFill>
                    <w14:schemeClr w14:val="tx1"/>
                  </w14:solidFill>
                </w14:textFill>
              </w:rPr>
              <w:t>:</w:t>
            </w:r>
            <w:r>
              <w:rPr>
                <w:rFonts w:ascii="Times New Roman" w:cs="Times New Roman"/>
                <w:b/>
                <w:bCs/>
                <w:color w:val="000000" w:themeColor="text1"/>
                <w:sz w:val="18"/>
                <w:highlight w:val="none"/>
                <w14:textFill>
                  <w14:solidFill>
                    <w14:schemeClr w14:val="tx1"/>
                  </w14:solidFill>
                </w14:textFill>
              </w:rPr>
              <w:t xml:space="preserve"> </w:t>
            </w:r>
            <w:r>
              <w:rPr>
                <w:rFonts w:hint="eastAsia" w:ascii="Times New Roman" w:cs="Times New Roman"/>
                <w:b/>
                <w:bCs/>
                <w:color w:val="000000" w:themeColor="text1"/>
                <w:sz w:val="18"/>
                <w:highlight w:val="none"/>
                <w14:textFill>
                  <w14:solidFill>
                    <w14:schemeClr w14:val="tx1"/>
                  </w14:solidFill>
                </w14:textFill>
              </w:rPr>
              <w:t>4</w:t>
            </w:r>
            <w:r>
              <w:rPr>
                <w:rFonts w:ascii="Times New Roman" w:cs="Times New Roman"/>
                <w:b/>
                <w:bCs/>
                <w:color w:val="000000" w:themeColor="text1"/>
                <w:sz w:val="18"/>
                <w:highlight w:val="none"/>
                <w14:textFill>
                  <w14:solidFill>
                    <w14:schemeClr w14:val="tx1"/>
                  </w14:solidFill>
                </w14:textFill>
              </w:rPr>
              <w:t>1.5</w:t>
            </w:r>
            <w:r>
              <w:rPr>
                <w:rFonts w:hint="eastAsia" w:ascii="Times New Roman" w:cs="Times New Roman"/>
                <w:b/>
                <w:bCs/>
                <w:color w:val="000000" w:themeColor="text1"/>
                <w:sz w:val="18"/>
                <w:highlight w:val="none"/>
                <w14:textFill>
                  <w14:solidFill>
                    <w14:schemeClr w14:val="tx1"/>
                  </w14:solidFill>
                </w14:textFill>
              </w:rPr>
              <w:t>（</w:t>
            </w:r>
            <w:r>
              <w:rPr>
                <w:rFonts w:ascii="Times New Roman" w:cs="Times New Roman"/>
                <w:b/>
                <w:bCs/>
                <w:color w:val="000000" w:themeColor="text1"/>
                <w:sz w:val="18"/>
                <w:highlight w:val="none"/>
                <w14:textFill>
                  <w14:solidFill>
                    <w14:schemeClr w14:val="tx1"/>
                  </w14:solidFill>
                </w14:textFill>
              </w:rPr>
              <w:t>其中必修</w:t>
            </w:r>
            <w:r>
              <w:rPr>
                <w:rFonts w:hint="eastAsia" w:ascii="Times New Roman" w:cs="Times New Roman"/>
                <w:b/>
                <w:bCs/>
                <w:color w:val="000000" w:themeColor="text1"/>
                <w:sz w:val="18"/>
                <w:highlight w:val="none"/>
                <w14:textFill>
                  <w14:solidFill>
                    <w14:schemeClr w14:val="tx1"/>
                  </w14:solidFill>
                </w14:textFill>
              </w:rPr>
              <w:t>学分36</w:t>
            </w:r>
            <w:r>
              <w:rPr>
                <w:rFonts w:ascii="Times New Roman" w:cs="Times New Roman"/>
                <w:b/>
                <w:bCs/>
                <w:color w:val="000000" w:themeColor="text1"/>
                <w:sz w:val="18"/>
                <w:highlight w:val="none"/>
                <w14:textFill>
                  <w14:solidFill>
                    <w14:schemeClr w14:val="tx1"/>
                  </w14:solidFill>
                </w14:textFill>
              </w:rPr>
              <w:t>，选修</w:t>
            </w:r>
            <w:r>
              <w:rPr>
                <w:rFonts w:hint="eastAsia" w:ascii="Times New Roman" w:cs="Times New Roman"/>
                <w:b/>
                <w:bCs/>
                <w:color w:val="000000" w:themeColor="text1"/>
                <w:sz w:val="18"/>
                <w:highlight w:val="none"/>
                <w14:textFill>
                  <w14:solidFill>
                    <w14:schemeClr w14:val="tx1"/>
                  </w14:solidFill>
                </w14:textFill>
              </w:rPr>
              <w:t>学分</w:t>
            </w:r>
            <w:r>
              <w:rPr>
                <w:rFonts w:ascii="Times New Roman" w:cs="Times New Roman"/>
                <w:b/>
                <w:bCs/>
                <w:color w:val="000000" w:themeColor="text1"/>
                <w:sz w:val="18"/>
                <w:highlight w:val="none"/>
                <w14:textFill>
                  <w14:solidFill>
                    <w14:schemeClr w14:val="tx1"/>
                  </w14:solidFill>
                </w14:textFill>
              </w:rPr>
              <w:t>5.5</w:t>
            </w:r>
            <w:r>
              <w:rPr>
                <w:rFonts w:hint="eastAsia" w:ascii="Times New Roman" w:cs="Times New Roman"/>
                <w:b/>
                <w:bCs/>
                <w:color w:val="000000" w:themeColor="text1"/>
                <w:sz w:val="18"/>
                <w:highlight w:val="none"/>
                <w14:textFill>
                  <w14:solidFill>
                    <w14:schemeClr w14:val="tx1"/>
                  </w14:solidFill>
                </w14:textFill>
              </w:rPr>
              <w:t>）</w:t>
            </w:r>
          </w:p>
          <w:p w14:paraId="22C3B86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Demand of Credit</w:t>
            </w:r>
            <w:r>
              <w:rPr>
                <w:rFonts w:hint="eastAsia" w:ascii="Times New Roman" w:cs="Times New Roman"/>
                <w:b/>
                <w:bCs/>
                <w:color w:val="000000" w:themeColor="text1"/>
                <w:sz w:val="18"/>
                <w:highlight w:val="none"/>
                <w14:textFill>
                  <w14:solidFill>
                    <w14:schemeClr w14:val="tx1"/>
                  </w14:solidFill>
                </w14:textFill>
              </w:rPr>
              <w:t>s</w:t>
            </w:r>
            <w:r>
              <w:rPr>
                <w:rFonts w:ascii="Times New Roman" w:cs="Times New Roman"/>
                <w:b/>
                <w:bCs/>
                <w:color w:val="000000" w:themeColor="text1"/>
                <w:sz w:val="18"/>
                <w:highlight w:val="none"/>
                <w14:textFill>
                  <w14:solidFill>
                    <w14:schemeClr w14:val="tx1"/>
                  </w14:solidFill>
                </w14:textFill>
              </w:rPr>
              <w:t xml:space="preserve">: </w:t>
            </w:r>
            <w:r>
              <w:rPr>
                <w:rFonts w:hint="eastAsia" w:ascii="Times New Roman" w:cs="Times New Roman"/>
                <w:b/>
                <w:bCs/>
                <w:color w:val="000000" w:themeColor="text1"/>
                <w:sz w:val="18"/>
                <w:highlight w:val="none"/>
                <w14:textFill>
                  <w14:solidFill>
                    <w14:schemeClr w14:val="tx1"/>
                  </w14:solidFill>
                </w14:textFill>
              </w:rPr>
              <w:t>4</w:t>
            </w:r>
            <w:r>
              <w:rPr>
                <w:rFonts w:ascii="Times New Roman" w:cs="Times New Roman"/>
                <w:b/>
                <w:bCs/>
                <w:color w:val="000000" w:themeColor="text1"/>
                <w:sz w:val="18"/>
                <w:highlight w:val="none"/>
                <w14:textFill>
                  <w14:solidFill>
                    <w14:schemeClr w14:val="tx1"/>
                  </w14:solidFill>
                </w14:textFill>
              </w:rPr>
              <w:t>1.5</w:t>
            </w:r>
            <w:r>
              <w:rPr>
                <w:rFonts w:hint="eastAsia" w:ascii="Times New Roman" w:cs="Times New Roman"/>
                <w:b/>
                <w:bCs/>
                <w:color w:val="000000" w:themeColor="text1"/>
                <w:sz w:val="18"/>
                <w:highlight w:val="none"/>
                <w14:textFill>
                  <w14:solidFill>
                    <w14:schemeClr w14:val="tx1"/>
                  </w14:solidFill>
                </w14:textFill>
              </w:rPr>
              <w:t>（</w:t>
            </w:r>
            <w:r>
              <w:rPr>
                <w:rFonts w:ascii="Times New Roman" w:cs="Times New Roman"/>
                <w:b/>
                <w:bCs/>
                <w:color w:val="000000" w:themeColor="text1"/>
                <w:sz w:val="18"/>
                <w:highlight w:val="none"/>
                <w14:textFill>
                  <w14:solidFill>
                    <w14:schemeClr w14:val="tx1"/>
                  </w14:solidFill>
                </w14:textFill>
              </w:rPr>
              <w:t xml:space="preserve"> Required</w:t>
            </w:r>
            <w:r>
              <w:rPr>
                <w:rFonts w:hint="eastAsia" w:ascii="Times New Roman" w:cs="Times New Roman"/>
                <w:b/>
                <w:bCs/>
                <w:color w:val="000000" w:themeColor="text1"/>
                <w:sz w:val="18"/>
                <w:highlight w:val="none"/>
                <w14:textFill>
                  <w14:solidFill>
                    <w14:schemeClr w14:val="tx1"/>
                  </w14:solidFill>
                </w14:textFill>
              </w:rPr>
              <w:t xml:space="preserve"> 36</w:t>
            </w:r>
            <w:r>
              <w:rPr>
                <w:rFonts w:ascii="Times New Roman" w:cs="Times New Roman"/>
                <w:b/>
                <w:bCs/>
                <w:color w:val="000000" w:themeColor="text1"/>
                <w:sz w:val="18"/>
                <w:highlight w:val="none"/>
                <w14:textFill>
                  <w14:solidFill>
                    <w14:schemeClr w14:val="tx1"/>
                  </w14:solidFill>
                </w14:textFill>
              </w:rPr>
              <w:t>, Elective 5.5</w:t>
            </w:r>
            <w:r>
              <w:rPr>
                <w:rFonts w:hint="eastAsia" w:ascii="Times New Roman" w:cs="Times New Roman"/>
                <w:b/>
                <w:bCs/>
                <w:color w:val="000000" w:themeColor="text1"/>
                <w:sz w:val="18"/>
                <w:highlight w:val="none"/>
                <w14:textFill>
                  <w14:solidFill>
                    <w14:schemeClr w14:val="tx1"/>
                  </w14:solidFill>
                </w14:textFill>
              </w:rPr>
              <w:t>）</w:t>
            </w:r>
          </w:p>
        </w:tc>
      </w:tr>
    </w:tbl>
    <w:p w14:paraId="2C0B311A">
      <w:pPr>
        <w:spacing w:line="400" w:lineRule="atLeast"/>
        <w:ind w:right="-328" w:rightChars="-156"/>
        <w:rPr>
          <w:rFonts w:ascii="Times New Roman" w:hAnsi="Times New Roman" w:cs="Times New Roman"/>
          <w:b/>
          <w:bCs/>
          <w:color w:val="000000" w:themeColor="text1"/>
          <w:highlight w:val="none"/>
          <w14:textFill>
            <w14:solidFill>
              <w14:schemeClr w14:val="tx1"/>
            </w14:solidFill>
          </w14:textFill>
        </w:rPr>
      </w:pPr>
    </w:p>
    <w:p w14:paraId="1BC3E680">
      <w:pPr>
        <w:spacing w:line="400" w:lineRule="exact"/>
        <w:ind w:right="-328" w:rightChars="-156"/>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br w:type="page"/>
      </w:r>
      <w:r>
        <w:rPr>
          <w:rFonts w:ascii="Times New Roman" w:cs="Times New Roman"/>
          <w:b/>
          <w:bCs/>
          <w:color w:val="000000" w:themeColor="text1"/>
          <w:highlight w:val="none"/>
          <w14:textFill>
            <w14:solidFill>
              <w14:schemeClr w14:val="tx1"/>
            </w14:solidFill>
          </w14:textFill>
        </w:rPr>
        <w:t>表四：</w:t>
      </w:r>
      <w:r>
        <w:rPr>
          <w:rFonts w:hint="eastAsia" w:ascii="Times New Roman" w:cs="Times New Roman"/>
          <w:b/>
          <w:bCs/>
          <w:color w:val="000000" w:themeColor="text1"/>
          <w:highlight w:val="none"/>
          <w14:textFill>
            <w14:solidFill>
              <w14:schemeClr w14:val="tx1"/>
            </w14:solidFill>
          </w14:textFill>
        </w:rPr>
        <w:t>集中性实践课程</w:t>
      </w:r>
      <w:r>
        <w:rPr>
          <w:rFonts w:ascii="Times New Roman" w:cs="Times New Roman"/>
          <w:b/>
          <w:bCs/>
          <w:color w:val="000000" w:themeColor="text1"/>
          <w:highlight w:val="none"/>
          <w14:textFill>
            <w14:solidFill>
              <w14:schemeClr w14:val="tx1"/>
            </w14:solidFill>
          </w14:textFill>
        </w:rPr>
        <w:t>平台</w:t>
      </w:r>
    </w:p>
    <w:p w14:paraId="1BD699C8">
      <w:pPr>
        <w:spacing w:line="360" w:lineRule="exact"/>
        <w:ind w:right="-328" w:rightChars="-156"/>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t>Form IV: Practical Teaching Platform</w:t>
      </w:r>
    </w:p>
    <w:tbl>
      <w:tblPr>
        <w:tblStyle w:val="28"/>
        <w:tblW w:w="877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507"/>
        <w:gridCol w:w="815"/>
        <w:gridCol w:w="683"/>
        <w:gridCol w:w="1133"/>
        <w:gridCol w:w="1743"/>
        <w:gridCol w:w="567"/>
        <w:gridCol w:w="1068"/>
        <w:gridCol w:w="636"/>
        <w:gridCol w:w="773"/>
        <w:gridCol w:w="850"/>
      </w:tblGrid>
      <w:tr w14:paraId="3B98F1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20" w:hRule="atLeast"/>
          <w:tblHeader/>
          <w:jc w:val="center"/>
        </w:trPr>
        <w:tc>
          <w:tcPr>
            <w:tcW w:w="2005" w:type="dxa"/>
            <w:gridSpan w:val="3"/>
            <w:vMerge w:val="restart"/>
            <w:tcMar>
              <w:top w:w="28" w:type="dxa"/>
              <w:left w:w="28" w:type="dxa"/>
              <w:bottom w:w="28" w:type="dxa"/>
              <w:right w:w="28" w:type="dxa"/>
            </w:tcMar>
            <w:vAlign w:val="center"/>
          </w:tcPr>
          <w:p w14:paraId="552F1B2A">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课程类别</w:t>
            </w:r>
          </w:p>
          <w:p w14:paraId="22DE5256">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Course</w:t>
            </w:r>
            <w:r>
              <w:rPr>
                <w:rFonts w:hint="eastAsia" w:ascii="Times New Roman" w:hAnsi="Times New Roman" w:cs="Times New Roman"/>
                <w:b/>
                <w:color w:val="000000" w:themeColor="text1"/>
                <w:sz w:val="18"/>
                <w:highlight w:val="none"/>
                <w14:textFill>
                  <w14:solidFill>
                    <w14:schemeClr w14:val="tx1"/>
                  </w14:solidFill>
                </w14:textFill>
              </w:rPr>
              <w:t xml:space="preserve"> </w:t>
            </w:r>
            <w:r>
              <w:rPr>
                <w:rFonts w:ascii="Times New Roman" w:hAnsi="Times New Roman" w:cs="Times New Roman"/>
                <w:b/>
                <w:color w:val="000000" w:themeColor="text1"/>
                <w:sz w:val="18"/>
                <w:highlight w:val="none"/>
                <w14:textFill>
                  <w14:solidFill>
                    <w14:schemeClr w14:val="tx1"/>
                  </w14:solidFill>
                </w14:textFill>
              </w:rPr>
              <w:t>Classified</w:t>
            </w:r>
          </w:p>
        </w:tc>
        <w:tc>
          <w:tcPr>
            <w:tcW w:w="1133" w:type="dxa"/>
            <w:vMerge w:val="restart"/>
            <w:tcMar>
              <w:top w:w="28" w:type="dxa"/>
              <w:left w:w="28" w:type="dxa"/>
              <w:bottom w:w="28" w:type="dxa"/>
              <w:right w:w="28" w:type="dxa"/>
            </w:tcMar>
            <w:vAlign w:val="center"/>
          </w:tcPr>
          <w:p w14:paraId="36600FC6">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cs="Times New Roman"/>
                <w:b/>
                <w:color w:val="000000" w:themeColor="text1"/>
                <w:sz w:val="18"/>
                <w:szCs w:val="18"/>
                <w:highlight w:val="none"/>
                <w14:textFill>
                  <w14:solidFill>
                    <w14:schemeClr w14:val="tx1"/>
                  </w14:solidFill>
                </w14:textFill>
              </w:rPr>
              <w:t>课程编号</w:t>
            </w:r>
          </w:p>
          <w:p w14:paraId="600338C0">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Course</w:t>
            </w:r>
            <w:r>
              <w:rPr>
                <w:rFonts w:hint="eastAsia" w:ascii="Times New Roman" w:hAnsi="Times New Roman" w:cs="Times New Roman"/>
                <w:b/>
                <w:color w:val="000000" w:themeColor="text1"/>
                <w:sz w:val="18"/>
                <w:szCs w:val="18"/>
                <w:highlight w:val="none"/>
                <w14:textFill>
                  <w14:solidFill>
                    <w14:schemeClr w14:val="tx1"/>
                  </w14:solidFill>
                </w14:textFill>
              </w:rPr>
              <w:t xml:space="preserve"> </w:t>
            </w:r>
            <w:r>
              <w:rPr>
                <w:rFonts w:ascii="Times New Roman" w:hAnsi="Times New Roman" w:cs="Times New Roman"/>
                <w:b/>
                <w:color w:val="000000" w:themeColor="text1"/>
                <w:sz w:val="18"/>
                <w:szCs w:val="18"/>
                <w:highlight w:val="none"/>
                <w14:textFill>
                  <w14:solidFill>
                    <w14:schemeClr w14:val="tx1"/>
                  </w14:solidFill>
                </w14:textFill>
              </w:rPr>
              <w:t>Code</w:t>
            </w:r>
          </w:p>
        </w:tc>
        <w:tc>
          <w:tcPr>
            <w:tcW w:w="1743" w:type="dxa"/>
            <w:vMerge w:val="restart"/>
            <w:tcMar>
              <w:top w:w="28" w:type="dxa"/>
              <w:left w:w="28" w:type="dxa"/>
              <w:bottom w:w="28" w:type="dxa"/>
              <w:right w:w="28" w:type="dxa"/>
            </w:tcMar>
            <w:vAlign w:val="center"/>
          </w:tcPr>
          <w:p w14:paraId="5FD07F18">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实践教学名称</w:t>
            </w:r>
          </w:p>
          <w:p w14:paraId="78EBCC4C">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Course Name</w:t>
            </w:r>
          </w:p>
        </w:tc>
        <w:tc>
          <w:tcPr>
            <w:tcW w:w="567" w:type="dxa"/>
            <w:vMerge w:val="restart"/>
            <w:tcMar>
              <w:top w:w="28" w:type="dxa"/>
              <w:left w:w="28" w:type="dxa"/>
              <w:bottom w:w="28" w:type="dxa"/>
              <w:right w:w="28" w:type="dxa"/>
            </w:tcMar>
            <w:vAlign w:val="center"/>
          </w:tcPr>
          <w:p w14:paraId="4313D57B">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cs="Times New Roman"/>
                <w:b/>
                <w:color w:val="000000" w:themeColor="text1"/>
                <w:sz w:val="18"/>
                <w:szCs w:val="18"/>
                <w:highlight w:val="none"/>
                <w14:textFill>
                  <w14:solidFill>
                    <w14:schemeClr w14:val="tx1"/>
                  </w14:solidFill>
                </w14:textFill>
              </w:rPr>
              <w:t>学分</w:t>
            </w:r>
          </w:p>
          <w:p w14:paraId="1D5A5C7E">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szCs w:val="18"/>
                <w:highlight w:val="none"/>
                <w14:textFill>
                  <w14:solidFill>
                    <w14:schemeClr w14:val="tx1"/>
                  </w14:solidFill>
                </w14:textFill>
              </w:rPr>
              <w:t>Crs.</w:t>
            </w:r>
          </w:p>
        </w:tc>
        <w:tc>
          <w:tcPr>
            <w:tcW w:w="1068" w:type="dxa"/>
            <w:vMerge w:val="restart"/>
            <w:tcMar>
              <w:top w:w="28" w:type="dxa"/>
              <w:left w:w="28" w:type="dxa"/>
              <w:bottom w:w="28" w:type="dxa"/>
              <w:right w:w="28" w:type="dxa"/>
            </w:tcMar>
            <w:vAlign w:val="center"/>
          </w:tcPr>
          <w:p w14:paraId="075147D8">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周数</w:t>
            </w:r>
            <w:r>
              <w:rPr>
                <w:rFonts w:hint="eastAsia" w:ascii="Times New Roman" w:hAnsi="Times New Roman" w:cs="Times New Roman"/>
                <w:b/>
                <w:color w:val="000000" w:themeColor="text1"/>
                <w:sz w:val="18"/>
                <w:highlight w:val="none"/>
                <w14:textFill>
                  <w14:solidFill>
                    <w14:schemeClr w14:val="tx1"/>
                  </w14:solidFill>
                </w14:textFill>
              </w:rPr>
              <w:t>/学时数</w:t>
            </w:r>
          </w:p>
          <w:p w14:paraId="07CAE2DF">
            <w:pPr>
              <w:spacing w:line="240" w:lineRule="exact"/>
              <w:jc w:val="center"/>
              <w:rPr>
                <w:rFonts w:ascii="Times New Roman" w:hAnsi="Times New Roman" w:cs="Times New Roman"/>
                <w:b/>
                <w:color w:val="000000" w:themeColor="text1"/>
                <w:sz w:val="18"/>
                <w:szCs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Total Period</w:t>
            </w:r>
            <w:r>
              <w:rPr>
                <w:rFonts w:hint="eastAsia" w:ascii="Times New Roman" w:hAnsi="Times New Roman" w:cs="Times New Roman"/>
                <w:b/>
                <w:color w:val="000000" w:themeColor="text1"/>
                <w:sz w:val="18"/>
                <w:highlight w:val="none"/>
                <w14:textFill>
                  <w14:solidFill>
                    <w14:schemeClr w14:val="tx1"/>
                  </w14:solidFill>
                </w14:textFill>
              </w:rPr>
              <w:t>/</w:t>
            </w:r>
            <w:r>
              <w:rPr>
                <w:rFonts w:ascii="Times New Roman" w:hAnsi="Times New Roman" w:cs="Times New Roman"/>
                <w:b/>
                <w:color w:val="000000" w:themeColor="text1"/>
                <w:sz w:val="18"/>
                <w:szCs w:val="18"/>
                <w:highlight w:val="none"/>
                <w14:textFill>
                  <w14:solidFill>
                    <w14:schemeClr w14:val="tx1"/>
                  </w14:solidFill>
                </w14:textFill>
              </w:rPr>
              <w:t>Hrs.</w:t>
            </w:r>
          </w:p>
        </w:tc>
        <w:tc>
          <w:tcPr>
            <w:tcW w:w="1409" w:type="dxa"/>
            <w:gridSpan w:val="2"/>
            <w:tcMar>
              <w:top w:w="28" w:type="dxa"/>
              <w:left w:w="28" w:type="dxa"/>
              <w:bottom w:w="28" w:type="dxa"/>
              <w:right w:w="28" w:type="dxa"/>
            </w:tcMar>
            <w:vAlign w:val="center"/>
          </w:tcPr>
          <w:p w14:paraId="2ACB5FA5">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学时类型</w:t>
            </w:r>
          </w:p>
          <w:p w14:paraId="6CCA54A6">
            <w:pPr>
              <w:spacing w:line="240" w:lineRule="exact"/>
              <w:jc w:val="center"/>
              <w:rPr>
                <w:rFonts w:ascii="Times New Roman" w:hAnsi="Times New Roman" w:eastAsia="仿宋_GB2312" w:cs="Times New Roman"/>
                <w:b/>
                <w:color w:val="000000" w:themeColor="text1"/>
                <w:sz w:val="18"/>
                <w:szCs w:val="20"/>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Period</w:t>
            </w:r>
            <w:r>
              <w:rPr>
                <w:rFonts w:hint="eastAsia" w:ascii="Times New Roman" w:hAnsi="Times New Roman" w:cs="Times New Roman"/>
                <w:b/>
                <w:color w:val="000000" w:themeColor="text1"/>
                <w:sz w:val="18"/>
                <w:highlight w:val="none"/>
                <w14:textFill>
                  <w14:solidFill>
                    <w14:schemeClr w14:val="tx1"/>
                  </w14:solidFill>
                </w14:textFill>
              </w:rPr>
              <w:t xml:space="preserve"> </w:t>
            </w:r>
            <w:r>
              <w:rPr>
                <w:rFonts w:ascii="Times New Roman" w:hAnsi="Times New Roman" w:cs="Times New Roman"/>
                <w:b/>
                <w:color w:val="000000" w:themeColor="text1"/>
                <w:sz w:val="18"/>
                <w:highlight w:val="none"/>
                <w14:textFill>
                  <w14:solidFill>
                    <w14:schemeClr w14:val="tx1"/>
                  </w14:solidFill>
                </w14:textFill>
              </w:rPr>
              <w:t>Classified</w:t>
            </w:r>
          </w:p>
        </w:tc>
        <w:tc>
          <w:tcPr>
            <w:tcW w:w="850" w:type="dxa"/>
            <w:vMerge w:val="restart"/>
            <w:vAlign w:val="center"/>
          </w:tcPr>
          <w:p w14:paraId="23BC033E">
            <w:pPr>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开课学期</w:t>
            </w:r>
          </w:p>
          <w:p w14:paraId="5370ABEA">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Semester</w:t>
            </w:r>
          </w:p>
        </w:tc>
      </w:tr>
      <w:tr w14:paraId="7A45FA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20" w:hRule="atLeast"/>
          <w:tblHeader/>
          <w:jc w:val="center"/>
        </w:trPr>
        <w:tc>
          <w:tcPr>
            <w:tcW w:w="2005" w:type="dxa"/>
            <w:gridSpan w:val="3"/>
            <w:vMerge w:val="continue"/>
            <w:tcMar>
              <w:top w:w="28" w:type="dxa"/>
              <w:left w:w="28" w:type="dxa"/>
              <w:bottom w:w="28" w:type="dxa"/>
              <w:right w:w="28" w:type="dxa"/>
            </w:tcMar>
            <w:vAlign w:val="center"/>
          </w:tcPr>
          <w:p w14:paraId="69D498E0">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1133" w:type="dxa"/>
            <w:vMerge w:val="continue"/>
            <w:tcMar>
              <w:top w:w="28" w:type="dxa"/>
              <w:left w:w="28" w:type="dxa"/>
              <w:bottom w:w="28" w:type="dxa"/>
              <w:right w:w="28" w:type="dxa"/>
            </w:tcMar>
            <w:vAlign w:val="center"/>
          </w:tcPr>
          <w:p w14:paraId="446C0B21">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1743" w:type="dxa"/>
            <w:vMerge w:val="continue"/>
            <w:tcMar>
              <w:top w:w="28" w:type="dxa"/>
              <w:left w:w="28" w:type="dxa"/>
              <w:bottom w:w="28" w:type="dxa"/>
              <w:right w:w="28" w:type="dxa"/>
            </w:tcMar>
            <w:vAlign w:val="center"/>
          </w:tcPr>
          <w:p w14:paraId="0F09DF9C">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567" w:type="dxa"/>
            <w:vMerge w:val="continue"/>
            <w:tcMar>
              <w:top w:w="28" w:type="dxa"/>
              <w:left w:w="28" w:type="dxa"/>
              <w:bottom w:w="28" w:type="dxa"/>
              <w:right w:w="28" w:type="dxa"/>
            </w:tcMar>
            <w:vAlign w:val="center"/>
          </w:tcPr>
          <w:p w14:paraId="3502F588">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1068" w:type="dxa"/>
            <w:vMerge w:val="continue"/>
            <w:tcMar>
              <w:top w:w="28" w:type="dxa"/>
              <w:left w:w="28" w:type="dxa"/>
              <w:bottom w:w="28" w:type="dxa"/>
              <w:right w:w="28" w:type="dxa"/>
            </w:tcMar>
            <w:vAlign w:val="center"/>
          </w:tcPr>
          <w:p w14:paraId="19756612">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636" w:type="dxa"/>
            <w:tcMar>
              <w:top w:w="28" w:type="dxa"/>
              <w:left w:w="28" w:type="dxa"/>
              <w:bottom w:w="28" w:type="dxa"/>
              <w:right w:w="28" w:type="dxa"/>
            </w:tcMar>
            <w:vAlign w:val="center"/>
          </w:tcPr>
          <w:p w14:paraId="2FA39DD0">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hint="eastAsia" w:ascii="Times New Roman" w:hAnsi="Times New Roman" w:cs="Times New Roman"/>
                <w:b/>
                <w:color w:val="000000" w:themeColor="text1"/>
                <w:sz w:val="18"/>
                <w:highlight w:val="none"/>
                <w14:textFill>
                  <w14:solidFill>
                    <w14:schemeClr w14:val="tx1"/>
                  </w14:solidFill>
                </w14:textFill>
              </w:rPr>
              <w:t>实践</w:t>
            </w:r>
          </w:p>
          <w:p w14:paraId="12CA0488">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Exp.</w:t>
            </w:r>
          </w:p>
        </w:tc>
        <w:tc>
          <w:tcPr>
            <w:tcW w:w="773" w:type="dxa"/>
            <w:tcMar>
              <w:top w:w="28" w:type="dxa"/>
              <w:left w:w="28" w:type="dxa"/>
              <w:bottom w:w="28" w:type="dxa"/>
              <w:right w:w="28" w:type="dxa"/>
            </w:tcMar>
            <w:vAlign w:val="center"/>
          </w:tcPr>
          <w:p w14:paraId="150B9058">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实习</w:t>
            </w:r>
          </w:p>
          <w:p w14:paraId="70EEC42F">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Pra.</w:t>
            </w:r>
          </w:p>
        </w:tc>
        <w:tc>
          <w:tcPr>
            <w:tcW w:w="850" w:type="dxa"/>
            <w:vMerge w:val="continue"/>
            <w:vAlign w:val="center"/>
          </w:tcPr>
          <w:p w14:paraId="4F5479E7">
            <w:pPr>
              <w:widowControl/>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r>
      <w:tr w14:paraId="7867EF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403" w:hRule="atLeast"/>
          <w:jc w:val="center"/>
        </w:trPr>
        <w:tc>
          <w:tcPr>
            <w:tcW w:w="507" w:type="dxa"/>
            <w:vMerge w:val="restart"/>
            <w:tcMar>
              <w:top w:w="28" w:type="dxa"/>
              <w:left w:w="28" w:type="dxa"/>
              <w:bottom w:w="28" w:type="dxa"/>
              <w:right w:w="28" w:type="dxa"/>
            </w:tcMar>
            <w:textDirection w:val="tbRlV"/>
            <w:vAlign w:val="center"/>
          </w:tcPr>
          <w:p w14:paraId="43F6FDA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实践Teaching</w:t>
            </w:r>
            <w:r>
              <w:rPr>
                <w:rFonts w:hint="eastAsia" w:ascii="Times New Roman" w:hAnsi="Times New Roman" w:cs="Times New Roman"/>
                <w:color w:val="000000" w:themeColor="text1"/>
                <w:sz w:val="18"/>
                <w:highlight w:val="none"/>
                <w14:textFill>
                  <w14:solidFill>
                    <w14:schemeClr w14:val="tx1"/>
                  </w14:solidFill>
                </w14:textFill>
              </w:rPr>
              <w:t xml:space="preserve"> </w:t>
            </w:r>
            <w:r>
              <w:rPr>
                <w:rFonts w:ascii="Times New Roman" w:hAnsi="Times New Roman" w:cs="Times New Roman"/>
                <w:color w:val="000000" w:themeColor="text1"/>
                <w:sz w:val="18"/>
                <w:highlight w:val="none"/>
                <w14:textFill>
                  <w14:solidFill>
                    <w14:schemeClr w14:val="tx1"/>
                  </w14:solidFill>
                </w14:textFill>
              </w:rPr>
              <w:t>Practice</w:t>
            </w:r>
          </w:p>
        </w:tc>
        <w:tc>
          <w:tcPr>
            <w:tcW w:w="815" w:type="dxa"/>
            <w:vMerge w:val="restart"/>
            <w:tcMar>
              <w:top w:w="28" w:type="dxa"/>
              <w:left w:w="28" w:type="dxa"/>
              <w:bottom w:w="28" w:type="dxa"/>
              <w:right w:w="28" w:type="dxa"/>
            </w:tcMar>
            <w:vAlign w:val="center"/>
          </w:tcPr>
          <w:p w14:paraId="7F9FE79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实践</w:t>
            </w:r>
          </w:p>
          <w:p w14:paraId="40E4946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 xml:space="preserve">Teaching </w:t>
            </w:r>
            <w:r>
              <w:rPr>
                <w:rFonts w:ascii="Times New Roman" w:hAnsi="Times New Roman" w:cs="Times New Roman"/>
                <w:color w:val="000000" w:themeColor="text1"/>
                <w:sz w:val="18"/>
                <w:highlight w:val="none"/>
                <w14:textFill>
                  <w14:solidFill>
                    <w14:schemeClr w14:val="tx1"/>
                  </w14:solidFill>
                </w14:textFill>
              </w:rPr>
              <w:t>Practice</w:t>
            </w:r>
          </w:p>
        </w:tc>
        <w:tc>
          <w:tcPr>
            <w:tcW w:w="683" w:type="dxa"/>
            <w:vMerge w:val="restart"/>
            <w:tcMar>
              <w:top w:w="28" w:type="dxa"/>
              <w:left w:w="28" w:type="dxa"/>
              <w:bottom w:w="28" w:type="dxa"/>
              <w:right w:w="28" w:type="dxa"/>
            </w:tcMar>
            <w:vAlign w:val="center"/>
          </w:tcPr>
          <w:p w14:paraId="67FECCB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必修</w:t>
            </w:r>
          </w:p>
          <w:p w14:paraId="7BF41A8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Compulsory Courses</w:t>
            </w:r>
          </w:p>
        </w:tc>
        <w:tc>
          <w:tcPr>
            <w:tcW w:w="1133" w:type="dxa"/>
            <w:tcMar>
              <w:top w:w="28" w:type="dxa"/>
              <w:left w:w="28" w:type="dxa"/>
              <w:bottom w:w="28" w:type="dxa"/>
              <w:right w:w="28" w:type="dxa"/>
            </w:tcMar>
            <w:vAlign w:val="center"/>
          </w:tcPr>
          <w:p w14:paraId="25857A0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112110010718</w:t>
            </w:r>
          </w:p>
        </w:tc>
        <w:tc>
          <w:tcPr>
            <w:tcW w:w="1743" w:type="dxa"/>
            <w:tcMar>
              <w:top w:w="28" w:type="dxa"/>
              <w:left w:w="28" w:type="dxa"/>
              <w:bottom w:w="28" w:type="dxa"/>
              <w:right w:w="28" w:type="dxa"/>
            </w:tcMar>
            <w:vAlign w:val="center"/>
          </w:tcPr>
          <w:p w14:paraId="122548E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cs="Times New Roman"/>
                <w:color w:val="000000" w:themeColor="text1"/>
                <w:sz w:val="18"/>
                <w:highlight w:val="none"/>
                <w14:textFill>
                  <w14:solidFill>
                    <w14:schemeClr w14:val="tx1"/>
                  </w14:solidFill>
                </w14:textFill>
              </w:rPr>
              <w:t>劳动教育</w:t>
            </w:r>
          </w:p>
          <w:p w14:paraId="7353799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Labor Education</w:t>
            </w:r>
          </w:p>
        </w:tc>
        <w:tc>
          <w:tcPr>
            <w:tcW w:w="567" w:type="dxa"/>
            <w:tcMar>
              <w:top w:w="28" w:type="dxa"/>
              <w:left w:w="28" w:type="dxa"/>
              <w:bottom w:w="28" w:type="dxa"/>
              <w:right w:w="28" w:type="dxa"/>
            </w:tcMar>
            <w:vAlign w:val="center"/>
          </w:tcPr>
          <w:p w14:paraId="7B206C2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390069C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36</w:t>
            </w:r>
          </w:p>
        </w:tc>
        <w:tc>
          <w:tcPr>
            <w:tcW w:w="636" w:type="dxa"/>
            <w:tcMar>
              <w:top w:w="28" w:type="dxa"/>
              <w:left w:w="28" w:type="dxa"/>
              <w:bottom w:w="28" w:type="dxa"/>
              <w:right w:w="28" w:type="dxa"/>
            </w:tcMar>
            <w:vAlign w:val="center"/>
          </w:tcPr>
          <w:p w14:paraId="79929DF5">
            <w:pPr>
              <w:spacing w:line="240" w:lineRule="exact"/>
              <w:jc w:val="center"/>
              <w:rPr>
                <w:rFonts w:asciiTheme="minorEastAsia" w:hAnsiTheme="minorEastAsia" w:cstheme="minorEastAsia"/>
                <w:b/>
                <w:color w:val="000000" w:themeColor="text1"/>
                <w:sz w:val="18"/>
                <w:highlight w:val="none"/>
                <w14:textFill>
                  <w14:solidFill>
                    <w14:schemeClr w14:val="tx1"/>
                  </w14:solidFill>
                </w14:textFill>
              </w:rPr>
            </w:pPr>
            <w:r>
              <w:rPr>
                <w:rFonts w:ascii="Arial" w:hAnsi="Arial" w:cs="Arial"/>
                <w:b/>
                <w:color w:val="000000" w:themeColor="text1"/>
                <w:sz w:val="18"/>
                <w:highlight w:val="none"/>
                <w14:textFill>
                  <w14:solidFill>
                    <w14:schemeClr w14:val="tx1"/>
                  </w14:solidFill>
                </w14:textFill>
              </w:rPr>
              <w:t>√</w:t>
            </w:r>
          </w:p>
        </w:tc>
        <w:tc>
          <w:tcPr>
            <w:tcW w:w="773" w:type="dxa"/>
            <w:tcMar>
              <w:top w:w="28" w:type="dxa"/>
              <w:left w:w="28" w:type="dxa"/>
              <w:bottom w:w="28" w:type="dxa"/>
              <w:right w:w="28" w:type="dxa"/>
            </w:tcMar>
            <w:vAlign w:val="center"/>
          </w:tcPr>
          <w:p w14:paraId="61B8502D">
            <w:pPr>
              <w:spacing w:line="24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850" w:type="dxa"/>
            <w:vAlign w:val="center"/>
          </w:tcPr>
          <w:p w14:paraId="1B26C4A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1-7</w:t>
            </w:r>
          </w:p>
        </w:tc>
      </w:tr>
      <w:tr w14:paraId="1765AC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53" w:hRule="atLeast"/>
          <w:jc w:val="center"/>
        </w:trPr>
        <w:tc>
          <w:tcPr>
            <w:tcW w:w="507" w:type="dxa"/>
            <w:vMerge w:val="continue"/>
            <w:tcMar>
              <w:top w:w="28" w:type="dxa"/>
              <w:left w:w="28" w:type="dxa"/>
              <w:bottom w:w="28" w:type="dxa"/>
              <w:right w:w="28" w:type="dxa"/>
            </w:tcMar>
            <w:textDirection w:val="tbRlV"/>
            <w:vAlign w:val="center"/>
          </w:tcPr>
          <w:p w14:paraId="56D1F24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continue"/>
            <w:tcMar>
              <w:top w:w="28" w:type="dxa"/>
              <w:left w:w="28" w:type="dxa"/>
              <w:bottom w:w="28" w:type="dxa"/>
              <w:right w:w="28" w:type="dxa"/>
            </w:tcMar>
            <w:textDirection w:val="tbRlV"/>
            <w:vAlign w:val="center"/>
          </w:tcPr>
          <w:p w14:paraId="0E2CAF1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83" w:type="dxa"/>
            <w:vMerge w:val="continue"/>
            <w:tcMar>
              <w:top w:w="28" w:type="dxa"/>
              <w:left w:w="28" w:type="dxa"/>
              <w:bottom w:w="28" w:type="dxa"/>
              <w:right w:w="28" w:type="dxa"/>
            </w:tcMar>
            <w:vAlign w:val="center"/>
          </w:tcPr>
          <w:p w14:paraId="115656B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Mar>
              <w:top w:w="28" w:type="dxa"/>
              <w:left w:w="28" w:type="dxa"/>
              <w:bottom w:w="28" w:type="dxa"/>
              <w:right w:w="28" w:type="dxa"/>
            </w:tcMar>
            <w:vAlign w:val="center"/>
          </w:tcPr>
          <w:p w14:paraId="7C36D51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109110000318</w:t>
            </w:r>
          </w:p>
        </w:tc>
        <w:tc>
          <w:tcPr>
            <w:tcW w:w="1743" w:type="dxa"/>
            <w:tcMar>
              <w:top w:w="28" w:type="dxa"/>
              <w:left w:w="28" w:type="dxa"/>
              <w:bottom w:w="28" w:type="dxa"/>
              <w:right w:w="28" w:type="dxa"/>
            </w:tcMar>
            <w:vAlign w:val="center"/>
          </w:tcPr>
          <w:p w14:paraId="15B4087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军事技能训练</w:t>
            </w:r>
          </w:p>
          <w:p w14:paraId="2B105CA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Military Skill Training</w:t>
            </w:r>
          </w:p>
        </w:tc>
        <w:tc>
          <w:tcPr>
            <w:tcW w:w="567" w:type="dxa"/>
            <w:tcMar>
              <w:top w:w="28" w:type="dxa"/>
              <w:left w:w="28" w:type="dxa"/>
              <w:bottom w:w="28" w:type="dxa"/>
              <w:right w:w="28" w:type="dxa"/>
            </w:tcMar>
            <w:vAlign w:val="center"/>
          </w:tcPr>
          <w:p w14:paraId="1FED041D">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1068" w:type="dxa"/>
            <w:tcMar>
              <w:top w:w="28" w:type="dxa"/>
              <w:left w:w="28" w:type="dxa"/>
              <w:bottom w:w="28" w:type="dxa"/>
              <w:right w:w="28" w:type="dxa"/>
            </w:tcMar>
            <w:vAlign w:val="center"/>
          </w:tcPr>
          <w:p w14:paraId="26B95F2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36</w:t>
            </w:r>
          </w:p>
        </w:tc>
        <w:tc>
          <w:tcPr>
            <w:tcW w:w="636" w:type="dxa"/>
            <w:tcMar>
              <w:top w:w="28" w:type="dxa"/>
              <w:left w:w="28" w:type="dxa"/>
              <w:bottom w:w="28" w:type="dxa"/>
              <w:right w:w="28" w:type="dxa"/>
            </w:tcMar>
            <w:vAlign w:val="center"/>
          </w:tcPr>
          <w:p w14:paraId="5C29AD0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Arial" w:hAnsi="Arial" w:cs="Arial"/>
                <w:b/>
                <w:color w:val="000000" w:themeColor="text1"/>
                <w:sz w:val="18"/>
                <w:highlight w:val="none"/>
                <w14:textFill>
                  <w14:solidFill>
                    <w14:schemeClr w14:val="tx1"/>
                  </w14:solidFill>
                </w14:textFill>
              </w:rPr>
              <w:t>√</w:t>
            </w:r>
          </w:p>
        </w:tc>
        <w:tc>
          <w:tcPr>
            <w:tcW w:w="773" w:type="dxa"/>
            <w:tcMar>
              <w:top w:w="28" w:type="dxa"/>
              <w:left w:w="28" w:type="dxa"/>
              <w:bottom w:w="28" w:type="dxa"/>
              <w:right w:w="28" w:type="dxa"/>
            </w:tcMar>
            <w:vAlign w:val="center"/>
          </w:tcPr>
          <w:p w14:paraId="3DC4AB8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66DE92B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p>
        </w:tc>
      </w:tr>
      <w:tr w14:paraId="369C43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421" w:hRule="atLeast"/>
          <w:jc w:val="center"/>
        </w:trPr>
        <w:tc>
          <w:tcPr>
            <w:tcW w:w="507" w:type="dxa"/>
            <w:vMerge w:val="continue"/>
            <w:tcMar>
              <w:top w:w="28" w:type="dxa"/>
              <w:left w:w="28" w:type="dxa"/>
              <w:bottom w:w="28" w:type="dxa"/>
              <w:right w:w="28" w:type="dxa"/>
            </w:tcMar>
            <w:textDirection w:val="tbRlV"/>
            <w:vAlign w:val="center"/>
          </w:tcPr>
          <w:p w14:paraId="7242BE1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restart"/>
            <w:tcMar>
              <w:top w:w="28" w:type="dxa"/>
              <w:left w:w="28" w:type="dxa"/>
              <w:bottom w:w="28" w:type="dxa"/>
              <w:right w:w="28" w:type="dxa"/>
            </w:tcMar>
            <w:vAlign w:val="center"/>
          </w:tcPr>
          <w:p w14:paraId="36B4AF3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课程设计Project Design</w:t>
            </w:r>
          </w:p>
        </w:tc>
        <w:tc>
          <w:tcPr>
            <w:tcW w:w="683" w:type="dxa"/>
            <w:vMerge w:val="restart"/>
            <w:tcBorders>
              <w:top w:val="single" w:color="auto" w:sz="4" w:space="0"/>
            </w:tcBorders>
            <w:tcMar>
              <w:top w:w="28" w:type="dxa"/>
              <w:left w:w="28" w:type="dxa"/>
              <w:bottom w:w="28" w:type="dxa"/>
              <w:right w:w="28" w:type="dxa"/>
            </w:tcMar>
            <w:vAlign w:val="center"/>
          </w:tcPr>
          <w:p w14:paraId="5C4EF29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必修</w:t>
            </w:r>
          </w:p>
          <w:p w14:paraId="138CEE3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Compulsory Course</w:t>
            </w:r>
          </w:p>
        </w:tc>
        <w:tc>
          <w:tcPr>
            <w:tcW w:w="1133" w:type="dxa"/>
            <w:tcBorders>
              <w:top w:val="single" w:color="auto" w:sz="4" w:space="0"/>
            </w:tcBorders>
            <w:tcMar>
              <w:top w:w="28" w:type="dxa"/>
              <w:left w:w="28" w:type="dxa"/>
              <w:bottom w:w="28" w:type="dxa"/>
              <w:right w:w="28" w:type="dxa"/>
            </w:tcMar>
            <w:vAlign w:val="center"/>
          </w:tcPr>
          <w:p w14:paraId="30091FA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213113031413</w:t>
            </w:r>
          </w:p>
        </w:tc>
        <w:tc>
          <w:tcPr>
            <w:tcW w:w="1743" w:type="dxa"/>
            <w:tcMar>
              <w:top w:w="28" w:type="dxa"/>
              <w:left w:w="28" w:type="dxa"/>
              <w:bottom w:w="28" w:type="dxa"/>
              <w:right w:w="28" w:type="dxa"/>
            </w:tcMar>
            <w:vAlign w:val="center"/>
          </w:tcPr>
          <w:p w14:paraId="36C4B49A">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水文测验课程设计</w:t>
            </w:r>
          </w:p>
          <w:p w14:paraId="2279854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Project</w:t>
            </w:r>
            <w:r>
              <w:rPr>
                <w:rFonts w:ascii="Times New Roman" w:hAnsi="Times New Roman" w:cs="Times New Roman"/>
                <w:bCs/>
                <w:color w:val="000000" w:themeColor="text1"/>
                <w:sz w:val="18"/>
                <w:szCs w:val="18"/>
                <w:highlight w:val="none"/>
                <w14:textFill>
                  <w14:solidFill>
                    <w14:schemeClr w14:val="tx1"/>
                  </w14:solidFill>
                </w14:textFill>
              </w:rPr>
              <w:t xml:space="preserve"> Design for Hydrometry</w:t>
            </w:r>
          </w:p>
        </w:tc>
        <w:tc>
          <w:tcPr>
            <w:tcW w:w="567" w:type="dxa"/>
            <w:tcMar>
              <w:top w:w="28" w:type="dxa"/>
              <w:left w:w="28" w:type="dxa"/>
              <w:bottom w:w="28" w:type="dxa"/>
              <w:right w:w="28" w:type="dxa"/>
            </w:tcMar>
            <w:vAlign w:val="center"/>
          </w:tcPr>
          <w:p w14:paraId="69E25E6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3C1902B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112A67B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w:t>
            </w:r>
          </w:p>
        </w:tc>
        <w:tc>
          <w:tcPr>
            <w:tcW w:w="773" w:type="dxa"/>
            <w:tcMar>
              <w:top w:w="28" w:type="dxa"/>
              <w:left w:w="28" w:type="dxa"/>
              <w:bottom w:w="28" w:type="dxa"/>
              <w:right w:w="28" w:type="dxa"/>
            </w:tcMar>
            <w:vAlign w:val="center"/>
          </w:tcPr>
          <w:p w14:paraId="27B7F6C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15F63E7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w:t>
            </w:r>
          </w:p>
        </w:tc>
      </w:tr>
      <w:tr w14:paraId="4631B9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6" w:hRule="atLeast"/>
          <w:jc w:val="center"/>
        </w:trPr>
        <w:tc>
          <w:tcPr>
            <w:tcW w:w="507" w:type="dxa"/>
            <w:vMerge w:val="continue"/>
            <w:tcMar>
              <w:top w:w="28" w:type="dxa"/>
              <w:left w:w="28" w:type="dxa"/>
              <w:bottom w:w="28" w:type="dxa"/>
              <w:right w:w="28" w:type="dxa"/>
            </w:tcMar>
            <w:textDirection w:val="tbRlV"/>
            <w:vAlign w:val="center"/>
          </w:tcPr>
          <w:p w14:paraId="16C62FF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continue"/>
            <w:tcMar>
              <w:top w:w="28" w:type="dxa"/>
              <w:left w:w="28" w:type="dxa"/>
              <w:bottom w:w="28" w:type="dxa"/>
              <w:right w:w="28" w:type="dxa"/>
            </w:tcMar>
            <w:textDirection w:val="tbRlV"/>
            <w:vAlign w:val="center"/>
          </w:tcPr>
          <w:p w14:paraId="2499E2A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83" w:type="dxa"/>
            <w:vMerge w:val="continue"/>
            <w:tcMar>
              <w:top w:w="28" w:type="dxa"/>
              <w:left w:w="28" w:type="dxa"/>
              <w:bottom w:w="28" w:type="dxa"/>
              <w:right w:w="28" w:type="dxa"/>
            </w:tcMar>
            <w:vAlign w:val="center"/>
          </w:tcPr>
          <w:p w14:paraId="0A63DF8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Mar>
              <w:top w:w="28" w:type="dxa"/>
              <w:left w:w="28" w:type="dxa"/>
              <w:bottom w:w="28" w:type="dxa"/>
              <w:right w:w="28" w:type="dxa"/>
            </w:tcMar>
            <w:vAlign w:val="center"/>
          </w:tcPr>
          <w:p w14:paraId="07458B2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224110023518</w:t>
            </w:r>
          </w:p>
        </w:tc>
        <w:tc>
          <w:tcPr>
            <w:tcW w:w="1743" w:type="dxa"/>
            <w:tcMar>
              <w:top w:w="28" w:type="dxa"/>
              <w:left w:w="28" w:type="dxa"/>
              <w:bottom w:w="28" w:type="dxa"/>
              <w:right w:w="28" w:type="dxa"/>
            </w:tcMar>
            <w:vAlign w:val="center"/>
          </w:tcPr>
          <w:p w14:paraId="4419F7F2">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水文统计课程设计</w:t>
            </w:r>
          </w:p>
          <w:p w14:paraId="4017C20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Project</w:t>
            </w:r>
            <w:r>
              <w:rPr>
                <w:rFonts w:ascii="Times New Roman" w:hAnsi="Times New Roman" w:cs="Times New Roman"/>
                <w:bCs/>
                <w:color w:val="000000" w:themeColor="text1"/>
                <w:sz w:val="18"/>
                <w:szCs w:val="18"/>
                <w:highlight w:val="none"/>
                <w14:textFill>
                  <w14:solidFill>
                    <w14:schemeClr w14:val="tx1"/>
                  </w14:solidFill>
                </w14:textFill>
              </w:rPr>
              <w:t xml:space="preserve"> Design for Hydrological Statistics</w:t>
            </w:r>
          </w:p>
        </w:tc>
        <w:tc>
          <w:tcPr>
            <w:tcW w:w="567" w:type="dxa"/>
            <w:tcMar>
              <w:top w:w="28" w:type="dxa"/>
              <w:left w:w="28" w:type="dxa"/>
              <w:bottom w:w="28" w:type="dxa"/>
              <w:right w:w="28" w:type="dxa"/>
            </w:tcMar>
            <w:vAlign w:val="center"/>
          </w:tcPr>
          <w:p w14:paraId="07BB697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67CF6E1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04B05F9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w:t>
            </w:r>
          </w:p>
        </w:tc>
        <w:tc>
          <w:tcPr>
            <w:tcW w:w="773" w:type="dxa"/>
            <w:tcMar>
              <w:top w:w="28" w:type="dxa"/>
              <w:left w:w="28" w:type="dxa"/>
              <w:bottom w:w="28" w:type="dxa"/>
              <w:right w:w="28" w:type="dxa"/>
            </w:tcMar>
            <w:vAlign w:val="center"/>
          </w:tcPr>
          <w:p w14:paraId="20724D8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4A5E6EB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w:t>
            </w:r>
          </w:p>
        </w:tc>
      </w:tr>
      <w:tr w14:paraId="3C9B29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6" w:hRule="atLeast"/>
          <w:jc w:val="center"/>
        </w:trPr>
        <w:tc>
          <w:tcPr>
            <w:tcW w:w="507" w:type="dxa"/>
            <w:vMerge w:val="continue"/>
            <w:tcMar>
              <w:top w:w="28" w:type="dxa"/>
              <w:left w:w="28" w:type="dxa"/>
              <w:bottom w:w="28" w:type="dxa"/>
              <w:right w:w="28" w:type="dxa"/>
            </w:tcMar>
            <w:textDirection w:val="tbRlV"/>
            <w:vAlign w:val="center"/>
          </w:tcPr>
          <w:p w14:paraId="24AF6F8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continue"/>
            <w:tcMar>
              <w:top w:w="28" w:type="dxa"/>
              <w:left w:w="28" w:type="dxa"/>
              <w:bottom w:w="28" w:type="dxa"/>
              <w:right w:w="28" w:type="dxa"/>
            </w:tcMar>
            <w:textDirection w:val="tbRlV"/>
            <w:vAlign w:val="center"/>
          </w:tcPr>
          <w:p w14:paraId="18148D8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83" w:type="dxa"/>
            <w:vMerge w:val="continue"/>
            <w:tcMar>
              <w:top w:w="28" w:type="dxa"/>
              <w:left w:w="28" w:type="dxa"/>
              <w:bottom w:w="28" w:type="dxa"/>
              <w:right w:w="28" w:type="dxa"/>
            </w:tcMar>
            <w:vAlign w:val="center"/>
          </w:tcPr>
          <w:p w14:paraId="36768CE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Mar>
              <w:top w:w="28" w:type="dxa"/>
              <w:left w:w="28" w:type="dxa"/>
              <w:bottom w:w="28" w:type="dxa"/>
              <w:right w:w="28" w:type="dxa"/>
            </w:tcMar>
            <w:vAlign w:val="center"/>
          </w:tcPr>
          <w:p w14:paraId="6C51872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2241100129</w:t>
            </w:r>
          </w:p>
        </w:tc>
        <w:tc>
          <w:tcPr>
            <w:tcW w:w="1743" w:type="dxa"/>
            <w:tcMar>
              <w:top w:w="28" w:type="dxa"/>
              <w:left w:w="28" w:type="dxa"/>
              <w:bottom w:w="28" w:type="dxa"/>
              <w:right w:w="28" w:type="dxa"/>
            </w:tcMar>
            <w:vAlign w:val="center"/>
          </w:tcPr>
          <w:p w14:paraId="0E2EEB78">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水文预报课程设计</w:t>
            </w:r>
          </w:p>
          <w:p w14:paraId="265A7DC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Project</w:t>
            </w:r>
            <w:r>
              <w:rPr>
                <w:rFonts w:ascii="Times New Roman" w:hAnsi="Times New Roman" w:cs="Times New Roman"/>
                <w:bCs/>
                <w:color w:val="000000" w:themeColor="text1"/>
                <w:sz w:val="18"/>
                <w:szCs w:val="18"/>
                <w:highlight w:val="none"/>
                <w14:textFill>
                  <w14:solidFill>
                    <w14:schemeClr w14:val="tx1"/>
                  </w14:solidFill>
                </w14:textFill>
              </w:rPr>
              <w:t xml:space="preserve"> Design for Hydrological Forecasting</w:t>
            </w:r>
          </w:p>
        </w:tc>
        <w:tc>
          <w:tcPr>
            <w:tcW w:w="567" w:type="dxa"/>
            <w:tcMar>
              <w:top w:w="28" w:type="dxa"/>
              <w:left w:w="28" w:type="dxa"/>
              <w:bottom w:w="28" w:type="dxa"/>
              <w:right w:w="28" w:type="dxa"/>
            </w:tcMar>
            <w:vAlign w:val="center"/>
          </w:tcPr>
          <w:p w14:paraId="2EEA7C2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485A634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3EEA26B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w:t>
            </w:r>
          </w:p>
        </w:tc>
        <w:tc>
          <w:tcPr>
            <w:tcW w:w="773" w:type="dxa"/>
            <w:tcMar>
              <w:top w:w="28" w:type="dxa"/>
              <w:left w:w="28" w:type="dxa"/>
              <w:bottom w:w="28" w:type="dxa"/>
              <w:right w:w="28" w:type="dxa"/>
            </w:tcMar>
            <w:vAlign w:val="center"/>
          </w:tcPr>
          <w:p w14:paraId="434CA63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77E59B6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r>
      <w:tr w14:paraId="68036F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6" w:hRule="atLeast"/>
          <w:jc w:val="center"/>
        </w:trPr>
        <w:tc>
          <w:tcPr>
            <w:tcW w:w="507" w:type="dxa"/>
            <w:vMerge w:val="continue"/>
            <w:tcMar>
              <w:top w:w="28" w:type="dxa"/>
              <w:left w:w="28" w:type="dxa"/>
              <w:bottom w:w="28" w:type="dxa"/>
              <w:right w:w="28" w:type="dxa"/>
            </w:tcMar>
            <w:textDirection w:val="tbRlV"/>
            <w:vAlign w:val="center"/>
          </w:tcPr>
          <w:p w14:paraId="225F546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continue"/>
            <w:tcMar>
              <w:top w:w="28" w:type="dxa"/>
              <w:left w:w="28" w:type="dxa"/>
              <w:bottom w:w="28" w:type="dxa"/>
              <w:right w:w="28" w:type="dxa"/>
            </w:tcMar>
            <w:textDirection w:val="tbRlV"/>
            <w:vAlign w:val="center"/>
          </w:tcPr>
          <w:p w14:paraId="7EB1DE3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83" w:type="dxa"/>
            <w:vMerge w:val="continue"/>
            <w:tcMar>
              <w:top w:w="28" w:type="dxa"/>
              <w:left w:w="28" w:type="dxa"/>
              <w:bottom w:w="28" w:type="dxa"/>
              <w:right w:w="28" w:type="dxa"/>
            </w:tcMar>
            <w:vAlign w:val="center"/>
          </w:tcPr>
          <w:p w14:paraId="7727140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Mar>
              <w:top w:w="28" w:type="dxa"/>
              <w:left w:w="28" w:type="dxa"/>
              <w:bottom w:w="28" w:type="dxa"/>
              <w:right w:w="28" w:type="dxa"/>
            </w:tcMar>
            <w:vAlign w:val="center"/>
          </w:tcPr>
          <w:p w14:paraId="009B803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2241100115</w:t>
            </w:r>
          </w:p>
        </w:tc>
        <w:tc>
          <w:tcPr>
            <w:tcW w:w="1743" w:type="dxa"/>
            <w:tcMar>
              <w:top w:w="28" w:type="dxa"/>
              <w:left w:w="28" w:type="dxa"/>
              <w:bottom w:w="28" w:type="dxa"/>
              <w:right w:w="28" w:type="dxa"/>
            </w:tcMar>
            <w:vAlign w:val="center"/>
          </w:tcPr>
          <w:p w14:paraId="241306C5">
            <w:pPr>
              <w:snapToGrid w:val="0"/>
              <w:jc w:val="center"/>
              <w:rPr>
                <w:rFonts w:ascii="Times New Roman" w:hAnsi="Times New Roman" w:cs="Times New Roman"/>
                <w:color w:val="000000" w:themeColor="text1"/>
                <w:spacing w:val="-10"/>
                <w:sz w:val="18"/>
                <w:szCs w:val="18"/>
                <w:highlight w:val="none"/>
                <w14:textFill>
                  <w14:solidFill>
                    <w14:schemeClr w14:val="tx1"/>
                  </w14:solidFill>
                </w14:textFill>
              </w:rPr>
            </w:pPr>
            <w:r>
              <w:rPr>
                <w:rFonts w:ascii="Times New Roman" w:hAnsi="Times New Roman" w:cs="Times New Roman"/>
                <w:color w:val="000000" w:themeColor="text1"/>
                <w:spacing w:val="-10"/>
                <w:sz w:val="18"/>
                <w:szCs w:val="18"/>
                <w:highlight w:val="none"/>
                <w14:textFill>
                  <w14:solidFill>
                    <w14:schemeClr w14:val="tx1"/>
                  </w14:solidFill>
                </w14:textFill>
              </w:rPr>
              <w:t>水文分析与计算课程设计</w:t>
            </w:r>
          </w:p>
          <w:p w14:paraId="4496171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Project</w:t>
            </w:r>
            <w:r>
              <w:rPr>
                <w:rFonts w:ascii="Times New Roman" w:hAnsi="Times New Roman" w:cs="Times New Roman"/>
                <w:bCs/>
                <w:color w:val="000000" w:themeColor="text1"/>
                <w:sz w:val="18"/>
                <w:szCs w:val="18"/>
                <w:highlight w:val="none"/>
                <w14:textFill>
                  <w14:solidFill>
                    <w14:schemeClr w14:val="tx1"/>
                  </w14:solidFill>
                </w14:textFill>
              </w:rPr>
              <w:t xml:space="preserve"> Design for Hydrological Analysis and Computation</w:t>
            </w:r>
          </w:p>
        </w:tc>
        <w:tc>
          <w:tcPr>
            <w:tcW w:w="567" w:type="dxa"/>
            <w:tcMar>
              <w:top w:w="28" w:type="dxa"/>
              <w:left w:w="28" w:type="dxa"/>
              <w:bottom w:w="28" w:type="dxa"/>
              <w:right w:w="28" w:type="dxa"/>
            </w:tcMar>
            <w:vAlign w:val="center"/>
          </w:tcPr>
          <w:p w14:paraId="6E36EDA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3F1B044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75DE10D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w:t>
            </w:r>
          </w:p>
        </w:tc>
        <w:tc>
          <w:tcPr>
            <w:tcW w:w="773" w:type="dxa"/>
            <w:tcMar>
              <w:top w:w="28" w:type="dxa"/>
              <w:left w:w="28" w:type="dxa"/>
              <w:bottom w:w="28" w:type="dxa"/>
              <w:right w:w="28" w:type="dxa"/>
            </w:tcMar>
            <w:vAlign w:val="center"/>
          </w:tcPr>
          <w:p w14:paraId="799CA5C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07A360A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r>
      <w:tr w14:paraId="45024E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6" w:hRule="atLeast"/>
          <w:jc w:val="center"/>
        </w:trPr>
        <w:tc>
          <w:tcPr>
            <w:tcW w:w="507" w:type="dxa"/>
            <w:vMerge w:val="continue"/>
            <w:tcMar>
              <w:top w:w="28" w:type="dxa"/>
              <w:left w:w="28" w:type="dxa"/>
              <w:bottom w:w="28" w:type="dxa"/>
              <w:right w:w="28" w:type="dxa"/>
            </w:tcMar>
            <w:textDirection w:val="tbRlV"/>
            <w:vAlign w:val="center"/>
          </w:tcPr>
          <w:p w14:paraId="3E6DC31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continue"/>
            <w:tcMar>
              <w:top w:w="28" w:type="dxa"/>
              <w:left w:w="28" w:type="dxa"/>
              <w:bottom w:w="28" w:type="dxa"/>
              <w:right w:w="28" w:type="dxa"/>
            </w:tcMar>
            <w:textDirection w:val="tbRlV"/>
            <w:vAlign w:val="center"/>
          </w:tcPr>
          <w:p w14:paraId="29B9ED4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83" w:type="dxa"/>
            <w:vMerge w:val="continue"/>
            <w:tcMar>
              <w:top w:w="28" w:type="dxa"/>
              <w:left w:w="28" w:type="dxa"/>
              <w:bottom w:w="28" w:type="dxa"/>
              <w:right w:w="28" w:type="dxa"/>
            </w:tcMar>
            <w:vAlign w:val="center"/>
          </w:tcPr>
          <w:p w14:paraId="05B2BBB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Mar>
              <w:top w:w="28" w:type="dxa"/>
              <w:left w:w="28" w:type="dxa"/>
              <w:bottom w:w="28" w:type="dxa"/>
              <w:right w:w="28" w:type="dxa"/>
            </w:tcMar>
            <w:vAlign w:val="center"/>
          </w:tcPr>
          <w:p w14:paraId="349D8B9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224110023118</w:t>
            </w:r>
          </w:p>
        </w:tc>
        <w:tc>
          <w:tcPr>
            <w:tcW w:w="1743" w:type="dxa"/>
            <w:tcMar>
              <w:top w:w="28" w:type="dxa"/>
              <w:left w:w="28" w:type="dxa"/>
              <w:bottom w:w="28" w:type="dxa"/>
              <w:right w:w="28" w:type="dxa"/>
            </w:tcMar>
            <w:vAlign w:val="center"/>
          </w:tcPr>
          <w:p w14:paraId="2DF3540D">
            <w:pPr>
              <w:snapToGrid w:val="0"/>
              <w:jc w:val="center"/>
              <w:rPr>
                <w:rFonts w:ascii="Times New Roman" w:hAnsi="Times New Roman" w:cs="Times New Roman"/>
                <w:color w:val="000000" w:themeColor="text1"/>
                <w:spacing w:val="-10"/>
                <w:sz w:val="18"/>
                <w:szCs w:val="18"/>
                <w:highlight w:val="none"/>
                <w14:textFill>
                  <w14:solidFill>
                    <w14:schemeClr w14:val="tx1"/>
                  </w14:solidFill>
                </w14:textFill>
              </w:rPr>
            </w:pPr>
            <w:r>
              <w:rPr>
                <w:rFonts w:ascii="Times New Roman" w:hAnsi="Times New Roman" w:cs="Times New Roman"/>
                <w:color w:val="000000" w:themeColor="text1"/>
                <w:spacing w:val="-10"/>
                <w:sz w:val="18"/>
                <w:szCs w:val="18"/>
                <w:highlight w:val="none"/>
                <w14:textFill>
                  <w14:solidFill>
                    <w14:schemeClr w14:val="tx1"/>
                  </w14:solidFill>
                </w14:textFill>
              </w:rPr>
              <w:t>地下水水文学课程设计</w:t>
            </w:r>
          </w:p>
          <w:p w14:paraId="7E0774B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Project</w:t>
            </w:r>
            <w:r>
              <w:rPr>
                <w:rFonts w:ascii="Times New Roman" w:hAnsi="Times New Roman" w:cs="Times New Roman"/>
                <w:bCs/>
                <w:color w:val="000000" w:themeColor="text1"/>
                <w:sz w:val="18"/>
                <w:szCs w:val="18"/>
                <w:highlight w:val="none"/>
                <w14:textFill>
                  <w14:solidFill>
                    <w14:schemeClr w14:val="tx1"/>
                  </w14:solidFill>
                </w14:textFill>
              </w:rPr>
              <w:t xml:space="preserve"> Design for Groundwater Hydrology</w:t>
            </w:r>
          </w:p>
        </w:tc>
        <w:tc>
          <w:tcPr>
            <w:tcW w:w="567" w:type="dxa"/>
            <w:tcMar>
              <w:top w:w="28" w:type="dxa"/>
              <w:left w:w="28" w:type="dxa"/>
              <w:bottom w:w="28" w:type="dxa"/>
              <w:right w:w="28" w:type="dxa"/>
            </w:tcMar>
            <w:vAlign w:val="center"/>
          </w:tcPr>
          <w:p w14:paraId="47CAC98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50268F1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56BE051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w:t>
            </w:r>
          </w:p>
        </w:tc>
        <w:tc>
          <w:tcPr>
            <w:tcW w:w="773" w:type="dxa"/>
            <w:tcMar>
              <w:top w:w="28" w:type="dxa"/>
              <w:left w:w="28" w:type="dxa"/>
              <w:bottom w:w="28" w:type="dxa"/>
              <w:right w:w="28" w:type="dxa"/>
            </w:tcMar>
            <w:vAlign w:val="center"/>
          </w:tcPr>
          <w:p w14:paraId="1D78B1C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414F7BF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r>
      <w:tr w14:paraId="1EA25D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6" w:hRule="atLeast"/>
          <w:jc w:val="center"/>
        </w:trPr>
        <w:tc>
          <w:tcPr>
            <w:tcW w:w="507" w:type="dxa"/>
            <w:vMerge w:val="continue"/>
            <w:tcMar>
              <w:top w:w="28" w:type="dxa"/>
              <w:left w:w="28" w:type="dxa"/>
              <w:bottom w:w="28" w:type="dxa"/>
              <w:right w:w="28" w:type="dxa"/>
            </w:tcMar>
            <w:textDirection w:val="tbRlV"/>
            <w:vAlign w:val="center"/>
          </w:tcPr>
          <w:p w14:paraId="69F7BFC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continue"/>
            <w:tcMar>
              <w:top w:w="28" w:type="dxa"/>
              <w:left w:w="28" w:type="dxa"/>
              <w:bottom w:w="28" w:type="dxa"/>
              <w:right w:w="28" w:type="dxa"/>
            </w:tcMar>
            <w:textDirection w:val="tbRlV"/>
            <w:vAlign w:val="center"/>
          </w:tcPr>
          <w:p w14:paraId="082F94F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83" w:type="dxa"/>
            <w:vMerge w:val="continue"/>
            <w:tcMar>
              <w:top w:w="28" w:type="dxa"/>
              <w:left w:w="28" w:type="dxa"/>
              <w:bottom w:w="28" w:type="dxa"/>
              <w:right w:w="28" w:type="dxa"/>
            </w:tcMar>
            <w:vAlign w:val="center"/>
          </w:tcPr>
          <w:p w14:paraId="23AAA6E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Mar>
              <w:top w:w="28" w:type="dxa"/>
              <w:left w:w="28" w:type="dxa"/>
              <w:bottom w:w="28" w:type="dxa"/>
              <w:right w:w="28" w:type="dxa"/>
            </w:tcMar>
            <w:vAlign w:val="center"/>
          </w:tcPr>
          <w:p w14:paraId="5CE649F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2241100116</w:t>
            </w:r>
          </w:p>
        </w:tc>
        <w:tc>
          <w:tcPr>
            <w:tcW w:w="1743" w:type="dxa"/>
            <w:tcMar>
              <w:top w:w="28" w:type="dxa"/>
              <w:left w:w="28" w:type="dxa"/>
              <w:bottom w:w="28" w:type="dxa"/>
              <w:right w:w="28" w:type="dxa"/>
            </w:tcMar>
            <w:vAlign w:val="center"/>
          </w:tcPr>
          <w:p w14:paraId="68369D05">
            <w:pPr>
              <w:snapToGrid w:val="0"/>
              <w:jc w:val="center"/>
              <w:rPr>
                <w:rFonts w:ascii="Times New Roman" w:hAnsi="Times New Roman" w:cs="Times New Roman"/>
                <w:color w:val="000000" w:themeColor="text1"/>
                <w:spacing w:val="-10"/>
                <w:sz w:val="18"/>
                <w:szCs w:val="18"/>
                <w:highlight w:val="none"/>
                <w14:textFill>
                  <w14:solidFill>
                    <w14:schemeClr w14:val="tx1"/>
                  </w14:solidFill>
                </w14:textFill>
              </w:rPr>
            </w:pPr>
            <w:r>
              <w:rPr>
                <w:rFonts w:ascii="Times New Roman" w:hAnsi="Times New Roman" w:cs="Times New Roman"/>
                <w:color w:val="000000" w:themeColor="text1"/>
                <w:spacing w:val="-10"/>
                <w:sz w:val="18"/>
                <w:szCs w:val="18"/>
                <w:highlight w:val="none"/>
                <w14:textFill>
                  <w14:solidFill>
                    <w14:schemeClr w14:val="tx1"/>
                  </w14:solidFill>
                </w14:textFill>
              </w:rPr>
              <w:t>水利计算课程设计</w:t>
            </w:r>
          </w:p>
          <w:p w14:paraId="05BA106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Project</w:t>
            </w:r>
            <w:r>
              <w:rPr>
                <w:rFonts w:ascii="Times New Roman" w:hAnsi="Times New Roman" w:cs="Times New Roman"/>
                <w:bCs/>
                <w:color w:val="000000" w:themeColor="text1"/>
                <w:sz w:val="18"/>
                <w:szCs w:val="18"/>
                <w:highlight w:val="none"/>
                <w14:textFill>
                  <w14:solidFill>
                    <w14:schemeClr w14:val="tx1"/>
                  </w14:solidFill>
                </w14:textFill>
              </w:rPr>
              <w:t xml:space="preserve"> Design for Water Conservancy Computation</w:t>
            </w:r>
          </w:p>
        </w:tc>
        <w:tc>
          <w:tcPr>
            <w:tcW w:w="567" w:type="dxa"/>
            <w:tcMar>
              <w:top w:w="28" w:type="dxa"/>
              <w:left w:w="28" w:type="dxa"/>
              <w:bottom w:w="28" w:type="dxa"/>
              <w:right w:w="28" w:type="dxa"/>
            </w:tcMar>
            <w:vAlign w:val="center"/>
          </w:tcPr>
          <w:p w14:paraId="30A4CAE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608592E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303CEA5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w:t>
            </w:r>
          </w:p>
        </w:tc>
        <w:tc>
          <w:tcPr>
            <w:tcW w:w="773" w:type="dxa"/>
            <w:tcMar>
              <w:top w:w="28" w:type="dxa"/>
              <w:left w:w="28" w:type="dxa"/>
              <w:bottom w:w="28" w:type="dxa"/>
              <w:right w:w="28" w:type="dxa"/>
            </w:tcMar>
            <w:vAlign w:val="center"/>
          </w:tcPr>
          <w:p w14:paraId="6F11AEA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4F4BC36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r>
      <w:tr w14:paraId="1B0045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6" w:hRule="atLeast"/>
          <w:jc w:val="center"/>
        </w:trPr>
        <w:tc>
          <w:tcPr>
            <w:tcW w:w="507" w:type="dxa"/>
            <w:vMerge w:val="continue"/>
            <w:tcMar>
              <w:top w:w="28" w:type="dxa"/>
              <w:left w:w="28" w:type="dxa"/>
              <w:bottom w:w="28" w:type="dxa"/>
              <w:right w:w="28" w:type="dxa"/>
            </w:tcMar>
            <w:textDirection w:val="tbRlV"/>
            <w:vAlign w:val="center"/>
          </w:tcPr>
          <w:p w14:paraId="5E6CAD6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continue"/>
            <w:tcMar>
              <w:top w:w="28" w:type="dxa"/>
              <w:left w:w="28" w:type="dxa"/>
              <w:bottom w:w="28" w:type="dxa"/>
              <w:right w:w="28" w:type="dxa"/>
            </w:tcMar>
            <w:textDirection w:val="tbRlV"/>
            <w:vAlign w:val="center"/>
          </w:tcPr>
          <w:p w14:paraId="66694CE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83" w:type="dxa"/>
            <w:vMerge w:val="continue"/>
            <w:tcMar>
              <w:top w:w="28" w:type="dxa"/>
              <w:left w:w="28" w:type="dxa"/>
              <w:bottom w:w="28" w:type="dxa"/>
              <w:right w:w="28" w:type="dxa"/>
            </w:tcMar>
            <w:vAlign w:val="center"/>
          </w:tcPr>
          <w:p w14:paraId="5872607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Mar>
              <w:top w:w="28" w:type="dxa"/>
              <w:left w:w="28" w:type="dxa"/>
              <w:bottom w:w="28" w:type="dxa"/>
              <w:right w:w="28" w:type="dxa"/>
            </w:tcMar>
            <w:vAlign w:val="center"/>
          </w:tcPr>
          <w:p w14:paraId="6D827A6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213113029513</w:t>
            </w:r>
          </w:p>
        </w:tc>
        <w:tc>
          <w:tcPr>
            <w:tcW w:w="1743" w:type="dxa"/>
            <w:tcMar>
              <w:top w:w="28" w:type="dxa"/>
              <w:left w:w="28" w:type="dxa"/>
              <w:bottom w:w="28" w:type="dxa"/>
              <w:right w:w="28" w:type="dxa"/>
            </w:tcMar>
            <w:vAlign w:val="center"/>
          </w:tcPr>
          <w:p w14:paraId="2A4D3A0B">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水资源利用课程设计</w:t>
            </w:r>
          </w:p>
          <w:p w14:paraId="38D62AB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Project</w:t>
            </w:r>
            <w:r>
              <w:rPr>
                <w:rFonts w:ascii="Times New Roman" w:hAnsi="Times New Roman" w:cs="Times New Roman"/>
                <w:bCs/>
                <w:color w:val="000000" w:themeColor="text1"/>
                <w:sz w:val="18"/>
                <w:szCs w:val="18"/>
                <w:highlight w:val="none"/>
                <w14:textFill>
                  <w14:solidFill>
                    <w14:schemeClr w14:val="tx1"/>
                  </w14:solidFill>
                </w14:textFill>
              </w:rPr>
              <w:t xml:space="preserve"> Design for Water Resources Utilization</w:t>
            </w:r>
          </w:p>
        </w:tc>
        <w:tc>
          <w:tcPr>
            <w:tcW w:w="567" w:type="dxa"/>
            <w:tcMar>
              <w:top w:w="28" w:type="dxa"/>
              <w:left w:w="28" w:type="dxa"/>
              <w:bottom w:w="28" w:type="dxa"/>
              <w:right w:w="28" w:type="dxa"/>
            </w:tcMar>
            <w:vAlign w:val="center"/>
          </w:tcPr>
          <w:p w14:paraId="3542E5A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37FD0F0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5BFE868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w:t>
            </w:r>
          </w:p>
        </w:tc>
        <w:tc>
          <w:tcPr>
            <w:tcW w:w="773" w:type="dxa"/>
            <w:tcMar>
              <w:top w:w="28" w:type="dxa"/>
              <w:left w:w="28" w:type="dxa"/>
              <w:bottom w:w="28" w:type="dxa"/>
              <w:right w:w="28" w:type="dxa"/>
            </w:tcMar>
            <w:vAlign w:val="center"/>
          </w:tcPr>
          <w:p w14:paraId="45DE272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100FBBD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r>
      <w:tr w14:paraId="6CC235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6" w:hRule="atLeast"/>
          <w:jc w:val="center"/>
        </w:trPr>
        <w:tc>
          <w:tcPr>
            <w:tcW w:w="507" w:type="dxa"/>
            <w:vMerge w:val="continue"/>
            <w:tcMar>
              <w:top w:w="28" w:type="dxa"/>
              <w:left w:w="28" w:type="dxa"/>
              <w:bottom w:w="28" w:type="dxa"/>
              <w:right w:w="28" w:type="dxa"/>
            </w:tcMar>
            <w:textDirection w:val="tbRlV"/>
            <w:vAlign w:val="center"/>
          </w:tcPr>
          <w:p w14:paraId="60A59CF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continue"/>
            <w:tcMar>
              <w:top w:w="28" w:type="dxa"/>
              <w:left w:w="28" w:type="dxa"/>
              <w:bottom w:w="28" w:type="dxa"/>
              <w:right w:w="28" w:type="dxa"/>
            </w:tcMar>
            <w:textDirection w:val="tbRlV"/>
            <w:vAlign w:val="center"/>
          </w:tcPr>
          <w:p w14:paraId="339DBBB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83" w:type="dxa"/>
            <w:vMerge w:val="continue"/>
            <w:tcMar>
              <w:top w:w="28" w:type="dxa"/>
              <w:left w:w="28" w:type="dxa"/>
              <w:bottom w:w="28" w:type="dxa"/>
              <w:right w:w="28" w:type="dxa"/>
            </w:tcMar>
            <w:vAlign w:val="center"/>
          </w:tcPr>
          <w:p w14:paraId="214F795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Mar>
              <w:top w:w="28" w:type="dxa"/>
              <w:left w:w="28" w:type="dxa"/>
              <w:bottom w:w="28" w:type="dxa"/>
              <w:right w:w="28" w:type="dxa"/>
            </w:tcMar>
            <w:vAlign w:val="center"/>
          </w:tcPr>
          <w:p w14:paraId="1FBC3AE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224110000813</w:t>
            </w:r>
          </w:p>
        </w:tc>
        <w:tc>
          <w:tcPr>
            <w:tcW w:w="1743" w:type="dxa"/>
            <w:tcMar>
              <w:top w:w="28" w:type="dxa"/>
              <w:left w:w="28" w:type="dxa"/>
              <w:bottom w:w="28" w:type="dxa"/>
              <w:right w:w="28" w:type="dxa"/>
            </w:tcMar>
            <w:vAlign w:val="center"/>
          </w:tcPr>
          <w:p w14:paraId="0E6D2913">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水环境保护课程设计</w:t>
            </w:r>
          </w:p>
          <w:p w14:paraId="0F540B7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Project</w:t>
            </w:r>
            <w:r>
              <w:rPr>
                <w:rFonts w:ascii="Times New Roman" w:hAnsi="Times New Roman" w:cs="Times New Roman"/>
                <w:bCs/>
                <w:color w:val="000000" w:themeColor="text1"/>
                <w:sz w:val="18"/>
                <w:szCs w:val="18"/>
                <w:highlight w:val="none"/>
                <w14:textFill>
                  <w14:solidFill>
                    <w14:schemeClr w14:val="tx1"/>
                  </w14:solidFill>
                </w14:textFill>
              </w:rPr>
              <w:t xml:space="preserve"> Design for Protection of Water Environment</w:t>
            </w:r>
          </w:p>
        </w:tc>
        <w:tc>
          <w:tcPr>
            <w:tcW w:w="567" w:type="dxa"/>
            <w:tcMar>
              <w:top w:w="28" w:type="dxa"/>
              <w:left w:w="28" w:type="dxa"/>
              <w:bottom w:w="28" w:type="dxa"/>
              <w:right w:w="28" w:type="dxa"/>
            </w:tcMar>
            <w:vAlign w:val="center"/>
          </w:tcPr>
          <w:p w14:paraId="154288D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4F6989C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01D4AB6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w:t>
            </w:r>
          </w:p>
        </w:tc>
        <w:tc>
          <w:tcPr>
            <w:tcW w:w="773" w:type="dxa"/>
            <w:tcMar>
              <w:top w:w="28" w:type="dxa"/>
              <w:left w:w="28" w:type="dxa"/>
              <w:bottom w:w="28" w:type="dxa"/>
              <w:right w:w="28" w:type="dxa"/>
            </w:tcMar>
            <w:vAlign w:val="center"/>
          </w:tcPr>
          <w:p w14:paraId="253432C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43E27A8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6</w:t>
            </w:r>
          </w:p>
        </w:tc>
      </w:tr>
      <w:tr w14:paraId="50FCDC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continue"/>
            <w:tcMar>
              <w:top w:w="28" w:type="dxa"/>
              <w:left w:w="28" w:type="dxa"/>
              <w:bottom w:w="28" w:type="dxa"/>
              <w:right w:w="28" w:type="dxa"/>
            </w:tcMar>
            <w:textDirection w:val="tbRlV"/>
            <w:vAlign w:val="center"/>
          </w:tcPr>
          <w:p w14:paraId="085670F9">
            <w:pPr>
              <w:spacing w:line="240" w:lineRule="exact"/>
              <w:ind w:left="113" w:right="113"/>
              <w:jc w:val="center"/>
              <w:rPr>
                <w:rFonts w:ascii="Times New Roman" w:hAnsi="Times New Roman" w:cs="Times New Roman"/>
                <w:color w:val="000000" w:themeColor="text1"/>
                <w:sz w:val="18"/>
                <w:highlight w:val="none"/>
                <w14:textFill>
                  <w14:solidFill>
                    <w14:schemeClr w14:val="tx1"/>
                  </w14:solidFill>
                </w14:textFill>
              </w:rPr>
            </w:pPr>
          </w:p>
        </w:tc>
        <w:tc>
          <w:tcPr>
            <w:tcW w:w="1498" w:type="dxa"/>
            <w:gridSpan w:val="2"/>
            <w:tcBorders>
              <w:bottom w:val="single" w:color="auto" w:sz="4" w:space="0"/>
            </w:tcBorders>
            <w:tcMar>
              <w:top w:w="28" w:type="dxa"/>
              <w:left w:w="28" w:type="dxa"/>
              <w:bottom w:w="28" w:type="dxa"/>
              <w:right w:w="28" w:type="dxa"/>
            </w:tcMar>
            <w:vAlign w:val="center"/>
          </w:tcPr>
          <w:p w14:paraId="70691E0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小计Amount</w:t>
            </w:r>
          </w:p>
        </w:tc>
        <w:tc>
          <w:tcPr>
            <w:tcW w:w="1133" w:type="dxa"/>
            <w:tcMar>
              <w:top w:w="28" w:type="dxa"/>
              <w:left w:w="28" w:type="dxa"/>
              <w:bottom w:w="28" w:type="dxa"/>
              <w:right w:w="28" w:type="dxa"/>
            </w:tcMar>
            <w:vAlign w:val="center"/>
          </w:tcPr>
          <w:p w14:paraId="4944938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743" w:type="dxa"/>
            <w:tcMar>
              <w:top w:w="28" w:type="dxa"/>
              <w:left w:w="28" w:type="dxa"/>
              <w:bottom w:w="28" w:type="dxa"/>
              <w:right w:w="28" w:type="dxa"/>
            </w:tcMar>
            <w:vAlign w:val="center"/>
          </w:tcPr>
          <w:p w14:paraId="27554B3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28" w:type="dxa"/>
              <w:left w:w="28" w:type="dxa"/>
              <w:bottom w:w="28" w:type="dxa"/>
              <w:right w:w="28" w:type="dxa"/>
            </w:tcMar>
            <w:vAlign w:val="center"/>
          </w:tcPr>
          <w:p w14:paraId="036EB82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11</w:t>
            </w:r>
          </w:p>
        </w:tc>
        <w:tc>
          <w:tcPr>
            <w:tcW w:w="1068" w:type="dxa"/>
            <w:tcMar>
              <w:top w:w="28" w:type="dxa"/>
              <w:left w:w="28" w:type="dxa"/>
              <w:bottom w:w="28" w:type="dxa"/>
              <w:right w:w="28" w:type="dxa"/>
            </w:tcMar>
            <w:vAlign w:val="center"/>
          </w:tcPr>
          <w:p w14:paraId="29236A6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72</w:t>
            </w:r>
            <w:r>
              <w:rPr>
                <w:rFonts w:ascii="Times New Roman" w:hAnsi="Times New Roman" w:cs="Times New Roman"/>
                <w:color w:val="000000" w:themeColor="text1"/>
                <w:sz w:val="18"/>
                <w:highlight w:val="none"/>
                <w14:textFill>
                  <w14:solidFill>
                    <w14:schemeClr w14:val="tx1"/>
                  </w14:solidFill>
                </w14:textFill>
              </w:rPr>
              <w:t>+8W</w:t>
            </w:r>
          </w:p>
        </w:tc>
        <w:tc>
          <w:tcPr>
            <w:tcW w:w="636" w:type="dxa"/>
            <w:tcMar>
              <w:top w:w="28" w:type="dxa"/>
              <w:left w:w="28" w:type="dxa"/>
              <w:bottom w:w="28" w:type="dxa"/>
              <w:right w:w="28" w:type="dxa"/>
            </w:tcMar>
            <w:vAlign w:val="center"/>
          </w:tcPr>
          <w:p w14:paraId="0C12C76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773" w:type="dxa"/>
            <w:tcMar>
              <w:top w:w="28" w:type="dxa"/>
              <w:left w:w="28" w:type="dxa"/>
              <w:bottom w:w="28" w:type="dxa"/>
              <w:right w:w="28" w:type="dxa"/>
            </w:tcMar>
            <w:vAlign w:val="center"/>
          </w:tcPr>
          <w:p w14:paraId="1631B1D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0C233B8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3B99FD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restart"/>
            <w:tcMar>
              <w:top w:w="28" w:type="dxa"/>
              <w:left w:w="28" w:type="dxa"/>
              <w:bottom w:w="28" w:type="dxa"/>
              <w:right w:w="28" w:type="dxa"/>
            </w:tcMar>
            <w:textDirection w:val="tbRlV"/>
            <w:vAlign w:val="center"/>
          </w:tcPr>
          <w:p w14:paraId="52DDD704">
            <w:pPr>
              <w:spacing w:line="240" w:lineRule="exact"/>
              <w:ind w:left="113" w:right="113"/>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实习Teaching Exercitation</w:t>
            </w:r>
          </w:p>
        </w:tc>
        <w:tc>
          <w:tcPr>
            <w:tcW w:w="815" w:type="dxa"/>
            <w:vMerge w:val="restart"/>
            <w:tcBorders>
              <w:top w:val="single" w:color="auto" w:sz="4" w:space="0"/>
            </w:tcBorders>
            <w:tcMar>
              <w:top w:w="28" w:type="dxa"/>
              <w:left w:w="28" w:type="dxa"/>
              <w:bottom w:w="28" w:type="dxa"/>
              <w:right w:w="28" w:type="dxa"/>
            </w:tcMar>
            <w:vAlign w:val="center"/>
          </w:tcPr>
          <w:p w14:paraId="5007E12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专业实习</w:t>
            </w:r>
          </w:p>
          <w:p w14:paraId="1D95B90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Teaching Exercitation</w:t>
            </w:r>
          </w:p>
        </w:tc>
        <w:tc>
          <w:tcPr>
            <w:tcW w:w="683" w:type="dxa"/>
            <w:vMerge w:val="restart"/>
            <w:tcMar>
              <w:top w:w="28" w:type="dxa"/>
              <w:left w:w="28" w:type="dxa"/>
              <w:bottom w:w="28" w:type="dxa"/>
              <w:right w:w="28" w:type="dxa"/>
            </w:tcMar>
            <w:vAlign w:val="center"/>
          </w:tcPr>
          <w:p w14:paraId="46BC386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必修</w:t>
            </w:r>
          </w:p>
          <w:p w14:paraId="5D84EFA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Compulsory Course</w:t>
            </w:r>
          </w:p>
        </w:tc>
        <w:tc>
          <w:tcPr>
            <w:tcW w:w="1133" w:type="dxa"/>
            <w:tcMar>
              <w:top w:w="28" w:type="dxa"/>
              <w:left w:w="28" w:type="dxa"/>
              <w:bottom w:w="28" w:type="dxa"/>
              <w:right w:w="28" w:type="dxa"/>
            </w:tcMar>
            <w:vAlign w:val="center"/>
          </w:tcPr>
          <w:p w14:paraId="2F9B677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2241100080</w:t>
            </w:r>
          </w:p>
        </w:tc>
        <w:tc>
          <w:tcPr>
            <w:tcW w:w="1743" w:type="dxa"/>
            <w:tcMar>
              <w:top w:w="28" w:type="dxa"/>
              <w:left w:w="28" w:type="dxa"/>
              <w:bottom w:w="28" w:type="dxa"/>
              <w:right w:w="28" w:type="dxa"/>
            </w:tcMar>
            <w:vAlign w:val="center"/>
          </w:tcPr>
          <w:p w14:paraId="557E7983">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工程测量学实习</w:t>
            </w:r>
          </w:p>
          <w:p w14:paraId="4F67007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Engineering</w:t>
            </w:r>
            <w:r>
              <w:rPr>
                <w:rFonts w:ascii="Times New Roman" w:hAnsi="Times New Roman" w:cs="Times New Roman"/>
                <w:bCs/>
                <w:color w:val="000000" w:themeColor="text1"/>
                <w:sz w:val="18"/>
                <w:szCs w:val="18"/>
                <w:highlight w:val="none"/>
                <w14:textFill>
                  <w14:solidFill>
                    <w14:schemeClr w14:val="tx1"/>
                  </w14:solidFill>
                </w14:textFill>
              </w:rPr>
              <w:t xml:space="preserve"> Surveying Practice</w:t>
            </w:r>
          </w:p>
        </w:tc>
        <w:tc>
          <w:tcPr>
            <w:tcW w:w="567" w:type="dxa"/>
            <w:tcMar>
              <w:top w:w="28" w:type="dxa"/>
              <w:left w:w="28" w:type="dxa"/>
              <w:bottom w:w="28" w:type="dxa"/>
              <w:right w:w="28" w:type="dxa"/>
            </w:tcMar>
            <w:vAlign w:val="center"/>
          </w:tcPr>
          <w:p w14:paraId="1BB0E81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0.5</w:t>
            </w:r>
          </w:p>
        </w:tc>
        <w:tc>
          <w:tcPr>
            <w:tcW w:w="1068" w:type="dxa"/>
            <w:tcMar>
              <w:top w:w="28" w:type="dxa"/>
              <w:left w:w="28" w:type="dxa"/>
              <w:bottom w:w="28" w:type="dxa"/>
              <w:right w:w="28" w:type="dxa"/>
            </w:tcMar>
            <w:vAlign w:val="center"/>
          </w:tcPr>
          <w:p w14:paraId="09D47B9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0.5W</w:t>
            </w:r>
          </w:p>
        </w:tc>
        <w:tc>
          <w:tcPr>
            <w:tcW w:w="636" w:type="dxa"/>
            <w:tcMar>
              <w:top w:w="28" w:type="dxa"/>
              <w:left w:w="28" w:type="dxa"/>
              <w:bottom w:w="28" w:type="dxa"/>
              <w:right w:w="28" w:type="dxa"/>
            </w:tcMar>
            <w:vAlign w:val="center"/>
          </w:tcPr>
          <w:p w14:paraId="1BB261E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773" w:type="dxa"/>
            <w:tcMar>
              <w:top w:w="28" w:type="dxa"/>
              <w:left w:w="28" w:type="dxa"/>
              <w:bottom w:w="28" w:type="dxa"/>
              <w:right w:w="28" w:type="dxa"/>
            </w:tcMar>
            <w:vAlign w:val="center"/>
          </w:tcPr>
          <w:p w14:paraId="318FEFA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w:t>
            </w:r>
          </w:p>
        </w:tc>
        <w:tc>
          <w:tcPr>
            <w:tcW w:w="850" w:type="dxa"/>
            <w:vAlign w:val="center"/>
          </w:tcPr>
          <w:p w14:paraId="192C1AD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r>
      <w:tr w14:paraId="7F0171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continue"/>
            <w:tcMar>
              <w:top w:w="28" w:type="dxa"/>
              <w:left w:w="28" w:type="dxa"/>
              <w:bottom w:w="28" w:type="dxa"/>
              <w:right w:w="28" w:type="dxa"/>
            </w:tcMar>
            <w:vAlign w:val="center"/>
          </w:tcPr>
          <w:p w14:paraId="183B335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continue"/>
            <w:tcBorders>
              <w:top w:val="single" w:color="auto" w:sz="4" w:space="0"/>
            </w:tcBorders>
            <w:tcMar>
              <w:top w:w="28" w:type="dxa"/>
              <w:left w:w="28" w:type="dxa"/>
              <w:bottom w:w="28" w:type="dxa"/>
              <w:right w:w="28" w:type="dxa"/>
            </w:tcMar>
            <w:vAlign w:val="center"/>
          </w:tcPr>
          <w:p w14:paraId="645D8E5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83" w:type="dxa"/>
            <w:vMerge w:val="continue"/>
            <w:tcMar>
              <w:top w:w="28" w:type="dxa"/>
              <w:left w:w="28" w:type="dxa"/>
              <w:bottom w:w="28" w:type="dxa"/>
              <w:right w:w="28" w:type="dxa"/>
            </w:tcMar>
            <w:vAlign w:val="center"/>
          </w:tcPr>
          <w:p w14:paraId="2A3192E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Mar>
              <w:top w:w="28" w:type="dxa"/>
              <w:left w:w="28" w:type="dxa"/>
              <w:bottom w:w="28" w:type="dxa"/>
              <w:right w:w="28" w:type="dxa"/>
            </w:tcMar>
            <w:vAlign w:val="center"/>
          </w:tcPr>
          <w:p w14:paraId="3C40CC6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224110006213</w:t>
            </w:r>
          </w:p>
        </w:tc>
        <w:tc>
          <w:tcPr>
            <w:tcW w:w="1743" w:type="dxa"/>
            <w:tcMar>
              <w:top w:w="28" w:type="dxa"/>
              <w:left w:w="28" w:type="dxa"/>
              <w:bottom w:w="28" w:type="dxa"/>
              <w:right w:w="28" w:type="dxa"/>
            </w:tcMar>
            <w:vAlign w:val="center"/>
          </w:tcPr>
          <w:p w14:paraId="1EE1D6B8">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认识实习</w:t>
            </w:r>
          </w:p>
          <w:p w14:paraId="765CFA2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Cognition Practice</w:t>
            </w:r>
          </w:p>
        </w:tc>
        <w:tc>
          <w:tcPr>
            <w:tcW w:w="567" w:type="dxa"/>
            <w:tcMar>
              <w:top w:w="28" w:type="dxa"/>
              <w:left w:w="28" w:type="dxa"/>
              <w:bottom w:w="28" w:type="dxa"/>
              <w:right w:w="28" w:type="dxa"/>
            </w:tcMar>
            <w:vAlign w:val="center"/>
          </w:tcPr>
          <w:p w14:paraId="7CA70C1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0F1789D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0EEED545">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773" w:type="dxa"/>
            <w:tcMar>
              <w:top w:w="28" w:type="dxa"/>
              <w:left w:w="28" w:type="dxa"/>
              <w:bottom w:w="28" w:type="dxa"/>
              <w:right w:w="28" w:type="dxa"/>
            </w:tcMar>
            <w:vAlign w:val="center"/>
          </w:tcPr>
          <w:p w14:paraId="44DE077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w:t>
            </w:r>
          </w:p>
        </w:tc>
        <w:tc>
          <w:tcPr>
            <w:tcW w:w="850" w:type="dxa"/>
            <w:vAlign w:val="center"/>
          </w:tcPr>
          <w:p w14:paraId="46AB0F1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4</w:t>
            </w:r>
          </w:p>
        </w:tc>
      </w:tr>
      <w:tr w14:paraId="3E8313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continue"/>
            <w:tcMar>
              <w:top w:w="28" w:type="dxa"/>
              <w:left w:w="28" w:type="dxa"/>
              <w:bottom w:w="28" w:type="dxa"/>
              <w:right w:w="28" w:type="dxa"/>
            </w:tcMar>
            <w:vAlign w:val="center"/>
          </w:tcPr>
          <w:p w14:paraId="5719F78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vMerge w:val="continue"/>
            <w:tcBorders>
              <w:top w:val="single" w:color="auto" w:sz="4" w:space="0"/>
            </w:tcBorders>
            <w:tcMar>
              <w:top w:w="28" w:type="dxa"/>
              <w:left w:w="28" w:type="dxa"/>
              <w:bottom w:w="28" w:type="dxa"/>
              <w:right w:w="28" w:type="dxa"/>
            </w:tcMar>
            <w:vAlign w:val="center"/>
          </w:tcPr>
          <w:p w14:paraId="39DA5ED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683" w:type="dxa"/>
            <w:vMerge w:val="continue"/>
            <w:tcBorders>
              <w:bottom w:val="single" w:color="auto" w:sz="4" w:space="0"/>
            </w:tcBorders>
            <w:tcMar>
              <w:top w:w="28" w:type="dxa"/>
              <w:left w:w="28" w:type="dxa"/>
              <w:bottom w:w="28" w:type="dxa"/>
              <w:right w:w="28" w:type="dxa"/>
            </w:tcMar>
            <w:vAlign w:val="center"/>
          </w:tcPr>
          <w:p w14:paraId="46D2473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133" w:type="dxa"/>
            <w:tcBorders>
              <w:bottom w:val="single" w:color="auto" w:sz="4" w:space="0"/>
            </w:tcBorders>
            <w:tcMar>
              <w:top w:w="28" w:type="dxa"/>
              <w:left w:w="28" w:type="dxa"/>
              <w:bottom w:w="28" w:type="dxa"/>
              <w:right w:w="28" w:type="dxa"/>
            </w:tcMar>
            <w:vAlign w:val="center"/>
          </w:tcPr>
          <w:p w14:paraId="428F8F51">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701110000118</w:t>
            </w:r>
          </w:p>
        </w:tc>
        <w:tc>
          <w:tcPr>
            <w:tcW w:w="1743" w:type="dxa"/>
            <w:tcMar>
              <w:top w:w="28" w:type="dxa"/>
              <w:left w:w="28" w:type="dxa"/>
              <w:bottom w:w="28" w:type="dxa"/>
              <w:right w:w="28" w:type="dxa"/>
            </w:tcMar>
            <w:vAlign w:val="center"/>
          </w:tcPr>
          <w:p w14:paraId="6105F7D9">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工程训练</w:t>
            </w:r>
            <w:r>
              <w:rPr>
                <w:rFonts w:hint="eastAsia" w:ascii="Times New Roman" w:hAnsi="Times New Roman" w:cs="Times New Roman"/>
                <w:bCs/>
                <w:color w:val="000000" w:themeColor="text1"/>
                <w:sz w:val="18"/>
                <w:szCs w:val="18"/>
                <w:highlight w:val="none"/>
                <w14:textFill>
                  <w14:solidFill>
                    <w14:schemeClr w14:val="tx1"/>
                  </w14:solidFill>
                </w14:textFill>
              </w:rPr>
              <w:t>A</w:t>
            </w:r>
          </w:p>
          <w:p w14:paraId="62EA6A2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Engineering Training</w:t>
            </w:r>
          </w:p>
        </w:tc>
        <w:tc>
          <w:tcPr>
            <w:tcW w:w="567" w:type="dxa"/>
            <w:tcMar>
              <w:top w:w="28" w:type="dxa"/>
              <w:left w:w="28" w:type="dxa"/>
              <w:bottom w:w="28" w:type="dxa"/>
              <w:right w:w="28" w:type="dxa"/>
            </w:tcMar>
            <w:vAlign w:val="center"/>
          </w:tcPr>
          <w:p w14:paraId="41A007F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t>
            </w:r>
          </w:p>
        </w:tc>
        <w:tc>
          <w:tcPr>
            <w:tcW w:w="1068" w:type="dxa"/>
            <w:tcMar>
              <w:top w:w="28" w:type="dxa"/>
              <w:left w:w="28" w:type="dxa"/>
              <w:bottom w:w="28" w:type="dxa"/>
              <w:right w:w="28" w:type="dxa"/>
            </w:tcMar>
            <w:vAlign w:val="center"/>
          </w:tcPr>
          <w:p w14:paraId="777C886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1W</w:t>
            </w:r>
          </w:p>
        </w:tc>
        <w:tc>
          <w:tcPr>
            <w:tcW w:w="636" w:type="dxa"/>
            <w:tcMar>
              <w:top w:w="28" w:type="dxa"/>
              <w:left w:w="28" w:type="dxa"/>
              <w:bottom w:w="28" w:type="dxa"/>
              <w:right w:w="28" w:type="dxa"/>
            </w:tcMar>
            <w:vAlign w:val="center"/>
          </w:tcPr>
          <w:p w14:paraId="7D25B69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773" w:type="dxa"/>
            <w:tcMar>
              <w:top w:w="28" w:type="dxa"/>
              <w:left w:w="28" w:type="dxa"/>
              <w:bottom w:w="28" w:type="dxa"/>
              <w:right w:w="28" w:type="dxa"/>
            </w:tcMar>
            <w:vAlign w:val="center"/>
          </w:tcPr>
          <w:p w14:paraId="13251C7C">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w:t>
            </w:r>
          </w:p>
        </w:tc>
        <w:tc>
          <w:tcPr>
            <w:tcW w:w="850" w:type="dxa"/>
            <w:vAlign w:val="center"/>
          </w:tcPr>
          <w:p w14:paraId="54A40F6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5</w:t>
            </w:r>
          </w:p>
        </w:tc>
      </w:tr>
      <w:tr w14:paraId="00076E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restart"/>
            <w:tcMar>
              <w:top w:w="28" w:type="dxa"/>
              <w:left w:w="28" w:type="dxa"/>
              <w:bottom w:w="28" w:type="dxa"/>
              <w:right w:w="28" w:type="dxa"/>
            </w:tcMar>
            <w:textDirection w:val="tbRlV"/>
            <w:vAlign w:val="center"/>
          </w:tcPr>
          <w:p w14:paraId="478BE52E">
            <w:pPr>
              <w:spacing w:line="240" w:lineRule="exact"/>
              <w:ind w:left="113" w:right="113"/>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实习Teaching Exercitation</w:t>
            </w:r>
          </w:p>
        </w:tc>
        <w:tc>
          <w:tcPr>
            <w:tcW w:w="815" w:type="dxa"/>
            <w:tcBorders>
              <w:top w:val="single" w:color="auto" w:sz="4" w:space="0"/>
            </w:tcBorders>
            <w:tcMar>
              <w:top w:w="28" w:type="dxa"/>
              <w:left w:w="28" w:type="dxa"/>
              <w:bottom w:w="28" w:type="dxa"/>
              <w:right w:w="28" w:type="dxa"/>
            </w:tcMar>
            <w:vAlign w:val="center"/>
          </w:tcPr>
          <w:p w14:paraId="4D7B772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毕业实习</w:t>
            </w:r>
          </w:p>
          <w:p w14:paraId="4B4C26B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Graduation Practice</w:t>
            </w:r>
          </w:p>
        </w:tc>
        <w:tc>
          <w:tcPr>
            <w:tcW w:w="683" w:type="dxa"/>
            <w:tcBorders>
              <w:top w:val="single" w:color="auto" w:sz="4" w:space="0"/>
            </w:tcBorders>
            <w:tcMar>
              <w:top w:w="28" w:type="dxa"/>
              <w:left w:w="28" w:type="dxa"/>
              <w:bottom w:w="28" w:type="dxa"/>
              <w:right w:w="28" w:type="dxa"/>
            </w:tcMar>
            <w:vAlign w:val="center"/>
          </w:tcPr>
          <w:p w14:paraId="42E3C8B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必修</w:t>
            </w:r>
          </w:p>
          <w:p w14:paraId="5B952AC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Compulsory Course</w:t>
            </w:r>
          </w:p>
        </w:tc>
        <w:tc>
          <w:tcPr>
            <w:tcW w:w="1133" w:type="dxa"/>
            <w:tcBorders>
              <w:top w:val="single" w:color="auto" w:sz="4" w:space="0"/>
            </w:tcBorders>
            <w:tcMar>
              <w:top w:w="28" w:type="dxa"/>
              <w:left w:w="28" w:type="dxa"/>
              <w:bottom w:w="28" w:type="dxa"/>
              <w:right w:w="28" w:type="dxa"/>
            </w:tcMar>
            <w:vAlign w:val="center"/>
          </w:tcPr>
          <w:p w14:paraId="114B553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224110000313</w:t>
            </w:r>
          </w:p>
        </w:tc>
        <w:tc>
          <w:tcPr>
            <w:tcW w:w="1743" w:type="dxa"/>
            <w:tcMar>
              <w:top w:w="28" w:type="dxa"/>
              <w:left w:w="28" w:type="dxa"/>
              <w:bottom w:w="28" w:type="dxa"/>
              <w:right w:w="28" w:type="dxa"/>
            </w:tcMar>
            <w:vAlign w:val="center"/>
          </w:tcPr>
          <w:p w14:paraId="0CDD516A">
            <w:pPr>
              <w:spacing w:line="240" w:lineRule="exact"/>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生产（或毕业）实习</w:t>
            </w:r>
          </w:p>
          <w:p w14:paraId="0B31FFC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Production (or Graduation) Practice</w:t>
            </w:r>
          </w:p>
        </w:tc>
        <w:tc>
          <w:tcPr>
            <w:tcW w:w="567" w:type="dxa"/>
            <w:tcMar>
              <w:top w:w="28" w:type="dxa"/>
              <w:left w:w="28" w:type="dxa"/>
              <w:bottom w:w="28" w:type="dxa"/>
              <w:right w:w="28" w:type="dxa"/>
            </w:tcMar>
            <w:vAlign w:val="center"/>
          </w:tcPr>
          <w:p w14:paraId="751AAA5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3</w:t>
            </w:r>
          </w:p>
        </w:tc>
        <w:tc>
          <w:tcPr>
            <w:tcW w:w="1068" w:type="dxa"/>
            <w:tcMar>
              <w:top w:w="28" w:type="dxa"/>
              <w:left w:w="28" w:type="dxa"/>
              <w:bottom w:w="28" w:type="dxa"/>
              <w:right w:w="28" w:type="dxa"/>
            </w:tcMar>
            <w:vAlign w:val="center"/>
          </w:tcPr>
          <w:p w14:paraId="7358AC9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3W</w:t>
            </w:r>
          </w:p>
        </w:tc>
        <w:tc>
          <w:tcPr>
            <w:tcW w:w="636" w:type="dxa"/>
            <w:tcMar>
              <w:top w:w="28" w:type="dxa"/>
              <w:left w:w="28" w:type="dxa"/>
              <w:bottom w:w="28" w:type="dxa"/>
              <w:right w:w="28" w:type="dxa"/>
            </w:tcMar>
            <w:vAlign w:val="center"/>
          </w:tcPr>
          <w:p w14:paraId="1262E29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773" w:type="dxa"/>
            <w:tcMar>
              <w:top w:w="28" w:type="dxa"/>
              <w:left w:w="28" w:type="dxa"/>
              <w:bottom w:w="28" w:type="dxa"/>
              <w:right w:w="28" w:type="dxa"/>
            </w:tcMar>
            <w:vAlign w:val="center"/>
          </w:tcPr>
          <w:p w14:paraId="0227FF5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w:t>
            </w:r>
          </w:p>
        </w:tc>
        <w:tc>
          <w:tcPr>
            <w:tcW w:w="850" w:type="dxa"/>
            <w:vAlign w:val="center"/>
          </w:tcPr>
          <w:p w14:paraId="5789225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7</w:t>
            </w:r>
          </w:p>
        </w:tc>
      </w:tr>
      <w:tr w14:paraId="7FAF09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vMerge w:val="continue"/>
            <w:tcMar>
              <w:top w:w="28" w:type="dxa"/>
              <w:left w:w="28" w:type="dxa"/>
              <w:bottom w:w="28" w:type="dxa"/>
              <w:right w:w="28" w:type="dxa"/>
            </w:tcMar>
            <w:vAlign w:val="center"/>
          </w:tcPr>
          <w:p w14:paraId="3D2C761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15" w:type="dxa"/>
            <w:tcBorders>
              <w:top w:val="single" w:color="auto" w:sz="4" w:space="0"/>
            </w:tcBorders>
            <w:tcMar>
              <w:top w:w="28" w:type="dxa"/>
              <w:left w:w="28" w:type="dxa"/>
              <w:bottom w:w="28" w:type="dxa"/>
              <w:right w:w="28" w:type="dxa"/>
            </w:tcMar>
            <w:vAlign w:val="center"/>
          </w:tcPr>
          <w:p w14:paraId="53D9142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毕业论文</w:t>
            </w:r>
          </w:p>
          <w:p w14:paraId="47F9E16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（设计）</w:t>
            </w:r>
          </w:p>
          <w:p w14:paraId="281B5DB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Graduation Thesis</w:t>
            </w:r>
          </w:p>
          <w:p w14:paraId="7545EA6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(Project)</w:t>
            </w:r>
          </w:p>
        </w:tc>
        <w:tc>
          <w:tcPr>
            <w:tcW w:w="683" w:type="dxa"/>
            <w:tcMar>
              <w:top w:w="28" w:type="dxa"/>
              <w:left w:w="28" w:type="dxa"/>
              <w:bottom w:w="28" w:type="dxa"/>
              <w:right w:w="28" w:type="dxa"/>
            </w:tcMar>
            <w:vAlign w:val="center"/>
          </w:tcPr>
          <w:p w14:paraId="6C0332FB">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必修</w:t>
            </w:r>
          </w:p>
          <w:p w14:paraId="5207DA37">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Compulsory Course</w:t>
            </w:r>
          </w:p>
        </w:tc>
        <w:tc>
          <w:tcPr>
            <w:tcW w:w="1133" w:type="dxa"/>
            <w:tcMar>
              <w:top w:w="28" w:type="dxa"/>
              <w:left w:w="28" w:type="dxa"/>
              <w:bottom w:w="28" w:type="dxa"/>
              <w:right w:w="28" w:type="dxa"/>
            </w:tcMar>
            <w:vAlign w:val="center"/>
          </w:tcPr>
          <w:p w14:paraId="2150A2A8">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224110017618</w:t>
            </w:r>
          </w:p>
        </w:tc>
        <w:tc>
          <w:tcPr>
            <w:tcW w:w="1743" w:type="dxa"/>
            <w:tcMar>
              <w:top w:w="28" w:type="dxa"/>
              <w:left w:w="28" w:type="dxa"/>
              <w:bottom w:w="28" w:type="dxa"/>
              <w:right w:w="28" w:type="dxa"/>
            </w:tcMar>
            <w:vAlign w:val="center"/>
          </w:tcPr>
          <w:p w14:paraId="0EFFC57E">
            <w:pPr>
              <w:snapToGrid w:val="0"/>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毕业设计（论文）</w:t>
            </w:r>
          </w:p>
          <w:p w14:paraId="7C0EC86E">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Graduation Project (Thesis)</w:t>
            </w:r>
          </w:p>
        </w:tc>
        <w:tc>
          <w:tcPr>
            <w:tcW w:w="567" w:type="dxa"/>
            <w:tcMar>
              <w:top w:w="28" w:type="dxa"/>
              <w:left w:w="28" w:type="dxa"/>
              <w:bottom w:w="28" w:type="dxa"/>
              <w:right w:w="28" w:type="dxa"/>
            </w:tcMar>
            <w:vAlign w:val="center"/>
          </w:tcPr>
          <w:p w14:paraId="5374524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12</w:t>
            </w:r>
          </w:p>
        </w:tc>
        <w:tc>
          <w:tcPr>
            <w:tcW w:w="1068" w:type="dxa"/>
            <w:tcMar>
              <w:top w:w="28" w:type="dxa"/>
              <w:left w:w="28" w:type="dxa"/>
              <w:bottom w:w="28" w:type="dxa"/>
              <w:right w:w="28" w:type="dxa"/>
            </w:tcMar>
            <w:vAlign w:val="center"/>
          </w:tcPr>
          <w:p w14:paraId="72A6881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12W</w:t>
            </w:r>
          </w:p>
        </w:tc>
        <w:tc>
          <w:tcPr>
            <w:tcW w:w="636" w:type="dxa"/>
            <w:tcMar>
              <w:top w:w="28" w:type="dxa"/>
              <w:left w:w="28" w:type="dxa"/>
              <w:bottom w:w="28" w:type="dxa"/>
              <w:right w:w="28" w:type="dxa"/>
            </w:tcMar>
            <w:vAlign w:val="center"/>
          </w:tcPr>
          <w:p w14:paraId="38CB0E30">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773" w:type="dxa"/>
            <w:tcMar>
              <w:top w:w="28" w:type="dxa"/>
              <w:left w:w="28" w:type="dxa"/>
              <w:bottom w:w="28" w:type="dxa"/>
              <w:right w:w="28" w:type="dxa"/>
            </w:tcMar>
            <w:vAlign w:val="center"/>
          </w:tcPr>
          <w:p w14:paraId="7B43486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w:t>
            </w:r>
          </w:p>
        </w:tc>
        <w:tc>
          <w:tcPr>
            <w:tcW w:w="850" w:type="dxa"/>
            <w:vAlign w:val="center"/>
          </w:tcPr>
          <w:p w14:paraId="7DBA774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8</w:t>
            </w:r>
          </w:p>
        </w:tc>
      </w:tr>
      <w:tr w14:paraId="24CF89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391" w:hRule="atLeast"/>
          <w:jc w:val="center"/>
        </w:trPr>
        <w:tc>
          <w:tcPr>
            <w:tcW w:w="507" w:type="dxa"/>
            <w:tcMar>
              <w:top w:w="28" w:type="dxa"/>
              <w:left w:w="28" w:type="dxa"/>
              <w:bottom w:w="28" w:type="dxa"/>
              <w:right w:w="28" w:type="dxa"/>
            </w:tcMar>
            <w:vAlign w:val="center"/>
          </w:tcPr>
          <w:p w14:paraId="08FC780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498" w:type="dxa"/>
            <w:gridSpan w:val="2"/>
            <w:tcBorders>
              <w:top w:val="single" w:color="auto" w:sz="4" w:space="0"/>
            </w:tcBorders>
            <w:tcMar>
              <w:top w:w="28" w:type="dxa"/>
              <w:left w:w="28" w:type="dxa"/>
              <w:bottom w:w="28" w:type="dxa"/>
              <w:right w:w="28" w:type="dxa"/>
            </w:tcMar>
            <w:vAlign w:val="center"/>
          </w:tcPr>
          <w:p w14:paraId="52B3636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小计</w:t>
            </w:r>
          </w:p>
          <w:p w14:paraId="04F6061F">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Amount</w:t>
            </w:r>
          </w:p>
        </w:tc>
        <w:tc>
          <w:tcPr>
            <w:tcW w:w="1133" w:type="dxa"/>
            <w:tcMar>
              <w:top w:w="28" w:type="dxa"/>
              <w:left w:w="28" w:type="dxa"/>
              <w:bottom w:w="28" w:type="dxa"/>
              <w:right w:w="28" w:type="dxa"/>
            </w:tcMar>
            <w:vAlign w:val="center"/>
          </w:tcPr>
          <w:p w14:paraId="0A43C396">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1743" w:type="dxa"/>
            <w:tcMar>
              <w:top w:w="28" w:type="dxa"/>
              <w:left w:w="28" w:type="dxa"/>
              <w:bottom w:w="28" w:type="dxa"/>
              <w:right w:w="28" w:type="dxa"/>
            </w:tcMar>
            <w:vAlign w:val="center"/>
          </w:tcPr>
          <w:p w14:paraId="5C066049">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28" w:type="dxa"/>
              <w:left w:w="28" w:type="dxa"/>
              <w:bottom w:w="28" w:type="dxa"/>
              <w:right w:w="28" w:type="dxa"/>
            </w:tcMar>
            <w:vAlign w:val="center"/>
          </w:tcPr>
          <w:p w14:paraId="5EEFA414">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17.5</w:t>
            </w:r>
          </w:p>
        </w:tc>
        <w:tc>
          <w:tcPr>
            <w:tcW w:w="1068" w:type="dxa"/>
            <w:tcMar>
              <w:top w:w="28" w:type="dxa"/>
              <w:left w:w="28" w:type="dxa"/>
              <w:bottom w:w="28" w:type="dxa"/>
              <w:right w:w="28" w:type="dxa"/>
            </w:tcMar>
            <w:vAlign w:val="center"/>
          </w:tcPr>
          <w:p w14:paraId="252F07F2">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17.5W</w:t>
            </w:r>
          </w:p>
        </w:tc>
        <w:tc>
          <w:tcPr>
            <w:tcW w:w="636" w:type="dxa"/>
            <w:tcMar>
              <w:top w:w="28" w:type="dxa"/>
              <w:left w:w="28" w:type="dxa"/>
              <w:bottom w:w="28" w:type="dxa"/>
              <w:right w:w="28" w:type="dxa"/>
            </w:tcMar>
            <w:vAlign w:val="center"/>
          </w:tcPr>
          <w:p w14:paraId="5F795A43">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773" w:type="dxa"/>
            <w:tcMar>
              <w:top w:w="28" w:type="dxa"/>
              <w:left w:w="28" w:type="dxa"/>
              <w:bottom w:w="28" w:type="dxa"/>
              <w:right w:w="28" w:type="dxa"/>
            </w:tcMar>
            <w:vAlign w:val="center"/>
          </w:tcPr>
          <w:p w14:paraId="5E7725CA">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50" w:type="dxa"/>
            <w:vAlign w:val="center"/>
          </w:tcPr>
          <w:p w14:paraId="6B31B32D">
            <w:pPr>
              <w:spacing w:line="240" w:lineRule="exact"/>
              <w:jc w:val="center"/>
              <w:rPr>
                <w:rFonts w:ascii="Times New Roman" w:hAnsi="Times New Roman" w:cs="Times New Roman"/>
                <w:color w:val="000000" w:themeColor="text1"/>
                <w:sz w:val="18"/>
                <w:highlight w:val="none"/>
                <w14:textFill>
                  <w14:solidFill>
                    <w14:schemeClr w14:val="tx1"/>
                  </w14:solidFill>
                </w14:textFill>
              </w:rPr>
            </w:pPr>
          </w:p>
        </w:tc>
      </w:tr>
      <w:tr w14:paraId="10FB49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cantSplit/>
          <w:trHeight w:val="556" w:hRule="atLeast"/>
          <w:jc w:val="center"/>
        </w:trPr>
        <w:tc>
          <w:tcPr>
            <w:tcW w:w="8775" w:type="dxa"/>
            <w:gridSpan w:val="10"/>
            <w:tcMar>
              <w:top w:w="28" w:type="dxa"/>
              <w:left w:w="28" w:type="dxa"/>
              <w:bottom w:w="28" w:type="dxa"/>
              <w:right w:w="28" w:type="dxa"/>
            </w:tcMar>
            <w:vAlign w:val="center"/>
          </w:tcPr>
          <w:p w14:paraId="176E3159">
            <w:pPr>
              <w:spacing w:line="260" w:lineRule="exact"/>
              <w:jc w:val="center"/>
              <w:rPr>
                <w:rFonts w:ascii="Times New Roman" w:cs="Times New Roman"/>
                <w:b/>
                <w:bCs/>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学分要求</w:t>
            </w:r>
            <w:r>
              <w:rPr>
                <w:rFonts w:hint="eastAsia" w:ascii="Times New Roman" w:cs="Times New Roman"/>
                <w:b/>
                <w:bCs/>
                <w:color w:val="000000" w:themeColor="text1"/>
                <w:sz w:val="18"/>
                <w:highlight w:val="none"/>
                <w14:textFill>
                  <w14:solidFill>
                    <w14:schemeClr w14:val="tx1"/>
                  </w14:solidFill>
                </w14:textFill>
              </w:rPr>
              <w:t>:</w:t>
            </w:r>
            <w:r>
              <w:rPr>
                <w:rFonts w:ascii="Times New Roman" w:cs="Times New Roman"/>
                <w:b/>
                <w:bCs/>
                <w:color w:val="000000" w:themeColor="text1"/>
                <w:sz w:val="18"/>
                <w:highlight w:val="none"/>
                <w14:textFill>
                  <w14:solidFill>
                    <w14:schemeClr w14:val="tx1"/>
                  </w14:solidFill>
                </w14:textFill>
              </w:rPr>
              <w:t xml:space="preserve"> </w:t>
            </w:r>
            <w:r>
              <w:rPr>
                <w:rFonts w:hint="eastAsia" w:ascii="Times New Roman" w:cs="Times New Roman"/>
                <w:b/>
                <w:bCs/>
                <w:color w:val="000000" w:themeColor="text1"/>
                <w:sz w:val="18"/>
                <w:highlight w:val="none"/>
                <w14:textFill>
                  <w14:solidFill>
                    <w14:schemeClr w14:val="tx1"/>
                  </w14:solidFill>
                </w14:textFill>
              </w:rPr>
              <w:t>28.5（</w:t>
            </w:r>
            <w:r>
              <w:rPr>
                <w:rFonts w:ascii="Times New Roman" w:cs="Times New Roman"/>
                <w:b/>
                <w:bCs/>
                <w:color w:val="000000" w:themeColor="text1"/>
                <w:sz w:val="18"/>
                <w:highlight w:val="none"/>
                <w14:textFill>
                  <w14:solidFill>
                    <w14:schemeClr w14:val="tx1"/>
                  </w14:solidFill>
                </w14:textFill>
              </w:rPr>
              <w:t>必修</w:t>
            </w:r>
            <w:r>
              <w:rPr>
                <w:rFonts w:hint="eastAsia" w:ascii="Times New Roman" w:cs="Times New Roman"/>
                <w:b/>
                <w:bCs/>
                <w:color w:val="000000" w:themeColor="text1"/>
                <w:sz w:val="18"/>
                <w:highlight w:val="none"/>
                <w14:textFill>
                  <w14:solidFill>
                    <w14:schemeClr w14:val="tx1"/>
                  </w14:solidFill>
                </w14:textFill>
              </w:rPr>
              <w:t>学分28.5</w:t>
            </w:r>
            <w:r>
              <w:rPr>
                <w:rFonts w:ascii="Times New Roman" w:cs="Times New Roman"/>
                <w:b/>
                <w:bCs/>
                <w:color w:val="000000" w:themeColor="text1"/>
                <w:sz w:val="18"/>
                <w:highlight w:val="none"/>
                <w14:textFill>
                  <w14:solidFill>
                    <w14:schemeClr w14:val="tx1"/>
                  </w14:solidFill>
                </w14:textFill>
              </w:rPr>
              <w:t>，选修</w:t>
            </w:r>
            <w:r>
              <w:rPr>
                <w:rFonts w:hint="eastAsia" w:ascii="Times New Roman" w:cs="Times New Roman"/>
                <w:b/>
                <w:bCs/>
                <w:color w:val="000000" w:themeColor="text1"/>
                <w:sz w:val="18"/>
                <w:highlight w:val="none"/>
                <w14:textFill>
                  <w14:solidFill>
                    <w14:schemeClr w14:val="tx1"/>
                  </w14:solidFill>
                </w14:textFill>
              </w:rPr>
              <w:t>学分0）</w:t>
            </w:r>
          </w:p>
          <w:p w14:paraId="3B1DE2C2">
            <w:pPr>
              <w:spacing w:line="260" w:lineRule="exact"/>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Demand of Credit</w:t>
            </w:r>
            <w:r>
              <w:rPr>
                <w:rFonts w:hint="eastAsia" w:ascii="Times New Roman" w:cs="Times New Roman"/>
                <w:b/>
                <w:bCs/>
                <w:color w:val="000000" w:themeColor="text1"/>
                <w:sz w:val="18"/>
                <w:highlight w:val="none"/>
                <w14:textFill>
                  <w14:solidFill>
                    <w14:schemeClr w14:val="tx1"/>
                  </w14:solidFill>
                </w14:textFill>
              </w:rPr>
              <w:t>s</w:t>
            </w:r>
            <w:r>
              <w:rPr>
                <w:rFonts w:ascii="Times New Roman" w:cs="Times New Roman"/>
                <w:b/>
                <w:bCs/>
                <w:color w:val="000000" w:themeColor="text1"/>
                <w:sz w:val="18"/>
                <w:highlight w:val="none"/>
                <w14:textFill>
                  <w14:solidFill>
                    <w14:schemeClr w14:val="tx1"/>
                  </w14:solidFill>
                </w14:textFill>
              </w:rPr>
              <w:t xml:space="preserve">: </w:t>
            </w:r>
            <w:r>
              <w:rPr>
                <w:rFonts w:hint="eastAsia" w:ascii="Times New Roman" w:cs="Times New Roman"/>
                <w:b/>
                <w:bCs/>
                <w:color w:val="000000" w:themeColor="text1"/>
                <w:sz w:val="18"/>
                <w:highlight w:val="none"/>
                <w14:textFill>
                  <w14:solidFill>
                    <w14:schemeClr w14:val="tx1"/>
                  </w14:solidFill>
                </w14:textFill>
              </w:rPr>
              <w:t>28.5（</w:t>
            </w:r>
            <w:r>
              <w:rPr>
                <w:rFonts w:ascii="Times New Roman" w:cs="Times New Roman"/>
                <w:b/>
                <w:bCs/>
                <w:color w:val="000000" w:themeColor="text1"/>
                <w:sz w:val="18"/>
                <w:highlight w:val="none"/>
                <w14:textFill>
                  <w14:solidFill>
                    <w14:schemeClr w14:val="tx1"/>
                  </w14:solidFill>
                </w14:textFill>
              </w:rPr>
              <w:t>Required</w:t>
            </w:r>
            <w:r>
              <w:rPr>
                <w:rFonts w:hint="eastAsia" w:ascii="Times New Roman" w:cs="Times New Roman"/>
                <w:b/>
                <w:bCs/>
                <w:color w:val="000000" w:themeColor="text1"/>
                <w:sz w:val="18"/>
                <w:highlight w:val="none"/>
                <w14:textFill>
                  <w14:solidFill>
                    <w14:schemeClr w14:val="tx1"/>
                  </w14:solidFill>
                </w14:textFill>
              </w:rPr>
              <w:t xml:space="preserve"> 28.5</w:t>
            </w:r>
            <w:r>
              <w:rPr>
                <w:rFonts w:ascii="Times New Roman" w:cs="Times New Roman"/>
                <w:b/>
                <w:bCs/>
                <w:color w:val="000000" w:themeColor="text1"/>
                <w:sz w:val="18"/>
                <w:highlight w:val="none"/>
                <w14:textFill>
                  <w14:solidFill>
                    <w14:schemeClr w14:val="tx1"/>
                  </w14:solidFill>
                </w14:textFill>
              </w:rPr>
              <w:t xml:space="preserve">, Elective </w:t>
            </w:r>
            <w:r>
              <w:rPr>
                <w:rFonts w:hint="eastAsia" w:ascii="Times New Roman" w:cs="Times New Roman"/>
                <w:b/>
                <w:bCs/>
                <w:color w:val="000000" w:themeColor="text1"/>
                <w:sz w:val="18"/>
                <w:highlight w:val="none"/>
                <w14:textFill>
                  <w14:solidFill>
                    <w14:schemeClr w14:val="tx1"/>
                  </w14:solidFill>
                </w14:textFill>
              </w:rPr>
              <w:t>0）</w:t>
            </w:r>
            <w:r>
              <w:rPr>
                <w:rFonts w:ascii="Times New Roman" w:cs="Times New Roman"/>
                <w:b/>
                <w:bCs/>
                <w:color w:val="000000" w:themeColor="text1"/>
                <w:sz w:val="18"/>
                <w:highlight w:val="none"/>
                <w14:textFill>
                  <w14:solidFill>
                    <w14:schemeClr w14:val="tx1"/>
                  </w14:solidFill>
                </w14:textFill>
              </w:rPr>
              <w:t xml:space="preserve"> </w:t>
            </w:r>
          </w:p>
        </w:tc>
      </w:tr>
    </w:tbl>
    <w:p w14:paraId="5A02C5AC">
      <w:pPr>
        <w:tabs>
          <w:tab w:val="left" w:pos="5025"/>
        </w:tabs>
        <w:spacing w:line="360" w:lineRule="exact"/>
        <w:ind w:right="-328" w:rightChars="-156"/>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tab/>
      </w:r>
    </w:p>
    <w:p w14:paraId="0676A8CD">
      <w:pPr>
        <w:widowControl/>
        <w:jc w:val="left"/>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br w:type="page"/>
      </w:r>
    </w:p>
    <w:p w14:paraId="7756788D">
      <w:pPr>
        <w:spacing w:line="500" w:lineRule="exact"/>
        <w:rPr>
          <w:rFonts w:ascii="Times New Roman" w:hAnsi="Times New Roman" w:cs="Times New Roman"/>
          <w:b/>
          <w:bCs/>
          <w:color w:val="000000" w:themeColor="text1"/>
          <w:highlight w:val="none"/>
          <w14:textFill>
            <w14:solidFill>
              <w14:schemeClr w14:val="tx1"/>
            </w14:solidFill>
          </w14:textFill>
        </w:rPr>
      </w:pPr>
      <w:r>
        <w:rPr>
          <w:rFonts w:ascii="Times New Roman" w:cs="Times New Roman"/>
          <w:b/>
          <w:bCs/>
          <w:color w:val="000000" w:themeColor="text1"/>
          <w:highlight w:val="none"/>
          <w14:textFill>
            <w14:solidFill>
              <w14:schemeClr w14:val="tx1"/>
            </w14:solidFill>
          </w14:textFill>
        </w:rPr>
        <w:t>表五：</w:t>
      </w:r>
      <w:r>
        <w:rPr>
          <w:rFonts w:hint="eastAsia" w:ascii="Times New Roman" w:cs="Times New Roman"/>
          <w:b/>
          <w:bCs/>
          <w:color w:val="000000" w:themeColor="text1"/>
          <w:highlight w:val="none"/>
          <w14:textFill>
            <w14:solidFill>
              <w14:schemeClr w14:val="tx1"/>
            </w14:solidFill>
          </w14:textFill>
        </w:rPr>
        <w:t>素质拓展</w:t>
      </w:r>
      <w:r>
        <w:rPr>
          <w:rFonts w:ascii="Times New Roman" w:cs="Times New Roman"/>
          <w:b/>
          <w:bCs/>
          <w:color w:val="000000" w:themeColor="text1"/>
          <w:highlight w:val="none"/>
          <w14:textFill>
            <w14:solidFill>
              <w14:schemeClr w14:val="tx1"/>
            </w14:solidFill>
          </w14:textFill>
        </w:rPr>
        <w:t>平台</w:t>
      </w:r>
    </w:p>
    <w:p w14:paraId="6E694024">
      <w:pPr>
        <w:spacing w:line="360" w:lineRule="exact"/>
        <w:ind w:right="-328" w:rightChars="-156"/>
        <w:rPr>
          <w:rFonts w:ascii="Times New Roman" w:hAnsi="Times New Roman" w:cs="Times New Roman"/>
          <w:b/>
          <w:bCs/>
          <w:color w:val="000000" w:themeColor="text1"/>
          <w:highlight w:val="none"/>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t xml:space="preserve">Form V: </w:t>
      </w:r>
      <w:r>
        <w:rPr>
          <w:rFonts w:hint="eastAsia" w:ascii="Times New Roman" w:hAnsi="Times New Roman" w:cs="Times New Roman"/>
          <w:b/>
          <w:bCs/>
          <w:color w:val="000000" w:themeColor="text1"/>
          <w:highlight w:val="none"/>
          <w14:textFill>
            <w14:solidFill>
              <w14:schemeClr w14:val="tx1"/>
            </w14:solidFill>
          </w14:textFill>
        </w:rPr>
        <w:t>Quality</w:t>
      </w:r>
      <w:r>
        <w:rPr>
          <w:rFonts w:ascii="Times New Roman" w:hAnsi="Times New Roman" w:cs="Times New Roman"/>
          <w:b/>
          <w:bCs/>
          <w:color w:val="000000" w:themeColor="text1"/>
          <w:highlight w:val="none"/>
          <w14:textFill>
            <w14:solidFill>
              <w14:schemeClr w14:val="tx1"/>
            </w14:solidFill>
          </w14:textFill>
        </w:rPr>
        <w:t xml:space="preserve"> Development Platform</w:t>
      </w:r>
    </w:p>
    <w:tbl>
      <w:tblPr>
        <w:tblStyle w:val="28"/>
        <w:tblpPr w:leftFromText="180" w:rightFromText="180" w:vertAnchor="text" w:tblpXSpec="center" w:tblpY="1"/>
        <w:tblOverlap w:val="never"/>
        <w:tblW w:w="876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1528"/>
        <w:gridCol w:w="2283"/>
        <w:gridCol w:w="977"/>
        <w:gridCol w:w="883"/>
        <w:gridCol w:w="567"/>
        <w:gridCol w:w="567"/>
        <w:gridCol w:w="567"/>
        <w:gridCol w:w="567"/>
        <w:gridCol w:w="828"/>
      </w:tblGrid>
      <w:tr w14:paraId="1DAA60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vMerge w:val="restart"/>
            <w:tcMar>
              <w:top w:w="57" w:type="dxa"/>
              <w:left w:w="28" w:type="dxa"/>
              <w:bottom w:w="57" w:type="dxa"/>
              <w:right w:w="28" w:type="dxa"/>
            </w:tcMar>
            <w:vAlign w:val="center"/>
          </w:tcPr>
          <w:p w14:paraId="4058C818">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课程编号</w:t>
            </w:r>
          </w:p>
          <w:p w14:paraId="763D75F7">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Course Code</w:t>
            </w:r>
          </w:p>
        </w:tc>
        <w:tc>
          <w:tcPr>
            <w:tcW w:w="2283" w:type="dxa"/>
            <w:vMerge w:val="restart"/>
            <w:tcMar>
              <w:top w:w="57" w:type="dxa"/>
              <w:left w:w="28" w:type="dxa"/>
              <w:bottom w:w="57" w:type="dxa"/>
              <w:right w:w="28" w:type="dxa"/>
            </w:tcMar>
            <w:vAlign w:val="center"/>
          </w:tcPr>
          <w:p w14:paraId="7AE7D30D">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课程</w:t>
            </w:r>
            <w:r>
              <w:rPr>
                <w:rFonts w:hint="eastAsia" w:ascii="Times New Roman" w:hAnsi="Times New Roman" w:cs="Times New Roman"/>
                <w:b/>
                <w:color w:val="000000" w:themeColor="text1"/>
                <w:sz w:val="18"/>
                <w:highlight w:val="none"/>
                <w14:textFill>
                  <w14:solidFill>
                    <w14:schemeClr w14:val="tx1"/>
                  </w14:solidFill>
                </w14:textFill>
              </w:rPr>
              <w:t>/模块</w:t>
            </w:r>
            <w:r>
              <w:rPr>
                <w:rFonts w:ascii="Times New Roman" w:hAnsi="Times New Roman" w:cs="Times New Roman"/>
                <w:b/>
                <w:color w:val="000000" w:themeColor="text1"/>
                <w:sz w:val="18"/>
                <w:highlight w:val="none"/>
                <w14:textFill>
                  <w14:solidFill>
                    <w14:schemeClr w14:val="tx1"/>
                  </w14:solidFill>
                </w14:textFill>
              </w:rPr>
              <w:t>名称</w:t>
            </w:r>
          </w:p>
          <w:p w14:paraId="6123750D">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Course Name</w:t>
            </w:r>
          </w:p>
        </w:tc>
        <w:tc>
          <w:tcPr>
            <w:tcW w:w="977" w:type="dxa"/>
            <w:vMerge w:val="restart"/>
            <w:tcMar>
              <w:top w:w="57" w:type="dxa"/>
              <w:left w:w="28" w:type="dxa"/>
              <w:bottom w:w="57" w:type="dxa"/>
              <w:right w:w="28" w:type="dxa"/>
            </w:tcMar>
            <w:vAlign w:val="center"/>
          </w:tcPr>
          <w:p w14:paraId="5F7A659B">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学分数</w:t>
            </w:r>
          </w:p>
          <w:p w14:paraId="7803967E">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Crs.</w:t>
            </w:r>
          </w:p>
        </w:tc>
        <w:tc>
          <w:tcPr>
            <w:tcW w:w="883" w:type="dxa"/>
            <w:vMerge w:val="restart"/>
            <w:tcMar>
              <w:top w:w="57" w:type="dxa"/>
              <w:left w:w="28" w:type="dxa"/>
              <w:bottom w:w="57" w:type="dxa"/>
              <w:right w:w="28" w:type="dxa"/>
            </w:tcMar>
            <w:vAlign w:val="center"/>
          </w:tcPr>
          <w:p w14:paraId="353EB887">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总学时</w:t>
            </w:r>
          </w:p>
          <w:p w14:paraId="573F28E1">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Hrs.</w:t>
            </w:r>
          </w:p>
        </w:tc>
        <w:tc>
          <w:tcPr>
            <w:tcW w:w="2268" w:type="dxa"/>
            <w:gridSpan w:val="4"/>
            <w:tcMar>
              <w:top w:w="57" w:type="dxa"/>
              <w:left w:w="28" w:type="dxa"/>
              <w:bottom w:w="57" w:type="dxa"/>
              <w:right w:w="28" w:type="dxa"/>
            </w:tcMar>
            <w:vAlign w:val="center"/>
          </w:tcPr>
          <w:p w14:paraId="3E2ACA05">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学时类型</w:t>
            </w:r>
          </w:p>
          <w:p w14:paraId="797C41F5">
            <w:pPr>
              <w:pStyle w:val="2"/>
              <w:spacing w:before="0" w:beforeLines="0" w:after="0" w:afterLines="0" w:line="260" w:lineRule="exact"/>
              <w:rPr>
                <w:rFonts w:eastAsia="宋体"/>
                <w:b/>
                <w:color w:val="000000" w:themeColor="text1"/>
                <w:sz w:val="18"/>
                <w:szCs w:val="20"/>
                <w:highlight w:val="none"/>
                <w14:textFill>
                  <w14:solidFill>
                    <w14:schemeClr w14:val="tx1"/>
                  </w14:solidFill>
                </w14:textFill>
              </w:rPr>
            </w:pPr>
            <w:bookmarkStart w:id="92" w:name="_Toc2468"/>
            <w:r>
              <w:rPr>
                <w:rFonts w:eastAsia="宋体"/>
                <w:b/>
                <w:color w:val="000000" w:themeColor="text1"/>
                <w:sz w:val="18"/>
                <w:szCs w:val="20"/>
                <w:highlight w:val="none"/>
                <w14:textFill>
                  <w14:solidFill>
                    <w14:schemeClr w14:val="tx1"/>
                  </w14:solidFill>
                </w14:textFill>
              </w:rPr>
              <w:t>Period Classified</w:t>
            </w:r>
            <w:bookmarkEnd w:id="92"/>
          </w:p>
        </w:tc>
        <w:tc>
          <w:tcPr>
            <w:tcW w:w="828" w:type="dxa"/>
            <w:vMerge w:val="restart"/>
            <w:vAlign w:val="center"/>
          </w:tcPr>
          <w:p w14:paraId="762A4BFC">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开课学期</w:t>
            </w:r>
          </w:p>
          <w:p w14:paraId="1EC9A14A">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Semester</w:t>
            </w:r>
          </w:p>
        </w:tc>
      </w:tr>
      <w:tr w14:paraId="0FBCD7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vMerge w:val="continue"/>
            <w:tcMar>
              <w:top w:w="57" w:type="dxa"/>
              <w:left w:w="28" w:type="dxa"/>
              <w:bottom w:w="57" w:type="dxa"/>
              <w:right w:w="28" w:type="dxa"/>
            </w:tcMar>
            <w:vAlign w:val="center"/>
          </w:tcPr>
          <w:p w14:paraId="05C441A6">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2283" w:type="dxa"/>
            <w:vMerge w:val="continue"/>
            <w:tcMar>
              <w:top w:w="57" w:type="dxa"/>
              <w:left w:w="28" w:type="dxa"/>
              <w:bottom w:w="57" w:type="dxa"/>
              <w:right w:w="28" w:type="dxa"/>
            </w:tcMar>
            <w:vAlign w:val="center"/>
          </w:tcPr>
          <w:p w14:paraId="45752792">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977" w:type="dxa"/>
            <w:vMerge w:val="continue"/>
            <w:tcMar>
              <w:top w:w="57" w:type="dxa"/>
              <w:left w:w="28" w:type="dxa"/>
              <w:bottom w:w="57" w:type="dxa"/>
              <w:right w:w="28" w:type="dxa"/>
            </w:tcMar>
            <w:vAlign w:val="center"/>
          </w:tcPr>
          <w:p w14:paraId="769C19BD">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883" w:type="dxa"/>
            <w:vMerge w:val="continue"/>
            <w:tcMar>
              <w:top w:w="57" w:type="dxa"/>
              <w:left w:w="28" w:type="dxa"/>
              <w:bottom w:w="57" w:type="dxa"/>
              <w:right w:w="28" w:type="dxa"/>
            </w:tcMar>
            <w:vAlign w:val="center"/>
          </w:tcPr>
          <w:p w14:paraId="500E266A">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248BE831">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理论The.</w:t>
            </w:r>
          </w:p>
        </w:tc>
        <w:tc>
          <w:tcPr>
            <w:tcW w:w="567" w:type="dxa"/>
            <w:tcMar>
              <w:top w:w="57" w:type="dxa"/>
              <w:left w:w="28" w:type="dxa"/>
              <w:bottom w:w="57" w:type="dxa"/>
              <w:right w:w="28" w:type="dxa"/>
            </w:tcMar>
            <w:vAlign w:val="center"/>
          </w:tcPr>
          <w:p w14:paraId="14FE63C8">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实验Exp.</w:t>
            </w:r>
          </w:p>
        </w:tc>
        <w:tc>
          <w:tcPr>
            <w:tcW w:w="567" w:type="dxa"/>
            <w:tcMar>
              <w:top w:w="57" w:type="dxa"/>
              <w:left w:w="28" w:type="dxa"/>
              <w:bottom w:w="57" w:type="dxa"/>
              <w:right w:w="28" w:type="dxa"/>
            </w:tcMar>
            <w:vAlign w:val="center"/>
          </w:tcPr>
          <w:p w14:paraId="002D22B4">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实践Pra.</w:t>
            </w:r>
          </w:p>
        </w:tc>
        <w:tc>
          <w:tcPr>
            <w:tcW w:w="567" w:type="dxa"/>
            <w:tcMar>
              <w:top w:w="57" w:type="dxa"/>
              <w:left w:w="28" w:type="dxa"/>
              <w:bottom w:w="57" w:type="dxa"/>
              <w:right w:w="28" w:type="dxa"/>
            </w:tcMar>
            <w:vAlign w:val="center"/>
          </w:tcPr>
          <w:p w14:paraId="00CDD71A">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习题</w:t>
            </w:r>
          </w:p>
          <w:p w14:paraId="574BF50F">
            <w:pPr>
              <w:spacing w:line="260" w:lineRule="exact"/>
              <w:jc w:val="center"/>
              <w:rPr>
                <w:rFonts w:ascii="Times New Roman" w:hAnsi="Times New Roman" w:cs="Times New Roman"/>
                <w:b/>
                <w:color w:val="000000" w:themeColor="text1"/>
                <w:sz w:val="18"/>
                <w:highlight w:val="none"/>
                <w14:textFill>
                  <w14:solidFill>
                    <w14:schemeClr w14:val="tx1"/>
                  </w14:solidFill>
                </w14:textFill>
              </w:rPr>
            </w:pPr>
            <w:r>
              <w:rPr>
                <w:rFonts w:ascii="Times New Roman" w:hAnsi="Times New Roman" w:cs="Times New Roman"/>
                <w:b/>
                <w:color w:val="000000" w:themeColor="text1"/>
                <w:sz w:val="18"/>
                <w:highlight w:val="none"/>
                <w14:textFill>
                  <w14:solidFill>
                    <w14:schemeClr w14:val="tx1"/>
                  </w14:solidFill>
                </w14:textFill>
              </w:rPr>
              <w:t>Ueb</w:t>
            </w:r>
          </w:p>
        </w:tc>
        <w:tc>
          <w:tcPr>
            <w:tcW w:w="828" w:type="dxa"/>
            <w:vMerge w:val="continue"/>
          </w:tcPr>
          <w:p w14:paraId="27E000A4">
            <w:pPr>
              <w:widowControl/>
              <w:spacing w:line="260" w:lineRule="exact"/>
              <w:jc w:val="center"/>
              <w:rPr>
                <w:rFonts w:ascii="Times New Roman" w:hAnsi="Times New Roman" w:cs="Times New Roman"/>
                <w:b/>
                <w:color w:val="000000" w:themeColor="text1"/>
                <w:sz w:val="18"/>
                <w:highlight w:val="none"/>
                <w14:textFill>
                  <w14:solidFill>
                    <w14:schemeClr w14:val="tx1"/>
                  </w14:solidFill>
                </w14:textFill>
              </w:rPr>
            </w:pPr>
          </w:p>
        </w:tc>
      </w:tr>
      <w:tr w14:paraId="468828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41E6420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109100000418</w:t>
            </w:r>
          </w:p>
        </w:tc>
        <w:tc>
          <w:tcPr>
            <w:tcW w:w="2283" w:type="dxa"/>
            <w:tcMar>
              <w:top w:w="57" w:type="dxa"/>
              <w:left w:w="28" w:type="dxa"/>
              <w:bottom w:w="57" w:type="dxa"/>
              <w:right w:w="28" w:type="dxa"/>
            </w:tcMar>
            <w:vAlign w:val="center"/>
          </w:tcPr>
          <w:p w14:paraId="10F8C90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军事理论</w:t>
            </w:r>
          </w:p>
          <w:p w14:paraId="2255528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Military Theory</w:t>
            </w:r>
          </w:p>
        </w:tc>
        <w:tc>
          <w:tcPr>
            <w:tcW w:w="977" w:type="dxa"/>
            <w:tcMar>
              <w:top w:w="57" w:type="dxa"/>
              <w:left w:w="28" w:type="dxa"/>
              <w:bottom w:w="57" w:type="dxa"/>
              <w:right w:w="28" w:type="dxa"/>
            </w:tcMar>
            <w:vAlign w:val="center"/>
          </w:tcPr>
          <w:p w14:paraId="5D6F886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2</w:t>
            </w:r>
          </w:p>
        </w:tc>
        <w:tc>
          <w:tcPr>
            <w:tcW w:w="883" w:type="dxa"/>
            <w:tcMar>
              <w:top w:w="57" w:type="dxa"/>
              <w:left w:w="28" w:type="dxa"/>
              <w:bottom w:w="57" w:type="dxa"/>
              <w:right w:w="28" w:type="dxa"/>
            </w:tcMar>
            <w:vAlign w:val="center"/>
          </w:tcPr>
          <w:p w14:paraId="2113815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36</w:t>
            </w:r>
          </w:p>
        </w:tc>
        <w:tc>
          <w:tcPr>
            <w:tcW w:w="567" w:type="dxa"/>
            <w:tcMar>
              <w:top w:w="57" w:type="dxa"/>
              <w:left w:w="28" w:type="dxa"/>
              <w:bottom w:w="57" w:type="dxa"/>
              <w:right w:w="28" w:type="dxa"/>
            </w:tcMar>
            <w:vAlign w:val="center"/>
          </w:tcPr>
          <w:p w14:paraId="7345117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36</w:t>
            </w:r>
          </w:p>
        </w:tc>
        <w:tc>
          <w:tcPr>
            <w:tcW w:w="567" w:type="dxa"/>
            <w:tcMar>
              <w:top w:w="57" w:type="dxa"/>
              <w:left w:w="28" w:type="dxa"/>
              <w:bottom w:w="57" w:type="dxa"/>
              <w:right w:w="28" w:type="dxa"/>
            </w:tcMar>
            <w:vAlign w:val="center"/>
          </w:tcPr>
          <w:p w14:paraId="3762FDB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1A1BFB1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36E4D48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8" w:type="dxa"/>
            <w:vAlign w:val="center"/>
          </w:tcPr>
          <w:p w14:paraId="061A586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p>
        </w:tc>
      </w:tr>
      <w:tr w14:paraId="342BFD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5268947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109100000818</w:t>
            </w:r>
          </w:p>
        </w:tc>
        <w:tc>
          <w:tcPr>
            <w:tcW w:w="2283" w:type="dxa"/>
            <w:tcMar>
              <w:top w:w="57" w:type="dxa"/>
              <w:left w:w="28" w:type="dxa"/>
              <w:bottom w:w="57" w:type="dxa"/>
              <w:right w:w="28" w:type="dxa"/>
            </w:tcMar>
            <w:vAlign w:val="center"/>
          </w:tcPr>
          <w:p w14:paraId="0F631DAA">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国家安全教育</w:t>
            </w:r>
          </w:p>
          <w:p w14:paraId="713A737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National Security Education</w:t>
            </w:r>
          </w:p>
        </w:tc>
        <w:tc>
          <w:tcPr>
            <w:tcW w:w="977" w:type="dxa"/>
            <w:tcMar>
              <w:top w:w="57" w:type="dxa"/>
              <w:left w:w="28" w:type="dxa"/>
              <w:bottom w:w="57" w:type="dxa"/>
              <w:right w:w="28" w:type="dxa"/>
            </w:tcMar>
            <w:vAlign w:val="center"/>
          </w:tcPr>
          <w:p w14:paraId="1CED503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p>
        </w:tc>
        <w:tc>
          <w:tcPr>
            <w:tcW w:w="883" w:type="dxa"/>
            <w:tcMar>
              <w:top w:w="57" w:type="dxa"/>
              <w:left w:w="28" w:type="dxa"/>
              <w:bottom w:w="57" w:type="dxa"/>
              <w:right w:w="28" w:type="dxa"/>
            </w:tcMar>
            <w:vAlign w:val="center"/>
          </w:tcPr>
          <w:p w14:paraId="583AFAE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567" w:type="dxa"/>
            <w:tcMar>
              <w:top w:w="57" w:type="dxa"/>
              <w:left w:w="28" w:type="dxa"/>
              <w:bottom w:w="57" w:type="dxa"/>
              <w:right w:w="28" w:type="dxa"/>
            </w:tcMar>
            <w:vAlign w:val="center"/>
          </w:tcPr>
          <w:p w14:paraId="491E2BF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16</w:t>
            </w:r>
          </w:p>
        </w:tc>
        <w:tc>
          <w:tcPr>
            <w:tcW w:w="567" w:type="dxa"/>
            <w:tcMar>
              <w:top w:w="57" w:type="dxa"/>
              <w:left w:w="28" w:type="dxa"/>
              <w:bottom w:w="57" w:type="dxa"/>
              <w:right w:w="28" w:type="dxa"/>
            </w:tcMar>
            <w:vAlign w:val="center"/>
          </w:tcPr>
          <w:p w14:paraId="68F17C3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2BCDB21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2E972CA9">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8" w:type="dxa"/>
            <w:vAlign w:val="center"/>
          </w:tcPr>
          <w:p w14:paraId="62DABD1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p>
        </w:tc>
      </w:tr>
      <w:tr w14:paraId="136323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62DCC2D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2283" w:type="dxa"/>
            <w:tcMar>
              <w:top w:w="57" w:type="dxa"/>
              <w:left w:w="28" w:type="dxa"/>
              <w:bottom w:w="57" w:type="dxa"/>
              <w:right w:w="28" w:type="dxa"/>
            </w:tcMar>
            <w:vAlign w:val="center"/>
          </w:tcPr>
          <w:p w14:paraId="14A8B8F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美育</w:t>
            </w:r>
            <w:r>
              <w:rPr>
                <w:rFonts w:ascii="Times New Roman" w:hAnsi="Times New Roman" w:cs="Times New Roman"/>
                <w:color w:val="000000" w:themeColor="text1"/>
                <w:sz w:val="18"/>
                <w:highlight w:val="none"/>
                <w14:textFill>
                  <w14:solidFill>
                    <w14:schemeClr w14:val="tx1"/>
                  </w14:solidFill>
                </w14:textFill>
              </w:rPr>
              <w:t>实践</w:t>
            </w:r>
          </w:p>
        </w:tc>
        <w:tc>
          <w:tcPr>
            <w:tcW w:w="977" w:type="dxa"/>
            <w:tcMar>
              <w:top w:w="57" w:type="dxa"/>
              <w:left w:w="28" w:type="dxa"/>
              <w:bottom w:w="57" w:type="dxa"/>
              <w:right w:w="28" w:type="dxa"/>
            </w:tcMar>
            <w:vAlign w:val="center"/>
          </w:tcPr>
          <w:p w14:paraId="3CB1AF1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p>
        </w:tc>
        <w:tc>
          <w:tcPr>
            <w:tcW w:w="883" w:type="dxa"/>
            <w:tcMar>
              <w:top w:w="57" w:type="dxa"/>
              <w:left w:w="28" w:type="dxa"/>
              <w:bottom w:w="57" w:type="dxa"/>
              <w:right w:w="28" w:type="dxa"/>
            </w:tcMar>
            <w:vAlign w:val="center"/>
          </w:tcPr>
          <w:p w14:paraId="177441A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w:t>
            </w:r>
          </w:p>
        </w:tc>
        <w:tc>
          <w:tcPr>
            <w:tcW w:w="567" w:type="dxa"/>
            <w:tcMar>
              <w:top w:w="57" w:type="dxa"/>
              <w:left w:w="28" w:type="dxa"/>
              <w:bottom w:w="57" w:type="dxa"/>
              <w:right w:w="28" w:type="dxa"/>
            </w:tcMar>
            <w:vAlign w:val="center"/>
          </w:tcPr>
          <w:p w14:paraId="174B6D8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463612D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5F4844BF">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w:t>
            </w:r>
          </w:p>
        </w:tc>
        <w:tc>
          <w:tcPr>
            <w:tcW w:w="567" w:type="dxa"/>
            <w:tcMar>
              <w:top w:w="57" w:type="dxa"/>
              <w:left w:w="28" w:type="dxa"/>
              <w:bottom w:w="57" w:type="dxa"/>
              <w:right w:w="28" w:type="dxa"/>
            </w:tcMar>
            <w:vAlign w:val="center"/>
          </w:tcPr>
          <w:p w14:paraId="0B97DCA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8" w:type="dxa"/>
            <w:vAlign w:val="center"/>
          </w:tcPr>
          <w:p w14:paraId="6A7CE54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r>
              <w:rPr>
                <w:rFonts w:ascii="Times New Roman" w:hAnsi="Times New Roman" w:cs="Times New Roman"/>
                <w:color w:val="000000" w:themeColor="text1"/>
                <w:sz w:val="18"/>
                <w:highlight w:val="none"/>
                <w14:textFill>
                  <w14:solidFill>
                    <w14:schemeClr w14:val="tx1"/>
                  </w14:solidFill>
                </w14:textFill>
              </w:rPr>
              <w:t>-7</w:t>
            </w:r>
          </w:p>
        </w:tc>
      </w:tr>
      <w:tr w14:paraId="0C26F1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28A117F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w:t>
            </w:r>
          </w:p>
        </w:tc>
        <w:tc>
          <w:tcPr>
            <w:tcW w:w="2283" w:type="dxa"/>
            <w:tcMar>
              <w:top w:w="57" w:type="dxa"/>
              <w:left w:w="28" w:type="dxa"/>
              <w:bottom w:w="57" w:type="dxa"/>
              <w:right w:w="28" w:type="dxa"/>
            </w:tcMar>
            <w:vAlign w:val="center"/>
          </w:tcPr>
          <w:p w14:paraId="48B4EBB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创新</w:t>
            </w:r>
            <w:r>
              <w:rPr>
                <w:rFonts w:hint="eastAsia" w:ascii="Times New Roman" w:hAnsi="Times New Roman" w:cs="Times New Roman"/>
                <w:color w:val="000000" w:themeColor="text1"/>
                <w:sz w:val="18"/>
                <w:highlight w:val="none"/>
                <w14:textFill>
                  <w14:solidFill>
                    <w14:schemeClr w14:val="tx1"/>
                  </w14:solidFill>
                </w14:textFill>
              </w:rPr>
              <w:t>教育</w:t>
            </w:r>
          </w:p>
          <w:p w14:paraId="5A718E8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 xml:space="preserve">Innovation </w:t>
            </w:r>
            <w:r>
              <w:rPr>
                <w:rFonts w:hint="eastAsia" w:ascii="Times New Roman" w:hAnsi="Times New Roman" w:cs="Times New Roman"/>
                <w:color w:val="000000" w:themeColor="text1"/>
                <w:sz w:val="18"/>
                <w:highlight w:val="none"/>
                <w14:textFill>
                  <w14:solidFill>
                    <w14:schemeClr w14:val="tx1"/>
                  </w14:solidFill>
                </w14:textFill>
              </w:rPr>
              <w:t>Education</w:t>
            </w:r>
          </w:p>
        </w:tc>
        <w:tc>
          <w:tcPr>
            <w:tcW w:w="977" w:type="dxa"/>
            <w:tcMar>
              <w:top w:w="57" w:type="dxa"/>
              <w:left w:w="28" w:type="dxa"/>
              <w:bottom w:w="57" w:type="dxa"/>
              <w:right w:w="28" w:type="dxa"/>
            </w:tcMar>
            <w:vAlign w:val="center"/>
          </w:tcPr>
          <w:p w14:paraId="1D3E365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2</w:t>
            </w:r>
          </w:p>
        </w:tc>
        <w:tc>
          <w:tcPr>
            <w:tcW w:w="3979" w:type="dxa"/>
            <w:gridSpan w:val="6"/>
            <w:tcMar>
              <w:top w:w="57" w:type="dxa"/>
              <w:left w:w="28" w:type="dxa"/>
              <w:bottom w:w="57" w:type="dxa"/>
              <w:right w:w="28" w:type="dxa"/>
            </w:tcMar>
            <w:vAlign w:val="center"/>
          </w:tcPr>
          <w:p w14:paraId="69580B3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w:t>
            </w:r>
          </w:p>
        </w:tc>
      </w:tr>
      <w:tr w14:paraId="4B34A2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4E1CC3FB">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115100000213</w:t>
            </w:r>
          </w:p>
        </w:tc>
        <w:tc>
          <w:tcPr>
            <w:tcW w:w="2283" w:type="dxa"/>
            <w:tcMar>
              <w:top w:w="57" w:type="dxa"/>
              <w:left w:w="28" w:type="dxa"/>
              <w:bottom w:w="57" w:type="dxa"/>
              <w:right w:w="28" w:type="dxa"/>
            </w:tcMar>
            <w:vAlign w:val="center"/>
          </w:tcPr>
          <w:p w14:paraId="1D1FA68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大学生职业生涯与发展规划</w:t>
            </w:r>
          </w:p>
          <w:p w14:paraId="74FBE16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Career and Development Planning of University Students</w:t>
            </w:r>
          </w:p>
        </w:tc>
        <w:tc>
          <w:tcPr>
            <w:tcW w:w="977" w:type="dxa"/>
            <w:tcMar>
              <w:top w:w="57" w:type="dxa"/>
              <w:left w:w="28" w:type="dxa"/>
              <w:bottom w:w="57" w:type="dxa"/>
              <w:right w:w="28" w:type="dxa"/>
            </w:tcMar>
            <w:vAlign w:val="center"/>
          </w:tcPr>
          <w:p w14:paraId="583104DC">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p>
        </w:tc>
        <w:tc>
          <w:tcPr>
            <w:tcW w:w="883" w:type="dxa"/>
            <w:tcMar>
              <w:top w:w="57" w:type="dxa"/>
              <w:left w:w="28" w:type="dxa"/>
              <w:bottom w:w="57" w:type="dxa"/>
              <w:right w:w="28" w:type="dxa"/>
            </w:tcMar>
            <w:vAlign w:val="center"/>
          </w:tcPr>
          <w:p w14:paraId="3F63DFC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509D9A40">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4AFECEE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5F2D386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38385234">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8" w:type="dxa"/>
            <w:tcMar>
              <w:top w:w="57" w:type="dxa"/>
              <w:left w:w="28" w:type="dxa"/>
              <w:bottom w:w="57" w:type="dxa"/>
              <w:right w:w="28" w:type="dxa"/>
            </w:tcMar>
            <w:vAlign w:val="center"/>
          </w:tcPr>
          <w:p w14:paraId="50FFF8B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p>
        </w:tc>
      </w:tr>
      <w:tr w14:paraId="0726A4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1528" w:type="dxa"/>
            <w:tcMar>
              <w:top w:w="57" w:type="dxa"/>
              <w:left w:w="28" w:type="dxa"/>
              <w:bottom w:w="57" w:type="dxa"/>
              <w:right w:w="28" w:type="dxa"/>
            </w:tcMar>
            <w:vAlign w:val="center"/>
          </w:tcPr>
          <w:p w14:paraId="602B960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115100000113</w:t>
            </w:r>
          </w:p>
        </w:tc>
        <w:tc>
          <w:tcPr>
            <w:tcW w:w="2283" w:type="dxa"/>
            <w:tcMar>
              <w:top w:w="57" w:type="dxa"/>
              <w:left w:w="28" w:type="dxa"/>
              <w:bottom w:w="57" w:type="dxa"/>
              <w:right w:w="28" w:type="dxa"/>
            </w:tcMar>
            <w:vAlign w:val="center"/>
          </w:tcPr>
          <w:p w14:paraId="5A5CBC77">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就业指导</w:t>
            </w:r>
          </w:p>
          <w:p w14:paraId="0C29F2B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ascii="Times New Roman" w:hAnsi="Times New Roman" w:cs="Times New Roman"/>
                <w:color w:val="000000" w:themeColor="text1"/>
                <w:sz w:val="18"/>
                <w:highlight w:val="none"/>
                <w14:textFill>
                  <w14:solidFill>
                    <w14:schemeClr w14:val="tx1"/>
                  </w14:solidFill>
                </w14:textFill>
              </w:rPr>
              <w:t>Employment Guidance</w:t>
            </w:r>
          </w:p>
        </w:tc>
        <w:tc>
          <w:tcPr>
            <w:tcW w:w="977" w:type="dxa"/>
            <w:tcMar>
              <w:top w:w="57" w:type="dxa"/>
              <w:left w:w="28" w:type="dxa"/>
              <w:bottom w:w="57" w:type="dxa"/>
              <w:right w:w="28" w:type="dxa"/>
            </w:tcMar>
            <w:vAlign w:val="center"/>
          </w:tcPr>
          <w:p w14:paraId="5061BED5">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w:t>
            </w:r>
          </w:p>
        </w:tc>
        <w:tc>
          <w:tcPr>
            <w:tcW w:w="883" w:type="dxa"/>
            <w:tcMar>
              <w:top w:w="57" w:type="dxa"/>
              <w:left w:w="28" w:type="dxa"/>
              <w:bottom w:w="57" w:type="dxa"/>
              <w:right w:w="28" w:type="dxa"/>
            </w:tcMar>
            <w:vAlign w:val="center"/>
          </w:tcPr>
          <w:p w14:paraId="3FB5D0D6">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16</w:t>
            </w:r>
          </w:p>
        </w:tc>
        <w:tc>
          <w:tcPr>
            <w:tcW w:w="567" w:type="dxa"/>
            <w:tcMar>
              <w:top w:w="57" w:type="dxa"/>
              <w:left w:w="28" w:type="dxa"/>
              <w:bottom w:w="57" w:type="dxa"/>
              <w:right w:w="28" w:type="dxa"/>
            </w:tcMar>
            <w:vAlign w:val="center"/>
          </w:tcPr>
          <w:p w14:paraId="18CFABEE">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16</w:t>
            </w:r>
          </w:p>
        </w:tc>
        <w:tc>
          <w:tcPr>
            <w:tcW w:w="567" w:type="dxa"/>
            <w:tcMar>
              <w:top w:w="57" w:type="dxa"/>
              <w:left w:w="28" w:type="dxa"/>
              <w:bottom w:w="57" w:type="dxa"/>
              <w:right w:w="28" w:type="dxa"/>
            </w:tcMar>
            <w:vAlign w:val="center"/>
          </w:tcPr>
          <w:p w14:paraId="1B7AFE93">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367B4BC1">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567" w:type="dxa"/>
            <w:tcMar>
              <w:top w:w="57" w:type="dxa"/>
              <w:left w:w="28" w:type="dxa"/>
              <w:bottom w:w="57" w:type="dxa"/>
              <w:right w:w="28" w:type="dxa"/>
            </w:tcMar>
            <w:vAlign w:val="center"/>
          </w:tcPr>
          <w:p w14:paraId="78050E42">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p>
        </w:tc>
        <w:tc>
          <w:tcPr>
            <w:tcW w:w="828" w:type="dxa"/>
            <w:tcMar>
              <w:top w:w="57" w:type="dxa"/>
              <w:left w:w="28" w:type="dxa"/>
              <w:bottom w:w="57" w:type="dxa"/>
              <w:right w:w="28" w:type="dxa"/>
            </w:tcMar>
            <w:vAlign w:val="center"/>
          </w:tcPr>
          <w:p w14:paraId="4B380898">
            <w:pPr>
              <w:spacing w:line="260" w:lineRule="exact"/>
              <w:jc w:val="center"/>
              <w:rPr>
                <w:rFonts w:ascii="Times New Roman" w:hAnsi="Times New Roman" w:cs="Times New Roman"/>
                <w:color w:val="000000" w:themeColor="text1"/>
                <w:sz w:val="18"/>
                <w:highlight w:val="none"/>
                <w14:textFill>
                  <w14:solidFill>
                    <w14:schemeClr w14:val="tx1"/>
                  </w14:solidFill>
                </w14:textFill>
              </w:rPr>
            </w:pPr>
            <w:r>
              <w:rPr>
                <w:rFonts w:hint="eastAsia" w:ascii="Times New Roman" w:hAnsi="Times New Roman" w:cs="Times New Roman"/>
                <w:color w:val="000000" w:themeColor="text1"/>
                <w:sz w:val="18"/>
                <w:highlight w:val="none"/>
                <w14:textFill>
                  <w14:solidFill>
                    <w14:schemeClr w14:val="tx1"/>
                  </w14:solidFill>
                </w14:textFill>
              </w:rPr>
              <w:t>6</w:t>
            </w:r>
          </w:p>
        </w:tc>
      </w:tr>
      <w:tr w14:paraId="45D76E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554" w:hRule="atLeast"/>
          <w:tblHeader/>
        </w:trPr>
        <w:tc>
          <w:tcPr>
            <w:tcW w:w="8767" w:type="dxa"/>
            <w:gridSpan w:val="9"/>
            <w:tcMar>
              <w:top w:w="57" w:type="dxa"/>
              <w:left w:w="28" w:type="dxa"/>
              <w:bottom w:w="57" w:type="dxa"/>
              <w:right w:w="28" w:type="dxa"/>
            </w:tcMar>
            <w:vAlign w:val="center"/>
          </w:tcPr>
          <w:p w14:paraId="2A614C13">
            <w:pPr>
              <w:spacing w:line="260" w:lineRule="exact"/>
              <w:jc w:val="center"/>
              <w:rPr>
                <w:rFonts w:ascii="Times New Roman" w:cs="Times New Roman"/>
                <w:b/>
                <w:bCs/>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学分要求</w:t>
            </w:r>
            <w:r>
              <w:rPr>
                <w:rFonts w:hint="eastAsia" w:ascii="Times New Roman" w:cs="Times New Roman"/>
                <w:b/>
                <w:bCs/>
                <w:color w:val="000000" w:themeColor="text1"/>
                <w:sz w:val="18"/>
                <w:highlight w:val="none"/>
                <w14:textFill>
                  <w14:solidFill>
                    <w14:schemeClr w14:val="tx1"/>
                  </w14:solidFill>
                </w14:textFill>
              </w:rPr>
              <w:t>：必修学分8</w:t>
            </w:r>
          </w:p>
          <w:p w14:paraId="64F46EBE">
            <w:pPr>
              <w:spacing w:line="260" w:lineRule="exact"/>
              <w:jc w:val="center"/>
              <w:rPr>
                <w:rFonts w:ascii="Times New Roman" w:hAnsi="Times New Roman" w:cs="Times New Roman"/>
                <w:b/>
                <w:bCs/>
                <w:color w:val="000000" w:themeColor="text1"/>
                <w:sz w:val="18"/>
                <w:highlight w:val="none"/>
                <w14:textFill>
                  <w14:solidFill>
                    <w14:schemeClr w14:val="tx1"/>
                  </w14:solidFill>
                </w14:textFill>
              </w:rPr>
            </w:pPr>
            <w:r>
              <w:rPr>
                <w:rFonts w:ascii="Times New Roman" w:cs="Times New Roman"/>
                <w:b/>
                <w:bCs/>
                <w:color w:val="000000" w:themeColor="text1"/>
                <w:sz w:val="18"/>
                <w:highlight w:val="none"/>
                <w14:textFill>
                  <w14:solidFill>
                    <w14:schemeClr w14:val="tx1"/>
                  </w14:solidFill>
                </w14:textFill>
              </w:rPr>
              <w:t>Demand of Credit</w:t>
            </w:r>
            <w:r>
              <w:rPr>
                <w:rFonts w:hint="eastAsia" w:ascii="Times New Roman" w:cs="Times New Roman"/>
                <w:b/>
                <w:bCs/>
                <w:color w:val="000000" w:themeColor="text1"/>
                <w:sz w:val="18"/>
                <w:highlight w:val="none"/>
                <w14:textFill>
                  <w14:solidFill>
                    <w14:schemeClr w14:val="tx1"/>
                  </w14:solidFill>
                </w14:textFill>
              </w:rPr>
              <w:t>s</w:t>
            </w:r>
            <w:r>
              <w:rPr>
                <w:rFonts w:ascii="Times New Roman" w:cs="Times New Roman"/>
                <w:b/>
                <w:bCs/>
                <w:color w:val="000000" w:themeColor="text1"/>
                <w:sz w:val="18"/>
                <w:highlight w:val="none"/>
                <w14:textFill>
                  <w14:solidFill>
                    <w14:schemeClr w14:val="tx1"/>
                  </w14:solidFill>
                </w14:textFill>
              </w:rPr>
              <w:t xml:space="preserve">: Required </w:t>
            </w:r>
            <w:r>
              <w:rPr>
                <w:rFonts w:hint="eastAsia" w:ascii="Times New Roman" w:cs="Times New Roman"/>
                <w:b/>
                <w:bCs/>
                <w:color w:val="000000" w:themeColor="text1"/>
                <w:sz w:val="18"/>
                <w:highlight w:val="none"/>
                <w14:textFill>
                  <w14:solidFill>
                    <w14:schemeClr w14:val="tx1"/>
                  </w14:solidFill>
                </w14:textFill>
              </w:rPr>
              <w:t>8</w:t>
            </w:r>
          </w:p>
        </w:tc>
      </w:tr>
    </w:tbl>
    <w:p w14:paraId="7445031B">
      <w:pPr>
        <w:spacing w:line="360" w:lineRule="exact"/>
        <w:ind w:right="-328" w:rightChars="-156"/>
        <w:rPr>
          <w:rFonts w:ascii="Times New Roman" w:hAnsi="Times New Roman" w:cs="Times New Roman"/>
          <w:b/>
          <w:bCs/>
          <w:color w:val="000000" w:themeColor="text1"/>
          <w:highlight w:val="none"/>
          <w14:textFill>
            <w14:solidFill>
              <w14:schemeClr w14:val="tx1"/>
            </w14:solidFill>
          </w14:textFill>
        </w:rPr>
      </w:pPr>
    </w:p>
    <w:p w14:paraId="32EBAB60">
      <w:pPr>
        <w:spacing w:line="360" w:lineRule="exact"/>
        <w:ind w:right="-328" w:rightChars="-156"/>
        <w:rPr>
          <w:rFonts w:ascii="Times New Roman" w:hAnsi="Times New Roman" w:cs="Times New Roman"/>
          <w:b/>
          <w:bCs/>
          <w:color w:val="000000" w:themeColor="text1"/>
          <w:highlight w:val="none"/>
          <w14:textFill>
            <w14:solidFill>
              <w14:schemeClr w14:val="tx1"/>
            </w14:solidFill>
          </w14:textFill>
        </w:rPr>
      </w:pPr>
    </w:p>
    <w:p w14:paraId="35234D09">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607AB970">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4B0BD595">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4CC73084">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5AFEAFDA">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7B84DE2C">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281EE086">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47FC3EF2">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r>
        <w:rPr>
          <w:rFonts w:ascii="Times New Roman" w:hAnsi="Times New Roman" w:eastAsia="仿宋_GB2312" w:cs="Times New Roman"/>
          <w:color w:val="000000" w:themeColor="text1"/>
          <w:sz w:val="32"/>
          <w:szCs w:val="32"/>
          <w:highlight w:val="none"/>
          <w14:textFill>
            <w14:solidFill>
              <w14:schemeClr w14:val="tx1"/>
            </w14:solidFill>
          </w14:textFill>
        </w:rPr>
        <w:t>执笔人：</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 xml:space="preserve">                            </w:t>
      </w:r>
      <w:r>
        <w:rPr>
          <w:rFonts w:ascii="Times New Roman" w:hAnsi="Times New Roman" w:eastAsia="仿宋_GB2312" w:cs="Times New Roman"/>
          <w:color w:val="000000" w:themeColor="text1"/>
          <w:sz w:val="32"/>
          <w:szCs w:val="32"/>
          <w:highlight w:val="none"/>
          <w14:textFill>
            <w14:solidFill>
              <w14:schemeClr w14:val="tx1"/>
            </w14:solidFill>
          </w14:textFill>
        </w:rPr>
        <w:t>审核人：</w:t>
      </w:r>
    </w:p>
    <w:p w14:paraId="56F694D6">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14:textFill>
            <w14:solidFill>
              <w14:schemeClr w14:val="tx1"/>
            </w14:solidFill>
          </w14:textFill>
        </w:rPr>
        <w:t>学院盖章：                          完成日期：</w:t>
      </w:r>
    </w:p>
    <w:p w14:paraId="59CDD412">
      <w:pPr>
        <w:widowControl/>
        <w:spacing w:line="560" w:lineRule="exact"/>
        <w:ind w:firstLine="2835" w:firstLineChars="1350"/>
        <w:jc w:val="left"/>
        <w:rPr>
          <w:color w:val="000000" w:themeColor="text1"/>
          <w:highlight w:val="none"/>
          <w14:textFill>
            <w14:solidFill>
              <w14:schemeClr w14:val="tx1"/>
            </w14:solidFill>
          </w14:textFill>
        </w:rPr>
      </w:pPr>
    </w:p>
    <w:p w14:paraId="234A3B29">
      <w:pPr>
        <w:rPr>
          <w:color w:val="000000" w:themeColor="text1"/>
          <w:highlight w:val="none"/>
          <w14:textFill>
            <w14:solidFill>
              <w14:schemeClr w14:val="tx1"/>
            </w14:solidFill>
          </w14:textFill>
        </w:rPr>
      </w:pPr>
    </w:p>
    <w:p w14:paraId="4C6D903E">
      <w:pPr>
        <w:spacing w:line="400" w:lineRule="exact"/>
        <w:rPr>
          <w:rFonts w:ascii="Times New Roman" w:hAnsi="Times New Roman" w:eastAsia="黑体" w:cs="Times New Roman"/>
          <w:color w:val="000000" w:themeColor="text1"/>
          <w:highlight w:val="none"/>
          <w14:textFill>
            <w14:solidFill>
              <w14:schemeClr w14:val="tx1"/>
            </w14:solidFill>
          </w14:textFill>
        </w:rPr>
      </w:pPr>
    </w:p>
    <w:p w14:paraId="7C7EDF46">
      <w:pPr>
        <w:keepNext/>
        <w:spacing w:before="156" w:beforeLines="50" w:after="156" w:afterLines="50" w:line="360" w:lineRule="auto"/>
        <w:jc w:val="center"/>
        <w:outlineLvl w:val="0"/>
        <w:rPr>
          <w:rFonts w:ascii="方正小标宋简体" w:hAnsi="方正小标宋简体" w:eastAsia="方正小标宋简体" w:cs="方正小标宋简体"/>
          <w:color w:val="000000" w:themeColor="text1"/>
          <w:sz w:val="36"/>
          <w:szCs w:val="36"/>
          <w:highlight w:val="none"/>
          <w14:textFill>
            <w14:solidFill>
              <w14:schemeClr w14:val="tx1"/>
            </w14:solidFill>
          </w14:textFill>
        </w:rPr>
      </w:pPr>
      <w:bookmarkStart w:id="93" w:name="_Toc1867"/>
      <w:r>
        <w:rPr>
          <w:rFonts w:hint="eastAsia" w:ascii="方正小标宋简体" w:hAnsi="方正小标宋简体" w:eastAsia="方正小标宋简体" w:cs="方正小标宋简体"/>
          <w:color w:val="000000" w:themeColor="text1"/>
          <w:sz w:val="36"/>
          <w:szCs w:val="36"/>
          <w:highlight w:val="none"/>
          <w14:textFill>
            <w14:solidFill>
              <w14:schemeClr w14:val="tx1"/>
            </w14:solidFill>
          </w14:textFill>
        </w:rPr>
        <w:t>环境科学专业（第二学士学位）本科培养方案</w:t>
      </w:r>
      <w:bookmarkEnd w:id="93"/>
    </w:p>
    <w:p w14:paraId="3B7536AC">
      <w:pPr>
        <w:keepNext/>
        <w:spacing w:before="156" w:beforeLines="50" w:after="156" w:afterLines="50"/>
        <w:ind w:left="-15" w:leftChars="-95" w:hanging="184" w:hangingChars="66"/>
        <w:jc w:val="center"/>
        <w:outlineLvl w:val="0"/>
        <w:rPr>
          <w:rFonts w:ascii="Times New Roman" w:hAnsi="Times New Roman" w:eastAsia="黑体" w:cs="Times New Roman"/>
          <w:color w:val="000000" w:themeColor="text1"/>
          <w:sz w:val="28"/>
          <w:szCs w:val="28"/>
          <w:highlight w:val="none"/>
          <w14:textFill>
            <w14:solidFill>
              <w14:schemeClr w14:val="tx1"/>
            </w14:solidFill>
          </w14:textFill>
        </w:rPr>
      </w:pPr>
      <w:bookmarkStart w:id="94" w:name="_Toc4310"/>
      <w:r>
        <w:rPr>
          <w:rFonts w:ascii="Times New Roman" w:hAnsi="Times New Roman" w:eastAsia="黑体" w:cs="Times New Roman"/>
          <w:color w:val="000000" w:themeColor="text1"/>
          <w:sz w:val="28"/>
          <w:szCs w:val="28"/>
          <w:highlight w:val="none"/>
          <w14:textFill>
            <w14:solidFill>
              <w14:schemeClr w14:val="tx1"/>
            </w14:solidFill>
          </w14:textFill>
        </w:rPr>
        <w:t>Undergraduate Program for Environmental Science</w:t>
      </w:r>
      <w:bookmarkEnd w:id="94"/>
      <w:r>
        <w:rPr>
          <w:rFonts w:ascii="Times New Roman" w:hAnsi="Times New Roman" w:eastAsia="黑体" w:cs="Times New Roman"/>
          <w:color w:val="000000" w:themeColor="text1"/>
          <w:sz w:val="28"/>
          <w:szCs w:val="28"/>
          <w:highlight w:val="none"/>
          <w14:textFill>
            <w14:solidFill>
              <w14:schemeClr w14:val="tx1"/>
            </w14:solidFill>
          </w14:textFill>
        </w:rPr>
        <w:t xml:space="preserve"> </w:t>
      </w:r>
    </w:p>
    <w:p w14:paraId="76E280C0">
      <w:pPr>
        <w:keepNext/>
        <w:spacing w:before="156" w:beforeLines="50" w:after="156" w:afterLines="50"/>
        <w:ind w:left="-15" w:leftChars="-95" w:hanging="184" w:hangingChars="66"/>
        <w:jc w:val="center"/>
        <w:outlineLvl w:val="0"/>
        <w:rPr>
          <w:rFonts w:ascii="Times New Roman" w:hAnsi="Times New Roman" w:eastAsia="黑体" w:cs="Times New Roman"/>
          <w:color w:val="000000" w:themeColor="text1"/>
          <w:sz w:val="28"/>
          <w:szCs w:val="28"/>
          <w:highlight w:val="none"/>
          <w14:textFill>
            <w14:solidFill>
              <w14:schemeClr w14:val="tx1"/>
            </w14:solidFill>
          </w14:textFill>
        </w:rPr>
      </w:pPr>
      <w:bookmarkStart w:id="95" w:name="_Toc10871"/>
      <w:bookmarkStart w:id="96" w:name="_Toc17824"/>
      <w:bookmarkStart w:id="97" w:name="_Toc227963753"/>
      <w:r>
        <w:rPr>
          <w:rFonts w:ascii="Times New Roman" w:hAnsi="Times New Roman" w:eastAsia="黑体" w:cs="Times New Roman"/>
          <w:color w:val="000000" w:themeColor="text1"/>
          <w:sz w:val="28"/>
          <w:szCs w:val="28"/>
          <w:highlight w:val="none"/>
          <w14:textFill>
            <w14:solidFill>
              <w14:schemeClr w14:val="tx1"/>
            </w14:solidFill>
          </w14:textFill>
        </w:rPr>
        <w:t>(Second Bachelor's Degree)</w:t>
      </w:r>
      <w:bookmarkEnd w:id="95"/>
      <w:bookmarkEnd w:id="96"/>
      <w:bookmarkEnd w:id="97"/>
    </w:p>
    <w:p w14:paraId="780AFA91">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ascii="Times New Roman" w:hAnsi="Times New Roman" w:eastAsia="黑体" w:cs="Times New Roman"/>
          <w:color w:val="000000" w:themeColor="text1"/>
          <w:highlight w:val="none"/>
          <w14:textFill>
            <w14:solidFill>
              <w14:schemeClr w14:val="tx1"/>
            </w14:solidFill>
          </w14:textFill>
        </w:rPr>
        <w:t>一、培养规格</w:t>
      </w:r>
    </w:p>
    <w:p w14:paraId="090D15B9">
      <w:pPr>
        <w:spacing w:line="400" w:lineRule="exact"/>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Ⅰ Cultivation Standards</w:t>
      </w:r>
    </w:p>
    <w:p w14:paraId="5057782F">
      <w:pPr>
        <w:spacing w:line="400" w:lineRule="exact"/>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I）学制</w:t>
      </w:r>
    </w:p>
    <w:p w14:paraId="47D4E6AA">
      <w:pPr>
        <w:spacing w:line="400" w:lineRule="exact"/>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Length of Schooling</w:t>
      </w:r>
    </w:p>
    <w:p w14:paraId="05561313">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修业年限：</w:t>
      </w:r>
      <w:r>
        <w:rPr>
          <w:rFonts w:hint="eastAsia" w:ascii="Times New Roman" w:hAnsi="Times New Roman" w:eastAsia="宋体" w:cs="Times New Roman"/>
          <w:color w:val="000000" w:themeColor="text1"/>
          <w:highlight w:val="none"/>
          <w14:textFill>
            <w14:solidFill>
              <w14:schemeClr w14:val="tx1"/>
            </w14:solidFill>
          </w14:textFill>
        </w:rPr>
        <w:t>2</w:t>
      </w:r>
      <w:r>
        <w:rPr>
          <w:rFonts w:ascii="Times New Roman" w:hAnsi="Times New Roman" w:eastAsia="宋体" w:cs="Times New Roman"/>
          <w:color w:val="000000" w:themeColor="text1"/>
          <w:highlight w:val="none"/>
          <w14:textFill>
            <w14:solidFill>
              <w14:schemeClr w14:val="tx1"/>
            </w14:solidFill>
          </w14:textFill>
        </w:rPr>
        <w:t>年</w:t>
      </w:r>
    </w:p>
    <w:p w14:paraId="5A264ED6">
      <w:pPr>
        <w:spacing w:line="276" w:lineRule="auto"/>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 xml:space="preserve">Duration:  </w:t>
      </w:r>
      <w:r>
        <w:rPr>
          <w:rFonts w:hint="eastAsia" w:ascii="Times New Roman" w:hAnsi="Times New Roman" w:eastAsia="宋体" w:cs="Times New Roman"/>
          <w:bCs/>
          <w:color w:val="000000" w:themeColor="text1"/>
          <w:highlight w:val="none"/>
          <w14:textFill>
            <w14:solidFill>
              <w14:schemeClr w14:val="tx1"/>
            </w14:solidFill>
          </w14:textFill>
        </w:rPr>
        <w:t>2</w:t>
      </w:r>
      <w:r>
        <w:rPr>
          <w:rFonts w:ascii="Times New Roman" w:hAnsi="Times New Roman" w:eastAsia="宋体" w:cs="Times New Roman"/>
          <w:bCs/>
          <w:color w:val="000000" w:themeColor="text1"/>
          <w:highlight w:val="none"/>
          <w14:textFill>
            <w14:solidFill>
              <w14:schemeClr w14:val="tx1"/>
            </w14:solidFill>
          </w14:textFill>
        </w:rPr>
        <w:t xml:space="preserve"> years</w:t>
      </w:r>
    </w:p>
    <w:p w14:paraId="6F4759AB">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II）学位</w:t>
      </w:r>
    </w:p>
    <w:p w14:paraId="4475D195">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Degree</w:t>
      </w:r>
    </w:p>
    <w:p w14:paraId="778B1086">
      <w:pPr>
        <w:spacing w:line="400" w:lineRule="exac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授予学位：理学学士学位</w:t>
      </w:r>
    </w:p>
    <w:p w14:paraId="4D675847">
      <w:pPr>
        <w:spacing w:line="400" w:lineRule="exact"/>
        <w:rPr>
          <w:rFonts w:ascii="Times New Roman" w:hAnsi="Times New Roman" w:eastAsia="方正姚体" w:cs="Times New Roman"/>
          <w:color w:val="000000" w:themeColor="text1"/>
          <w:sz w:val="36"/>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Degrees conferred:  Bachelor of Science</w:t>
      </w:r>
    </w:p>
    <w:p w14:paraId="189CCB74">
      <w:pPr>
        <w:spacing w:line="400" w:lineRule="exact"/>
        <w:rPr>
          <w:rFonts w:ascii="Times New Roman" w:hAnsi="Times New Roman" w:eastAsia="黑体" w:cs="Times New Roman"/>
          <w:color w:val="000000" w:themeColor="text1"/>
          <w:highlight w:val="none"/>
          <w14:textFill>
            <w14:solidFill>
              <w14:schemeClr w14:val="tx1"/>
            </w14:solidFill>
          </w14:textFill>
        </w:rPr>
      </w:pPr>
    </w:p>
    <w:p w14:paraId="7F809DEA">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ascii="Times New Roman" w:hAnsi="Times New Roman" w:eastAsia="黑体" w:cs="Times New Roman"/>
          <w:color w:val="000000" w:themeColor="text1"/>
          <w:highlight w:val="none"/>
          <w14:textFill>
            <w14:solidFill>
              <w14:schemeClr w14:val="tx1"/>
            </w14:solidFill>
          </w14:textFill>
        </w:rPr>
        <w:t>二、培养目标</w:t>
      </w:r>
    </w:p>
    <w:p w14:paraId="2A9918B1">
      <w:pPr>
        <w:spacing w:line="400" w:lineRule="exact"/>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Ⅱ Education Objectives</w:t>
      </w:r>
    </w:p>
    <w:p w14:paraId="77F4D76B">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r>
        <w:rPr>
          <w:rFonts w:ascii="Times New Roman" w:hAnsi="Times New Roman" w:cs="Times New Roman"/>
          <w:color w:val="000000" w:themeColor="text1"/>
          <w:szCs w:val="22"/>
          <w:highlight w:val="none"/>
          <w14:textFill>
            <w14:solidFill>
              <w14:schemeClr w14:val="tx1"/>
            </w14:solidFill>
          </w14:textFill>
        </w:rPr>
        <w:t>培养系统掌握环境科学的基本理论与基本技能，熟悉污染物在环境介质中的迁移转化与控制治理，具备从事环境监测、环境影响评价、环境咨询与管理以及科学研究的能力，能在政府、企业与教学科研单位从事环境保护相关工作的创新型高级技术骨干和管理人才。</w:t>
      </w:r>
    </w:p>
    <w:p w14:paraId="0E2B6543">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r>
        <w:rPr>
          <w:rFonts w:ascii="Times New Roman" w:hAnsi="Times New Roman" w:cs="Times New Roman"/>
          <w:color w:val="000000" w:themeColor="text1"/>
          <w:szCs w:val="22"/>
          <w:highlight w:val="none"/>
          <w14:textFill>
            <w14:solidFill>
              <w14:schemeClr w14:val="tx1"/>
            </w14:solidFill>
          </w14:textFill>
        </w:rPr>
        <w:t>To cultivate innovative senior technical backbone and management talents who master the basic theories and skills of environmental science, are familiar with the migration, transformation, and control of pollutants in environmental media, possess the ability to engage in environmental monitoring, environmental impact assessment, environmental consulting and management, and scientific research, and can engage in environmental protection related work in government, enterprises, and educational research institutions.</w:t>
      </w:r>
    </w:p>
    <w:p w14:paraId="078B6F9A">
      <w:pPr>
        <w:spacing w:line="400" w:lineRule="exact"/>
        <w:rPr>
          <w:rFonts w:ascii="Times New Roman" w:hAnsi="Times New Roman" w:eastAsia="黑体" w:cs="Times New Roman"/>
          <w:color w:val="000000" w:themeColor="text1"/>
          <w:highlight w:val="none"/>
          <w14:textFill>
            <w14:solidFill>
              <w14:schemeClr w14:val="tx1"/>
            </w14:solidFill>
          </w14:textFill>
        </w:rPr>
      </w:pPr>
    </w:p>
    <w:p w14:paraId="50F01DF9">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ascii="Times New Roman" w:hAnsi="Times New Roman" w:eastAsia="黑体" w:cs="Times New Roman"/>
          <w:color w:val="000000" w:themeColor="text1"/>
          <w:highlight w:val="none"/>
          <w14:textFill>
            <w14:solidFill>
              <w14:schemeClr w14:val="tx1"/>
            </w14:solidFill>
          </w14:textFill>
        </w:rPr>
        <w:t>三、毕业要求</w:t>
      </w:r>
    </w:p>
    <w:p w14:paraId="3728AA4F">
      <w:pPr>
        <w:spacing w:line="400" w:lineRule="exact"/>
        <w:rPr>
          <w:rFonts w:ascii="Times New Roman" w:eastAsia="黑体" w:cs="Times New Roman"/>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Ⅲ</w:t>
      </w:r>
      <w:r>
        <w:rPr>
          <w:rFonts w:ascii="Times New Roman" w:eastAsia="黑体" w:cs="Times New Roman"/>
          <w:color w:val="000000" w:themeColor="text1"/>
          <w:highlight w:val="none"/>
          <w14:textFill>
            <w14:solidFill>
              <w14:schemeClr w14:val="tx1"/>
            </w14:solidFill>
          </w14:textFill>
        </w:rPr>
        <w:t xml:space="preserve"> Basic requirements for Cultivation</w:t>
      </w:r>
    </w:p>
    <w:p w14:paraId="24AD3808">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r>
        <w:rPr>
          <w:rFonts w:ascii="Times New Roman" w:hAnsi="Times New Roman" w:cs="Times New Roman"/>
          <w:color w:val="000000" w:themeColor="text1"/>
          <w:szCs w:val="22"/>
          <w:highlight w:val="none"/>
          <w14:textFill>
            <w14:solidFill>
              <w14:schemeClr w14:val="tx1"/>
            </w14:solidFill>
          </w14:textFill>
        </w:rPr>
        <w:t>本专业学生主要学习环境科学的基本理论和基础知识，接受环境科学专业技能的基本训练，培养系统地识别、分析与解决环境问题的素质和能力。</w:t>
      </w:r>
    </w:p>
    <w:p w14:paraId="6FE6811E">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r>
        <w:rPr>
          <w:rFonts w:ascii="Times New Roman" w:hAnsi="Times New Roman" w:cs="Times New Roman"/>
          <w:color w:val="000000" w:themeColor="text1"/>
          <w:szCs w:val="22"/>
          <w:highlight w:val="none"/>
          <w14:textFill>
            <w14:solidFill>
              <w14:schemeClr w14:val="tx1"/>
            </w14:solidFill>
          </w14:textFill>
        </w:rPr>
        <w:t>1、具有宽厚的自然科学基础知识、良好的思想品德与人文素养；</w:t>
      </w:r>
    </w:p>
    <w:p w14:paraId="1BEAD0DC">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r>
        <w:rPr>
          <w:rFonts w:ascii="Times New Roman" w:hAnsi="Times New Roman" w:cs="Times New Roman"/>
          <w:color w:val="000000" w:themeColor="text1"/>
          <w:szCs w:val="22"/>
          <w:highlight w:val="none"/>
          <w14:textFill>
            <w14:solidFill>
              <w14:schemeClr w14:val="tx1"/>
            </w14:solidFill>
          </w14:textFill>
        </w:rPr>
        <w:t>2、掌握全面扎实的环境科学专业的基本理论与基础知识；</w:t>
      </w:r>
    </w:p>
    <w:p w14:paraId="028309C5">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r>
        <w:rPr>
          <w:rFonts w:ascii="Times New Roman" w:hAnsi="Times New Roman" w:cs="Times New Roman"/>
          <w:color w:val="000000" w:themeColor="text1"/>
          <w:szCs w:val="22"/>
          <w:highlight w:val="none"/>
          <w14:textFill>
            <w14:solidFill>
              <w14:schemeClr w14:val="tx1"/>
            </w14:solidFill>
          </w14:textFill>
        </w:rPr>
        <w:t>3、掌握环境科学专业的基本实验方法和操作技能，初步具备环境监测、环境影响评价以及环境咨询与管理的能力；</w:t>
      </w:r>
    </w:p>
    <w:p w14:paraId="72D01FC2">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r>
        <w:rPr>
          <w:rFonts w:ascii="Times New Roman" w:hAnsi="Times New Roman" w:cs="Times New Roman"/>
          <w:color w:val="000000" w:themeColor="text1"/>
          <w:szCs w:val="22"/>
          <w:highlight w:val="none"/>
          <w14:textFill>
            <w14:solidFill>
              <w14:schemeClr w14:val="tx1"/>
            </w14:solidFill>
          </w14:textFill>
        </w:rPr>
        <w:t>4、熟悉国家环境保护、资源利用、可持续发展等方面的相关政策、法律法规、标准和规范；</w:t>
      </w:r>
    </w:p>
    <w:p w14:paraId="333A1465">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r>
        <w:rPr>
          <w:rFonts w:ascii="Times New Roman" w:hAnsi="Times New Roman" w:cs="Times New Roman"/>
          <w:color w:val="000000" w:themeColor="text1"/>
          <w:szCs w:val="22"/>
          <w:highlight w:val="none"/>
          <w14:textFill>
            <w14:solidFill>
              <w14:schemeClr w14:val="tx1"/>
            </w14:solidFill>
          </w14:textFill>
        </w:rPr>
        <w:t>5、 具备较强的获取知识和综合运用知识的能力，初步具备创新性开展科学研究的能力。</w:t>
      </w:r>
    </w:p>
    <w:p w14:paraId="10D65A46">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r>
        <w:rPr>
          <w:rFonts w:ascii="Times New Roman" w:hAnsi="Times New Roman" w:cs="Times New Roman"/>
          <w:color w:val="000000" w:themeColor="text1"/>
          <w:szCs w:val="22"/>
          <w:highlight w:val="none"/>
          <w14:textFill>
            <w14:solidFill>
              <w14:schemeClr w14:val="tx1"/>
            </w14:solidFill>
          </w14:textFill>
        </w:rPr>
        <w:t>Students in this major mainly study the basic theories and knowledge of environmental science, receive basic training in environmental science professional skills, and cultivate the quality and ability to systematically identify, analyze, and solve environmental problems.</w:t>
      </w:r>
    </w:p>
    <w:p w14:paraId="03F8BECE">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r>
        <w:rPr>
          <w:rFonts w:ascii="Times New Roman" w:hAnsi="Times New Roman" w:cs="Times New Roman"/>
          <w:color w:val="000000" w:themeColor="text1"/>
          <w:szCs w:val="22"/>
          <w:highlight w:val="none"/>
          <w14:textFill>
            <w14:solidFill>
              <w14:schemeClr w14:val="tx1"/>
            </w14:solidFill>
          </w14:textFill>
        </w:rPr>
        <w:t>1. Having a broad foundation in natural sciences, good moral character and humanistic literacy;</w:t>
      </w:r>
    </w:p>
    <w:p w14:paraId="1A5C6D28">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r>
        <w:rPr>
          <w:rFonts w:ascii="Times New Roman" w:hAnsi="Times New Roman" w:cs="Times New Roman"/>
          <w:color w:val="000000" w:themeColor="text1"/>
          <w:szCs w:val="22"/>
          <w:highlight w:val="none"/>
          <w14:textFill>
            <w14:solidFill>
              <w14:schemeClr w14:val="tx1"/>
            </w14:solidFill>
          </w14:textFill>
        </w:rPr>
        <w:t>2. Master the basic theories and knowledge of comprehensive and solid environmental science majors;</w:t>
      </w:r>
    </w:p>
    <w:p w14:paraId="2A2BEDA3">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r>
        <w:rPr>
          <w:rFonts w:ascii="Times New Roman" w:hAnsi="Times New Roman" w:cs="Times New Roman"/>
          <w:color w:val="000000" w:themeColor="text1"/>
          <w:szCs w:val="22"/>
          <w:highlight w:val="none"/>
          <w14:textFill>
            <w14:solidFill>
              <w14:schemeClr w14:val="tx1"/>
            </w14:solidFill>
          </w14:textFill>
        </w:rPr>
        <w:t>3. Master the basic experimental methods and operational skills of environmental science major, and have preliminary abilities in environmental monitoring, environmental impact assessment, and environmental consulting and management;</w:t>
      </w:r>
    </w:p>
    <w:p w14:paraId="4864449F">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r>
        <w:rPr>
          <w:rFonts w:ascii="Times New Roman" w:hAnsi="Times New Roman" w:cs="Times New Roman"/>
          <w:color w:val="000000" w:themeColor="text1"/>
          <w:szCs w:val="22"/>
          <w:highlight w:val="none"/>
          <w14:textFill>
            <w14:solidFill>
              <w14:schemeClr w14:val="tx1"/>
            </w14:solidFill>
          </w14:textFill>
        </w:rPr>
        <w:t>4. Familiar with relevant policies, laws, regulations, standards, and norms related to national environmental protection, resource utilization, and sustainable development;</w:t>
      </w:r>
    </w:p>
    <w:p w14:paraId="21383F57">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r>
        <w:rPr>
          <w:rFonts w:ascii="Times New Roman" w:hAnsi="Times New Roman" w:cs="Times New Roman"/>
          <w:color w:val="000000" w:themeColor="text1"/>
          <w:szCs w:val="22"/>
          <w:highlight w:val="none"/>
          <w14:textFill>
            <w14:solidFill>
              <w14:schemeClr w14:val="tx1"/>
            </w14:solidFill>
          </w14:textFill>
        </w:rPr>
        <w:t>5. Strong ability to acquire knowledge and apply knowledge comprehensively, and preliminary ability to conduct innovative scientific research.</w:t>
      </w:r>
    </w:p>
    <w:p w14:paraId="2C88018E">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p>
    <w:p w14:paraId="7AD9CB72">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ascii="Times New Roman" w:hAnsi="Times New Roman" w:eastAsia="黑体" w:cs="Times New Roman"/>
          <w:color w:val="000000" w:themeColor="text1"/>
          <w:highlight w:val="none"/>
          <w14:textFill>
            <w14:solidFill>
              <w14:schemeClr w14:val="tx1"/>
            </w14:solidFill>
          </w14:textFill>
        </w:rPr>
        <w:t>四、核心课程</w:t>
      </w:r>
    </w:p>
    <w:p w14:paraId="0630BCAE">
      <w:pPr>
        <w:spacing w:line="400" w:lineRule="exact"/>
        <w:rPr>
          <w:rFonts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IV</w:t>
      </w:r>
      <w:r>
        <w:rPr>
          <w:rFonts w:ascii="Times New Roman" w:hAnsi="Times New Roman" w:eastAsia="宋体" w:cs="Times New Roman"/>
          <w:b/>
          <w:bCs/>
          <w:color w:val="000000" w:themeColor="text1"/>
          <w:highlight w:val="none"/>
          <w14:textFill>
            <w14:solidFill>
              <w14:schemeClr w14:val="tx1"/>
            </w14:solidFill>
          </w14:textFill>
        </w:rPr>
        <w:t xml:space="preserve"> Core Courses</w:t>
      </w:r>
    </w:p>
    <w:p w14:paraId="46BE38FA">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r>
        <w:rPr>
          <w:rFonts w:ascii="Times New Roman" w:hAnsi="Times New Roman" w:cs="Times New Roman"/>
          <w:color w:val="000000" w:themeColor="text1"/>
          <w:szCs w:val="22"/>
          <w:highlight w:val="none"/>
          <w14:textFill>
            <w14:solidFill>
              <w14:schemeClr w14:val="tx1"/>
            </w14:solidFill>
          </w14:textFill>
        </w:rPr>
        <w:t>环境学、环境工程CAD、环境化学、现代环境分析、环境监测、环境影响评价、环境生态学、环境微生物学、环境土壤学、环境工程学、环境规划与管理、环境数据分析方法。</w:t>
      </w:r>
    </w:p>
    <w:p w14:paraId="1393B68D">
      <w:pPr>
        <w:spacing w:line="400" w:lineRule="exact"/>
        <w:rPr>
          <w:rFonts w:ascii="Times New Roman" w:hAnsi="Times New Roman" w:eastAsia="黑体" w:cs="Times New Roman"/>
          <w:color w:val="000000" w:themeColor="text1"/>
          <w:szCs w:val="22"/>
          <w:highlight w:val="none"/>
          <w14:textFill>
            <w14:solidFill>
              <w14:schemeClr w14:val="tx1"/>
            </w14:solidFill>
          </w14:textFill>
        </w:rPr>
      </w:pPr>
    </w:p>
    <w:p w14:paraId="78561DDA">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ascii="Times New Roman" w:hAnsi="Times New Roman" w:eastAsia="黑体" w:cs="Times New Roman"/>
          <w:color w:val="000000" w:themeColor="text1"/>
          <w:highlight w:val="none"/>
          <w14:textFill>
            <w14:solidFill>
              <w14:schemeClr w14:val="tx1"/>
            </w14:solidFill>
          </w14:textFill>
        </w:rPr>
        <w:t>五、主要实践性教学环节</w:t>
      </w:r>
    </w:p>
    <w:p w14:paraId="571B965D">
      <w:pPr>
        <w:spacing w:line="400" w:lineRule="exact"/>
        <w:rPr>
          <w:rFonts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 xml:space="preserve">V </w:t>
      </w:r>
      <w:r>
        <w:rPr>
          <w:rFonts w:ascii="Times New Roman" w:hAnsi="Times New Roman" w:eastAsia="宋体" w:cs="Times New Roman"/>
          <w:b/>
          <w:bCs/>
          <w:color w:val="000000" w:themeColor="text1"/>
          <w:highlight w:val="none"/>
          <w14:textFill>
            <w14:solidFill>
              <w14:schemeClr w14:val="tx1"/>
            </w14:solidFill>
          </w14:textFill>
        </w:rPr>
        <w:t>Main Internship and Practical Training</w:t>
      </w:r>
    </w:p>
    <w:p w14:paraId="264DEA66">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r>
        <w:rPr>
          <w:rFonts w:ascii="Times New Roman" w:hAnsi="Times New Roman" w:cs="Times New Roman"/>
          <w:color w:val="000000" w:themeColor="text1"/>
          <w:szCs w:val="22"/>
          <w:highlight w:val="none"/>
          <w14:textFill>
            <w14:solidFill>
              <w14:schemeClr w14:val="tx1"/>
            </w14:solidFill>
          </w14:textFill>
        </w:rPr>
        <w:t>环境监测实习、环境影响评价课程设计、毕业设计（论文）、现代环境分析实验、环境化学实验、环境微生物学实验、环境监测实验、环境土壤学实验、环境工程学实验、环境科学综合实验。</w:t>
      </w:r>
    </w:p>
    <w:p w14:paraId="53EC06E9">
      <w:pPr>
        <w:spacing w:line="400" w:lineRule="exact"/>
        <w:rPr>
          <w:rFonts w:ascii="Times New Roman" w:hAnsi="Times New Roman" w:eastAsia="黑体" w:cs="Times New Roman"/>
          <w:color w:val="000000" w:themeColor="text1"/>
          <w:highlight w:val="none"/>
          <w14:textFill>
            <w14:solidFill>
              <w14:schemeClr w14:val="tx1"/>
            </w14:solidFill>
          </w14:textFill>
        </w:rPr>
      </w:pPr>
    </w:p>
    <w:p w14:paraId="7ECFB182">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ascii="Times New Roman" w:hAnsi="Times New Roman" w:eastAsia="黑体" w:cs="Times New Roman"/>
          <w:color w:val="000000" w:themeColor="text1"/>
          <w:highlight w:val="none"/>
          <w14:textFill>
            <w14:solidFill>
              <w14:schemeClr w14:val="tx1"/>
            </w14:solidFill>
          </w14:textFill>
        </w:rPr>
        <w:t>六、学时与学分</w:t>
      </w:r>
    </w:p>
    <w:p w14:paraId="46E6ECC5">
      <w:pPr>
        <w:spacing w:line="400" w:lineRule="exact"/>
        <w:rPr>
          <w:rFonts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VI</w:t>
      </w:r>
      <w:r>
        <w:rPr>
          <w:rFonts w:ascii="Times New Roman" w:hAnsi="Times New Roman" w:eastAsia="宋体" w:cs="Times New Roman"/>
          <w:b/>
          <w:bCs/>
          <w:color w:val="000000" w:themeColor="text1"/>
          <w:highlight w:val="none"/>
          <w14:textFill>
            <w14:solidFill>
              <w14:schemeClr w14:val="tx1"/>
            </w14:solidFill>
          </w14:textFill>
        </w:rPr>
        <w:t xml:space="preserve"> Hours/Credits</w:t>
      </w:r>
    </w:p>
    <w:p w14:paraId="0135D953">
      <w:pPr>
        <w:spacing w:line="400" w:lineRule="exact"/>
        <w:ind w:firstLine="420" w:firstLineChars="200"/>
        <w:rPr>
          <w:rFonts w:ascii="Times New Roman" w:hAnsi="Times New Roman" w:cs="Times New Roman"/>
          <w:color w:val="000000" w:themeColor="text1"/>
          <w:szCs w:val="22"/>
          <w:highlight w:val="none"/>
          <w14:textFill>
            <w14:solidFill>
              <w14:schemeClr w14:val="tx1"/>
            </w14:solidFill>
          </w14:textFill>
        </w:rPr>
      </w:pPr>
    </w:p>
    <w:tbl>
      <w:tblPr>
        <w:tblStyle w:val="28"/>
        <w:tblpPr w:leftFromText="180" w:rightFromText="180" w:vertAnchor="text" w:horzAnchor="margin" w:tblpY="2"/>
        <w:tblW w:w="5000" w:type="pct"/>
        <w:tblInd w:w="0" w:type="dxa"/>
        <w:tblBorders>
          <w:top w:val="single" w:color="auto" w:sz="6"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57" w:type="dxa"/>
          <w:left w:w="108" w:type="dxa"/>
          <w:bottom w:w="57" w:type="dxa"/>
          <w:right w:w="108" w:type="dxa"/>
        </w:tblCellMar>
      </w:tblPr>
      <w:tblGrid>
        <w:gridCol w:w="1628"/>
        <w:gridCol w:w="1682"/>
        <w:gridCol w:w="1203"/>
        <w:gridCol w:w="1203"/>
        <w:gridCol w:w="1336"/>
        <w:gridCol w:w="1470"/>
      </w:tblGrid>
      <w:tr w14:paraId="1021174D">
        <w:tblPrEx>
          <w:tblBorders>
            <w:top w:val="single" w:color="auto" w:sz="6"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cantSplit/>
          <w:trHeight w:val="90" w:hRule="atLeast"/>
        </w:trPr>
        <w:tc>
          <w:tcPr>
            <w:tcW w:w="1942" w:type="pct"/>
            <w:gridSpan w:val="2"/>
            <w:vMerge w:val="restart"/>
            <w:tcBorders>
              <w:top w:val="single" w:color="auto" w:sz="12" w:space="0"/>
              <w:bottom w:val="single" w:color="auto" w:sz="6" w:space="0"/>
              <w:right w:val="single" w:color="auto" w:sz="6" w:space="0"/>
              <w:tl2br w:val="single" w:color="auto" w:sz="6" w:space="0"/>
            </w:tcBorders>
            <w:vAlign w:val="center"/>
          </w:tcPr>
          <w:p w14:paraId="3514B069">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 xml:space="preserve">            各学期学分分配</w:t>
            </w:r>
          </w:p>
          <w:p w14:paraId="51BC28DE">
            <w:pPr>
              <w:snapToGrid w:val="0"/>
              <w:ind w:firstLine="360" w:firstLineChars="200"/>
              <w:contextualSpacing/>
              <w:jc w:val="left"/>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课程类别</w:t>
            </w:r>
          </w:p>
        </w:tc>
        <w:tc>
          <w:tcPr>
            <w:tcW w:w="3058" w:type="pct"/>
            <w:gridSpan w:val="4"/>
            <w:tcBorders>
              <w:top w:val="single" w:color="auto" w:sz="12" w:space="0"/>
              <w:left w:val="single" w:color="auto" w:sz="6" w:space="0"/>
              <w:bottom w:val="single" w:color="auto" w:sz="6" w:space="0"/>
            </w:tcBorders>
            <w:vAlign w:val="center"/>
          </w:tcPr>
          <w:p w14:paraId="08530B25">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学期</w:t>
            </w:r>
          </w:p>
        </w:tc>
      </w:tr>
      <w:tr w14:paraId="289370C0">
        <w:tblPrEx>
          <w:tblBorders>
            <w:top w:val="single" w:color="auto" w:sz="6"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cantSplit/>
          <w:trHeight w:val="90" w:hRule="atLeast"/>
        </w:trPr>
        <w:tc>
          <w:tcPr>
            <w:tcW w:w="1942" w:type="pct"/>
            <w:gridSpan w:val="2"/>
            <w:vMerge w:val="continue"/>
            <w:tcBorders>
              <w:top w:val="nil"/>
              <w:bottom w:val="single" w:color="auto" w:sz="6" w:space="0"/>
              <w:right w:val="single" w:color="auto" w:sz="6" w:space="0"/>
              <w:tl2br w:val="single" w:color="auto" w:sz="6" w:space="0"/>
            </w:tcBorders>
            <w:vAlign w:val="center"/>
          </w:tcPr>
          <w:p w14:paraId="0716B32C">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p>
        </w:tc>
        <w:tc>
          <w:tcPr>
            <w:tcW w:w="706" w:type="pct"/>
            <w:tcBorders>
              <w:top w:val="single" w:color="auto" w:sz="6" w:space="0"/>
              <w:left w:val="single" w:color="auto" w:sz="6" w:space="0"/>
            </w:tcBorders>
            <w:vAlign w:val="center"/>
          </w:tcPr>
          <w:p w14:paraId="1F43E00C">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一</w:t>
            </w:r>
          </w:p>
        </w:tc>
        <w:tc>
          <w:tcPr>
            <w:tcW w:w="706" w:type="pct"/>
            <w:tcBorders>
              <w:top w:val="single" w:color="auto" w:sz="6" w:space="0"/>
            </w:tcBorders>
            <w:vAlign w:val="center"/>
          </w:tcPr>
          <w:p w14:paraId="6FBECDC8">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二</w:t>
            </w:r>
          </w:p>
        </w:tc>
        <w:tc>
          <w:tcPr>
            <w:tcW w:w="784" w:type="pct"/>
            <w:tcBorders>
              <w:top w:val="single" w:color="auto" w:sz="6" w:space="0"/>
            </w:tcBorders>
            <w:vAlign w:val="center"/>
          </w:tcPr>
          <w:p w14:paraId="7648DF17">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三</w:t>
            </w:r>
          </w:p>
        </w:tc>
        <w:tc>
          <w:tcPr>
            <w:tcW w:w="864" w:type="pct"/>
            <w:tcBorders>
              <w:top w:val="single" w:color="auto" w:sz="6" w:space="0"/>
            </w:tcBorders>
            <w:vAlign w:val="center"/>
          </w:tcPr>
          <w:p w14:paraId="51DE5941">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四</w:t>
            </w:r>
          </w:p>
        </w:tc>
      </w:tr>
      <w:tr w14:paraId="512B2B16">
        <w:tblPrEx>
          <w:tblBorders>
            <w:top w:val="single" w:color="auto" w:sz="6"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cantSplit/>
          <w:trHeight w:val="90" w:hRule="atLeast"/>
        </w:trPr>
        <w:tc>
          <w:tcPr>
            <w:tcW w:w="955" w:type="pct"/>
            <w:vMerge w:val="restart"/>
            <w:tcBorders>
              <w:top w:val="single" w:color="auto" w:sz="6" w:space="0"/>
            </w:tcBorders>
            <w:vAlign w:val="center"/>
          </w:tcPr>
          <w:p w14:paraId="49DC7C96">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学科基础课</w:t>
            </w:r>
          </w:p>
        </w:tc>
        <w:tc>
          <w:tcPr>
            <w:tcW w:w="986" w:type="pct"/>
            <w:tcBorders>
              <w:top w:val="single" w:color="auto" w:sz="6" w:space="0"/>
            </w:tcBorders>
            <w:vAlign w:val="center"/>
          </w:tcPr>
          <w:p w14:paraId="0AA4366C">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理论课</w:t>
            </w:r>
          </w:p>
        </w:tc>
        <w:tc>
          <w:tcPr>
            <w:tcW w:w="706" w:type="pct"/>
            <w:vAlign w:val="center"/>
          </w:tcPr>
          <w:p w14:paraId="7A52CD81">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706" w:type="pct"/>
            <w:vAlign w:val="center"/>
          </w:tcPr>
          <w:p w14:paraId="0817921A">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hint="eastAsia" w:ascii="Times New Roman" w:hAnsi="Times New Roman" w:cs="Times New Roman"/>
                <w:color w:val="000000" w:themeColor="text1"/>
                <w:sz w:val="18"/>
                <w:szCs w:val="18"/>
                <w:highlight w:val="none"/>
                <w14:textFill>
                  <w14:solidFill>
                    <w14:schemeClr w14:val="tx1"/>
                  </w14:solidFill>
                </w14:textFill>
              </w:rPr>
              <w:t>9</w:t>
            </w:r>
            <w:r>
              <w:rPr>
                <w:rFonts w:ascii="Times New Roman" w:hAnsi="Times New Roman" w:cs="Times New Roman"/>
                <w:color w:val="000000" w:themeColor="text1"/>
                <w:sz w:val="18"/>
                <w:szCs w:val="18"/>
                <w:highlight w:val="none"/>
                <w14:textFill>
                  <w14:solidFill>
                    <w14:schemeClr w14:val="tx1"/>
                  </w14:solidFill>
                </w14:textFill>
              </w:rPr>
              <w:t>.5</w:t>
            </w:r>
          </w:p>
        </w:tc>
        <w:tc>
          <w:tcPr>
            <w:tcW w:w="784" w:type="pct"/>
            <w:vAlign w:val="center"/>
          </w:tcPr>
          <w:p w14:paraId="1F587AC2">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w:t>
            </w:r>
          </w:p>
        </w:tc>
        <w:tc>
          <w:tcPr>
            <w:tcW w:w="864" w:type="pct"/>
            <w:vAlign w:val="center"/>
          </w:tcPr>
          <w:p w14:paraId="671D72C8">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w:t>
            </w:r>
          </w:p>
        </w:tc>
      </w:tr>
      <w:tr w14:paraId="7640350B">
        <w:tblPrEx>
          <w:tblBorders>
            <w:top w:val="single" w:color="auto" w:sz="6"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cantSplit/>
          <w:trHeight w:val="90" w:hRule="atLeast"/>
        </w:trPr>
        <w:tc>
          <w:tcPr>
            <w:tcW w:w="955" w:type="pct"/>
            <w:vMerge w:val="continue"/>
            <w:vAlign w:val="center"/>
          </w:tcPr>
          <w:p w14:paraId="4AFF4B6E">
            <w:pPr>
              <w:widowControl/>
              <w:snapToGrid w:val="0"/>
              <w:contextualSpacing/>
              <w:jc w:val="left"/>
              <w:rPr>
                <w:rFonts w:ascii="Times New Roman" w:hAnsi="Times New Roman" w:cs="Times New Roman"/>
                <w:color w:val="000000" w:themeColor="text1"/>
                <w:sz w:val="18"/>
                <w:szCs w:val="18"/>
                <w:highlight w:val="none"/>
                <w14:textFill>
                  <w14:solidFill>
                    <w14:schemeClr w14:val="tx1"/>
                  </w14:solidFill>
                </w14:textFill>
              </w:rPr>
            </w:pPr>
          </w:p>
        </w:tc>
        <w:tc>
          <w:tcPr>
            <w:tcW w:w="986" w:type="pct"/>
            <w:vAlign w:val="center"/>
          </w:tcPr>
          <w:p w14:paraId="765D4662">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实验课</w:t>
            </w:r>
          </w:p>
        </w:tc>
        <w:tc>
          <w:tcPr>
            <w:tcW w:w="706" w:type="pct"/>
            <w:vAlign w:val="center"/>
          </w:tcPr>
          <w:p w14:paraId="28F65C32">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w:t>
            </w:r>
          </w:p>
        </w:tc>
        <w:tc>
          <w:tcPr>
            <w:tcW w:w="706" w:type="pct"/>
            <w:vAlign w:val="center"/>
          </w:tcPr>
          <w:p w14:paraId="01BBB8A4">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5.</w:t>
            </w:r>
            <w:r>
              <w:rPr>
                <w:rFonts w:hint="eastAsia" w:ascii="Times New Roman" w:hAnsi="Times New Roman" w:cs="Times New Roman"/>
                <w:color w:val="000000" w:themeColor="text1"/>
                <w:sz w:val="18"/>
                <w:szCs w:val="18"/>
                <w:highlight w:val="none"/>
                <w14:textFill>
                  <w14:solidFill>
                    <w14:schemeClr w14:val="tx1"/>
                  </w14:solidFill>
                </w14:textFill>
              </w:rPr>
              <w:t>0</w:t>
            </w:r>
          </w:p>
        </w:tc>
        <w:tc>
          <w:tcPr>
            <w:tcW w:w="784" w:type="pct"/>
            <w:vAlign w:val="center"/>
          </w:tcPr>
          <w:p w14:paraId="581241E3">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w:t>
            </w:r>
          </w:p>
        </w:tc>
        <w:tc>
          <w:tcPr>
            <w:tcW w:w="864" w:type="pct"/>
            <w:vAlign w:val="center"/>
          </w:tcPr>
          <w:p w14:paraId="2F7368E1">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w:t>
            </w:r>
          </w:p>
        </w:tc>
      </w:tr>
      <w:tr w14:paraId="2701C9AD">
        <w:tblPrEx>
          <w:tblBorders>
            <w:top w:val="single" w:color="auto" w:sz="6"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cantSplit/>
          <w:trHeight w:val="90" w:hRule="atLeast"/>
        </w:trPr>
        <w:tc>
          <w:tcPr>
            <w:tcW w:w="955" w:type="pct"/>
            <w:vMerge w:val="restart"/>
            <w:vAlign w:val="center"/>
          </w:tcPr>
          <w:p w14:paraId="060D6FF4">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专业必修课</w:t>
            </w:r>
          </w:p>
        </w:tc>
        <w:tc>
          <w:tcPr>
            <w:tcW w:w="986" w:type="pct"/>
            <w:vAlign w:val="center"/>
          </w:tcPr>
          <w:p w14:paraId="654590CD">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理论课</w:t>
            </w:r>
          </w:p>
        </w:tc>
        <w:tc>
          <w:tcPr>
            <w:tcW w:w="706" w:type="pct"/>
            <w:vAlign w:val="center"/>
          </w:tcPr>
          <w:p w14:paraId="294AB4B7">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8</w:t>
            </w:r>
          </w:p>
        </w:tc>
        <w:tc>
          <w:tcPr>
            <w:tcW w:w="706" w:type="pct"/>
            <w:vAlign w:val="center"/>
          </w:tcPr>
          <w:p w14:paraId="1379CC59">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784" w:type="pct"/>
            <w:vAlign w:val="center"/>
          </w:tcPr>
          <w:p w14:paraId="76CC1BDA">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864" w:type="pct"/>
            <w:vAlign w:val="center"/>
          </w:tcPr>
          <w:p w14:paraId="56296C84">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w:t>
            </w:r>
          </w:p>
        </w:tc>
      </w:tr>
      <w:tr w14:paraId="1DD8A3F7">
        <w:tblPrEx>
          <w:tblBorders>
            <w:top w:val="single" w:color="auto" w:sz="6"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cantSplit/>
          <w:trHeight w:val="90" w:hRule="atLeast"/>
        </w:trPr>
        <w:tc>
          <w:tcPr>
            <w:tcW w:w="955" w:type="pct"/>
            <w:vMerge w:val="continue"/>
            <w:vAlign w:val="center"/>
          </w:tcPr>
          <w:p w14:paraId="24AB47C7">
            <w:pPr>
              <w:widowControl/>
              <w:snapToGrid w:val="0"/>
              <w:contextualSpacing/>
              <w:jc w:val="left"/>
              <w:rPr>
                <w:rFonts w:ascii="Times New Roman" w:hAnsi="Times New Roman" w:cs="Times New Roman"/>
                <w:color w:val="000000" w:themeColor="text1"/>
                <w:sz w:val="18"/>
                <w:szCs w:val="18"/>
                <w:highlight w:val="none"/>
                <w14:textFill>
                  <w14:solidFill>
                    <w14:schemeClr w14:val="tx1"/>
                  </w14:solidFill>
                </w14:textFill>
              </w:rPr>
            </w:pPr>
          </w:p>
        </w:tc>
        <w:tc>
          <w:tcPr>
            <w:tcW w:w="986" w:type="pct"/>
            <w:vAlign w:val="center"/>
          </w:tcPr>
          <w:p w14:paraId="5F61910C">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实验课</w:t>
            </w:r>
          </w:p>
        </w:tc>
        <w:tc>
          <w:tcPr>
            <w:tcW w:w="706" w:type="pct"/>
            <w:vAlign w:val="center"/>
          </w:tcPr>
          <w:p w14:paraId="1EBE2A1C">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2.5</w:t>
            </w:r>
          </w:p>
        </w:tc>
        <w:tc>
          <w:tcPr>
            <w:tcW w:w="706" w:type="pct"/>
            <w:vAlign w:val="center"/>
          </w:tcPr>
          <w:p w14:paraId="6C2AA21B">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w:t>
            </w:r>
          </w:p>
        </w:tc>
        <w:tc>
          <w:tcPr>
            <w:tcW w:w="784" w:type="pct"/>
            <w:vAlign w:val="center"/>
          </w:tcPr>
          <w:p w14:paraId="33E84560">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864" w:type="pct"/>
            <w:vAlign w:val="center"/>
          </w:tcPr>
          <w:p w14:paraId="627BFB97">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r>
      <w:tr w14:paraId="2B7C0F13">
        <w:tblPrEx>
          <w:tblBorders>
            <w:top w:val="single" w:color="auto" w:sz="6"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cantSplit/>
          <w:trHeight w:val="90" w:hRule="atLeast"/>
        </w:trPr>
        <w:tc>
          <w:tcPr>
            <w:tcW w:w="955" w:type="pct"/>
            <w:vMerge w:val="restart"/>
            <w:vAlign w:val="center"/>
          </w:tcPr>
          <w:p w14:paraId="2EBEF4E3">
            <w:pPr>
              <w:widowControl/>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专业选修课</w:t>
            </w:r>
          </w:p>
        </w:tc>
        <w:tc>
          <w:tcPr>
            <w:tcW w:w="986" w:type="pct"/>
            <w:vAlign w:val="center"/>
          </w:tcPr>
          <w:p w14:paraId="168DA068">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理论课</w:t>
            </w:r>
          </w:p>
        </w:tc>
        <w:tc>
          <w:tcPr>
            <w:tcW w:w="706" w:type="pct"/>
            <w:vAlign w:val="center"/>
          </w:tcPr>
          <w:p w14:paraId="5C08981A">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hint="eastAsia" w:ascii="Times New Roman" w:hAnsi="Times New Roman" w:cs="Times New Roman"/>
                <w:color w:val="000000" w:themeColor="text1"/>
                <w:sz w:val="18"/>
                <w:szCs w:val="18"/>
                <w:highlight w:val="none"/>
                <w14:textFill>
                  <w14:solidFill>
                    <w14:schemeClr w14:val="tx1"/>
                  </w14:solidFill>
                </w14:textFill>
              </w:rPr>
              <w:t>0.5</w:t>
            </w:r>
          </w:p>
        </w:tc>
        <w:tc>
          <w:tcPr>
            <w:tcW w:w="706" w:type="pct"/>
            <w:vAlign w:val="center"/>
          </w:tcPr>
          <w:p w14:paraId="7E741C00">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784" w:type="pct"/>
            <w:vAlign w:val="center"/>
          </w:tcPr>
          <w:p w14:paraId="52FC2B28">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864" w:type="pct"/>
            <w:vAlign w:val="center"/>
          </w:tcPr>
          <w:p w14:paraId="4477FB63">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r>
      <w:tr w14:paraId="13703512">
        <w:tblPrEx>
          <w:tblBorders>
            <w:top w:val="single" w:color="auto" w:sz="6"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cantSplit/>
          <w:trHeight w:val="90" w:hRule="atLeast"/>
        </w:trPr>
        <w:tc>
          <w:tcPr>
            <w:tcW w:w="955" w:type="pct"/>
            <w:vMerge w:val="continue"/>
            <w:vAlign w:val="center"/>
          </w:tcPr>
          <w:p w14:paraId="3182C460">
            <w:pPr>
              <w:widowControl/>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p>
        </w:tc>
        <w:tc>
          <w:tcPr>
            <w:tcW w:w="986" w:type="pct"/>
            <w:vAlign w:val="center"/>
          </w:tcPr>
          <w:p w14:paraId="00A4EF43">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实验课</w:t>
            </w:r>
          </w:p>
        </w:tc>
        <w:tc>
          <w:tcPr>
            <w:tcW w:w="706" w:type="pct"/>
            <w:vAlign w:val="center"/>
          </w:tcPr>
          <w:p w14:paraId="2DFAA382">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0.5</w:t>
            </w:r>
          </w:p>
        </w:tc>
        <w:tc>
          <w:tcPr>
            <w:tcW w:w="706" w:type="pct"/>
            <w:vAlign w:val="center"/>
          </w:tcPr>
          <w:p w14:paraId="780860B3">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w:t>
            </w:r>
          </w:p>
        </w:tc>
        <w:tc>
          <w:tcPr>
            <w:tcW w:w="784" w:type="pct"/>
            <w:vAlign w:val="center"/>
          </w:tcPr>
          <w:p w14:paraId="460A65AA">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w:t>
            </w:r>
          </w:p>
        </w:tc>
        <w:tc>
          <w:tcPr>
            <w:tcW w:w="864" w:type="pct"/>
            <w:vAlign w:val="center"/>
          </w:tcPr>
          <w:p w14:paraId="3514A50C">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w:t>
            </w:r>
          </w:p>
        </w:tc>
      </w:tr>
      <w:tr w14:paraId="66AA59BA">
        <w:tblPrEx>
          <w:tblBorders>
            <w:top w:val="single" w:color="auto" w:sz="6"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cantSplit/>
          <w:trHeight w:val="90" w:hRule="atLeast"/>
        </w:trPr>
        <w:tc>
          <w:tcPr>
            <w:tcW w:w="955" w:type="pct"/>
            <w:vAlign w:val="center"/>
          </w:tcPr>
          <w:p w14:paraId="499BC4C1">
            <w:pPr>
              <w:widowControl/>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实践环节</w:t>
            </w:r>
          </w:p>
        </w:tc>
        <w:tc>
          <w:tcPr>
            <w:tcW w:w="986" w:type="pct"/>
            <w:vAlign w:val="center"/>
          </w:tcPr>
          <w:p w14:paraId="5C2E68EE">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实践课</w:t>
            </w:r>
          </w:p>
        </w:tc>
        <w:tc>
          <w:tcPr>
            <w:tcW w:w="706" w:type="pct"/>
            <w:vAlign w:val="center"/>
          </w:tcPr>
          <w:p w14:paraId="08FB5E74">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w:t>
            </w:r>
          </w:p>
        </w:tc>
        <w:tc>
          <w:tcPr>
            <w:tcW w:w="706" w:type="pct"/>
            <w:vAlign w:val="center"/>
          </w:tcPr>
          <w:p w14:paraId="6D14DA45">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784" w:type="pct"/>
            <w:vAlign w:val="center"/>
          </w:tcPr>
          <w:p w14:paraId="7FC6ED29">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w:t>
            </w:r>
          </w:p>
        </w:tc>
        <w:tc>
          <w:tcPr>
            <w:tcW w:w="864" w:type="pct"/>
            <w:vAlign w:val="center"/>
          </w:tcPr>
          <w:p w14:paraId="0792CCE8">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w:t>
            </w:r>
          </w:p>
        </w:tc>
      </w:tr>
      <w:tr w14:paraId="6D0426EE">
        <w:tblPrEx>
          <w:tblBorders>
            <w:top w:val="single" w:color="auto" w:sz="6"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cantSplit/>
          <w:trHeight w:val="90" w:hRule="atLeast"/>
        </w:trPr>
        <w:tc>
          <w:tcPr>
            <w:tcW w:w="955" w:type="pct"/>
            <w:vAlign w:val="center"/>
          </w:tcPr>
          <w:p w14:paraId="50DB1C16">
            <w:pPr>
              <w:widowControl/>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毕业环节</w:t>
            </w:r>
          </w:p>
        </w:tc>
        <w:tc>
          <w:tcPr>
            <w:tcW w:w="986" w:type="pct"/>
            <w:vAlign w:val="center"/>
          </w:tcPr>
          <w:p w14:paraId="448E6165">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毕业论文</w:t>
            </w:r>
          </w:p>
        </w:tc>
        <w:tc>
          <w:tcPr>
            <w:tcW w:w="706" w:type="pct"/>
            <w:vAlign w:val="center"/>
          </w:tcPr>
          <w:p w14:paraId="2342D70C">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w:t>
            </w:r>
          </w:p>
        </w:tc>
        <w:tc>
          <w:tcPr>
            <w:tcW w:w="706" w:type="pct"/>
            <w:vAlign w:val="center"/>
          </w:tcPr>
          <w:p w14:paraId="659AA334">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w:t>
            </w:r>
          </w:p>
        </w:tc>
        <w:tc>
          <w:tcPr>
            <w:tcW w:w="784" w:type="pct"/>
            <w:vAlign w:val="center"/>
          </w:tcPr>
          <w:p w14:paraId="78A56ED9">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0</w:t>
            </w:r>
          </w:p>
        </w:tc>
        <w:tc>
          <w:tcPr>
            <w:tcW w:w="864" w:type="pct"/>
            <w:vAlign w:val="center"/>
          </w:tcPr>
          <w:p w14:paraId="791150F1">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10</w:t>
            </w:r>
          </w:p>
        </w:tc>
      </w:tr>
      <w:tr w14:paraId="2F903C6E">
        <w:tblPrEx>
          <w:tblBorders>
            <w:top w:val="single" w:color="auto" w:sz="6"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cantSplit/>
          <w:trHeight w:val="90" w:hRule="atLeast"/>
        </w:trPr>
        <w:tc>
          <w:tcPr>
            <w:tcW w:w="1942" w:type="pct"/>
            <w:gridSpan w:val="2"/>
            <w:vAlign w:val="center"/>
          </w:tcPr>
          <w:p w14:paraId="059B1C93">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小计</w:t>
            </w:r>
          </w:p>
        </w:tc>
        <w:tc>
          <w:tcPr>
            <w:tcW w:w="706" w:type="pct"/>
            <w:vAlign w:val="center"/>
          </w:tcPr>
          <w:p w14:paraId="31305FEE">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14</w:t>
            </w:r>
          </w:p>
        </w:tc>
        <w:tc>
          <w:tcPr>
            <w:tcW w:w="706" w:type="pct"/>
            <w:vAlign w:val="center"/>
          </w:tcPr>
          <w:p w14:paraId="7E0B5F35">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w:t>
            </w:r>
            <w:r>
              <w:rPr>
                <w:rFonts w:hint="eastAsia" w:ascii="Times New Roman" w:hAnsi="Times New Roman" w:cs="Times New Roman"/>
                <w:color w:val="000000" w:themeColor="text1"/>
                <w:sz w:val="18"/>
                <w:szCs w:val="18"/>
                <w:highlight w:val="none"/>
                <w14:textFill>
                  <w14:solidFill>
                    <w14:schemeClr w14:val="tx1"/>
                  </w14:solidFill>
                </w14:textFill>
              </w:rPr>
              <w:t>.5</w:t>
            </w:r>
          </w:p>
        </w:tc>
        <w:tc>
          <w:tcPr>
            <w:tcW w:w="784" w:type="pct"/>
            <w:vAlign w:val="center"/>
          </w:tcPr>
          <w:p w14:paraId="2A7EBB87">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10</w:t>
            </w:r>
          </w:p>
        </w:tc>
        <w:tc>
          <w:tcPr>
            <w:tcW w:w="864" w:type="pct"/>
            <w:vAlign w:val="center"/>
          </w:tcPr>
          <w:p w14:paraId="4AB6FA2A">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14</w:t>
            </w:r>
          </w:p>
        </w:tc>
      </w:tr>
      <w:tr w14:paraId="3AEF8964">
        <w:tblPrEx>
          <w:tblBorders>
            <w:top w:val="single" w:color="auto" w:sz="6"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cantSplit/>
          <w:trHeight w:val="90" w:hRule="atLeast"/>
        </w:trPr>
        <w:tc>
          <w:tcPr>
            <w:tcW w:w="1942" w:type="pct"/>
            <w:gridSpan w:val="2"/>
            <w:vAlign w:val="center"/>
          </w:tcPr>
          <w:p w14:paraId="1BDD893B">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最低毕业学分</w:t>
            </w:r>
          </w:p>
        </w:tc>
        <w:tc>
          <w:tcPr>
            <w:tcW w:w="3058" w:type="pct"/>
            <w:gridSpan w:val="4"/>
            <w:vAlign w:val="center"/>
          </w:tcPr>
          <w:p w14:paraId="224E3A8E">
            <w:pPr>
              <w:snapToGrid w:val="0"/>
              <w:contextualSpacing/>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60</w:t>
            </w:r>
          </w:p>
        </w:tc>
      </w:tr>
    </w:tbl>
    <w:p w14:paraId="2B3E203A">
      <w:pPr>
        <w:spacing w:line="400" w:lineRule="exact"/>
        <w:rPr>
          <w:rFonts w:ascii="Times New Roman" w:hAnsi="Times New Roman" w:eastAsia="黑体" w:cs="Times New Roman"/>
          <w:color w:val="000000" w:themeColor="text1"/>
          <w:szCs w:val="22"/>
          <w:highlight w:val="none"/>
          <w14:textFill>
            <w14:solidFill>
              <w14:schemeClr w14:val="tx1"/>
            </w14:solidFill>
          </w14:textFill>
        </w:rPr>
      </w:pPr>
    </w:p>
    <w:p w14:paraId="575B2F3C">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ascii="Times New Roman" w:hAnsi="Times New Roman" w:eastAsia="黑体" w:cs="Times New Roman"/>
          <w:color w:val="000000" w:themeColor="text1"/>
          <w:highlight w:val="none"/>
          <w14:textFill>
            <w14:solidFill>
              <w14:schemeClr w14:val="tx1"/>
            </w14:solidFill>
          </w14:textFill>
        </w:rPr>
        <w:t>七、教学进程计划表</w:t>
      </w:r>
    </w:p>
    <w:p w14:paraId="6E25E1E1">
      <w:pPr>
        <w:spacing w:line="400" w:lineRule="exact"/>
        <w:rPr>
          <w:rFonts w:ascii="Times New Roman" w:hAnsi="Times New Roman" w:eastAsia="黑体" w:cs="Times New Roman"/>
          <w:color w:val="000000" w:themeColor="text1"/>
          <w:highlight w:val="none"/>
          <w14:textFill>
            <w14:solidFill>
              <w14:schemeClr w14:val="tx1"/>
            </w14:solidFill>
          </w14:textFill>
        </w:rPr>
      </w:pPr>
      <w:r>
        <w:rPr>
          <w:rFonts w:hint="eastAsia" w:ascii="Times New Roman" w:hAnsi="Times New Roman" w:cs="Times New Roman"/>
          <w:b/>
          <w:bCs/>
          <w:color w:val="000000" w:themeColor="text1"/>
          <w:highlight w:val="none"/>
          <w14:textFill>
            <w14:solidFill>
              <w14:schemeClr w14:val="tx1"/>
            </w14:solidFill>
          </w14:textFill>
        </w:rPr>
        <w:t>VII</w:t>
      </w:r>
      <w:r>
        <w:rPr>
          <w:rFonts w:hint="eastAsia" w:asciiTheme="minorEastAsia" w:hAnsiTheme="minorEastAsia" w:cstheme="minorEastAsia"/>
          <w:b/>
          <w:bCs/>
          <w:color w:val="000000" w:themeColor="text1"/>
          <w:highlight w:val="none"/>
          <w14:textFill>
            <w14:solidFill>
              <w14:schemeClr w14:val="tx1"/>
            </w14:solidFill>
          </w14:textFill>
        </w:rPr>
        <w:t xml:space="preserve"> </w:t>
      </w:r>
      <w:r>
        <w:rPr>
          <w:rFonts w:ascii="Times New Roman" w:hAnsi="Times New Roman" w:cs="Times New Roman"/>
          <w:b/>
          <w:bCs/>
          <w:color w:val="000000" w:themeColor="text1"/>
          <w:highlight w:val="none"/>
          <w14:textFill>
            <w14:solidFill>
              <w14:schemeClr w14:val="tx1"/>
            </w14:solidFill>
          </w14:textFill>
        </w:rPr>
        <w:t>Teaching Schedule Form</w:t>
      </w:r>
    </w:p>
    <w:tbl>
      <w:tblPr>
        <w:tblStyle w:val="28"/>
        <w:tblpPr w:leftFromText="180" w:rightFromText="180" w:vertAnchor="text" w:tblpXSpec="center" w:tblpY="1"/>
        <w:tblOverlap w:val="never"/>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28" w:type="dxa"/>
          <w:bottom w:w="28" w:type="dxa"/>
          <w:right w:w="28" w:type="dxa"/>
        </w:tblCellMar>
      </w:tblPr>
      <w:tblGrid>
        <w:gridCol w:w="1313"/>
        <w:gridCol w:w="1313"/>
        <w:gridCol w:w="2194"/>
        <w:gridCol w:w="609"/>
        <w:gridCol w:w="759"/>
        <w:gridCol w:w="487"/>
        <w:gridCol w:w="487"/>
        <w:gridCol w:w="488"/>
        <w:gridCol w:w="712"/>
      </w:tblGrid>
      <w:tr w14:paraId="46E65B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restart"/>
            <w:vAlign w:val="center"/>
          </w:tcPr>
          <w:p w14:paraId="781D7D6F">
            <w:pPr>
              <w:spacing w:line="260" w:lineRule="exact"/>
              <w:jc w:val="center"/>
              <w:rPr>
                <w:rFonts w:ascii="Times New Roman" w:hAnsi="Times New Roman" w:cs="Times New Roman"/>
                <w:b/>
                <w:color w:val="000000" w:themeColor="text1"/>
                <w:sz w:val="18"/>
                <w:szCs w:val="22"/>
                <w:highlight w:val="none"/>
                <w14:textFill>
                  <w14:solidFill>
                    <w14:schemeClr w14:val="tx1"/>
                  </w14:solidFill>
                </w14:textFill>
              </w:rPr>
            </w:pPr>
            <w:r>
              <w:rPr>
                <w:rFonts w:ascii="Times New Roman" w:hAnsi="Times New Roman" w:cs="Times New Roman"/>
                <w:b/>
                <w:color w:val="000000" w:themeColor="text1"/>
                <w:sz w:val="18"/>
                <w:szCs w:val="22"/>
                <w:highlight w:val="none"/>
                <w14:textFill>
                  <w14:solidFill>
                    <w14:schemeClr w14:val="tx1"/>
                  </w14:solidFill>
                </w14:textFill>
              </w:rPr>
              <w:t>课程类别</w:t>
            </w:r>
          </w:p>
        </w:tc>
        <w:tc>
          <w:tcPr>
            <w:tcW w:w="785" w:type="pct"/>
            <w:vMerge w:val="restart"/>
            <w:tcMar>
              <w:top w:w="57" w:type="dxa"/>
              <w:left w:w="28" w:type="dxa"/>
              <w:bottom w:w="57" w:type="dxa"/>
              <w:right w:w="28" w:type="dxa"/>
            </w:tcMar>
            <w:vAlign w:val="center"/>
          </w:tcPr>
          <w:p w14:paraId="48FECD04">
            <w:pPr>
              <w:spacing w:line="260" w:lineRule="exact"/>
              <w:jc w:val="center"/>
              <w:rPr>
                <w:rFonts w:ascii="Times New Roman" w:hAnsi="Times New Roman" w:cs="Times New Roman"/>
                <w:b/>
                <w:color w:val="000000" w:themeColor="text1"/>
                <w:sz w:val="18"/>
                <w:szCs w:val="22"/>
                <w:highlight w:val="none"/>
                <w14:textFill>
                  <w14:solidFill>
                    <w14:schemeClr w14:val="tx1"/>
                  </w14:solidFill>
                </w14:textFill>
              </w:rPr>
            </w:pPr>
            <w:r>
              <w:rPr>
                <w:rFonts w:ascii="Times New Roman" w:hAnsi="Times New Roman" w:cs="Times New Roman"/>
                <w:b/>
                <w:color w:val="000000" w:themeColor="text1"/>
                <w:sz w:val="18"/>
                <w:szCs w:val="22"/>
                <w:highlight w:val="none"/>
                <w14:textFill>
                  <w14:solidFill>
                    <w14:schemeClr w14:val="tx1"/>
                  </w14:solidFill>
                </w14:textFill>
              </w:rPr>
              <w:t>课程编号</w:t>
            </w:r>
          </w:p>
        </w:tc>
        <w:tc>
          <w:tcPr>
            <w:tcW w:w="1312" w:type="pct"/>
            <w:vMerge w:val="restart"/>
            <w:tcMar>
              <w:top w:w="57" w:type="dxa"/>
              <w:left w:w="28" w:type="dxa"/>
              <w:bottom w:w="57" w:type="dxa"/>
              <w:right w:w="28" w:type="dxa"/>
            </w:tcMar>
            <w:vAlign w:val="center"/>
          </w:tcPr>
          <w:p w14:paraId="01AD417B">
            <w:pPr>
              <w:spacing w:line="260" w:lineRule="exact"/>
              <w:jc w:val="center"/>
              <w:rPr>
                <w:rFonts w:ascii="Times New Roman" w:hAnsi="Times New Roman" w:cs="Times New Roman"/>
                <w:b/>
                <w:color w:val="000000" w:themeColor="text1"/>
                <w:sz w:val="18"/>
                <w:szCs w:val="22"/>
                <w:highlight w:val="none"/>
                <w14:textFill>
                  <w14:solidFill>
                    <w14:schemeClr w14:val="tx1"/>
                  </w14:solidFill>
                </w14:textFill>
              </w:rPr>
            </w:pPr>
            <w:r>
              <w:rPr>
                <w:rFonts w:ascii="Times New Roman" w:hAnsi="Times New Roman" w:cs="Times New Roman"/>
                <w:b/>
                <w:color w:val="000000" w:themeColor="text1"/>
                <w:sz w:val="18"/>
                <w:szCs w:val="22"/>
                <w:highlight w:val="none"/>
                <w14:textFill>
                  <w14:solidFill>
                    <w14:schemeClr w14:val="tx1"/>
                  </w14:solidFill>
                </w14:textFill>
              </w:rPr>
              <w:t>课程名称</w:t>
            </w:r>
          </w:p>
        </w:tc>
        <w:tc>
          <w:tcPr>
            <w:tcW w:w="364" w:type="pct"/>
            <w:vMerge w:val="restart"/>
            <w:tcMar>
              <w:top w:w="57" w:type="dxa"/>
              <w:left w:w="28" w:type="dxa"/>
              <w:bottom w:w="57" w:type="dxa"/>
              <w:right w:w="28" w:type="dxa"/>
            </w:tcMar>
            <w:vAlign w:val="center"/>
          </w:tcPr>
          <w:p w14:paraId="59304CF1">
            <w:pPr>
              <w:spacing w:line="260" w:lineRule="exact"/>
              <w:jc w:val="center"/>
              <w:rPr>
                <w:rFonts w:ascii="Times New Roman" w:hAnsi="Times New Roman" w:cs="Times New Roman"/>
                <w:b/>
                <w:color w:val="000000" w:themeColor="text1"/>
                <w:sz w:val="18"/>
                <w:szCs w:val="22"/>
                <w:highlight w:val="none"/>
                <w14:textFill>
                  <w14:solidFill>
                    <w14:schemeClr w14:val="tx1"/>
                  </w14:solidFill>
                </w14:textFill>
              </w:rPr>
            </w:pPr>
            <w:r>
              <w:rPr>
                <w:rFonts w:ascii="Times New Roman" w:hAnsi="Times New Roman" w:cs="Times New Roman"/>
                <w:b/>
                <w:color w:val="000000" w:themeColor="text1"/>
                <w:sz w:val="18"/>
                <w:szCs w:val="22"/>
                <w:highlight w:val="none"/>
                <w14:textFill>
                  <w14:solidFill>
                    <w14:schemeClr w14:val="tx1"/>
                  </w14:solidFill>
                </w14:textFill>
              </w:rPr>
              <w:t>学分数</w:t>
            </w:r>
          </w:p>
        </w:tc>
        <w:tc>
          <w:tcPr>
            <w:tcW w:w="454" w:type="pct"/>
            <w:vMerge w:val="restart"/>
            <w:tcMar>
              <w:top w:w="57" w:type="dxa"/>
              <w:left w:w="28" w:type="dxa"/>
              <w:bottom w:w="57" w:type="dxa"/>
              <w:right w:w="28" w:type="dxa"/>
            </w:tcMar>
            <w:vAlign w:val="center"/>
          </w:tcPr>
          <w:p w14:paraId="77F89238">
            <w:pPr>
              <w:spacing w:line="260" w:lineRule="exact"/>
              <w:jc w:val="center"/>
              <w:rPr>
                <w:rFonts w:ascii="Times New Roman" w:hAnsi="Times New Roman" w:cs="Times New Roman"/>
                <w:b/>
                <w:color w:val="000000" w:themeColor="text1"/>
                <w:sz w:val="18"/>
                <w:szCs w:val="22"/>
                <w:highlight w:val="none"/>
                <w14:textFill>
                  <w14:solidFill>
                    <w14:schemeClr w14:val="tx1"/>
                  </w14:solidFill>
                </w14:textFill>
              </w:rPr>
            </w:pPr>
            <w:r>
              <w:rPr>
                <w:rFonts w:ascii="Times New Roman" w:hAnsi="Times New Roman" w:cs="Times New Roman"/>
                <w:b/>
                <w:color w:val="000000" w:themeColor="text1"/>
                <w:sz w:val="18"/>
                <w:szCs w:val="22"/>
                <w:highlight w:val="none"/>
                <w14:textFill>
                  <w14:solidFill>
                    <w14:schemeClr w14:val="tx1"/>
                  </w14:solidFill>
                </w14:textFill>
              </w:rPr>
              <w:t>总学时</w:t>
            </w:r>
          </w:p>
        </w:tc>
        <w:tc>
          <w:tcPr>
            <w:tcW w:w="874" w:type="pct"/>
            <w:gridSpan w:val="3"/>
            <w:tcMar>
              <w:top w:w="57" w:type="dxa"/>
              <w:left w:w="28" w:type="dxa"/>
              <w:bottom w:w="57" w:type="dxa"/>
              <w:right w:w="28" w:type="dxa"/>
            </w:tcMar>
            <w:vAlign w:val="center"/>
          </w:tcPr>
          <w:p w14:paraId="32539FF8">
            <w:pPr>
              <w:spacing w:line="260" w:lineRule="exact"/>
              <w:jc w:val="center"/>
              <w:rPr>
                <w:rFonts w:ascii="Times New Roman" w:hAnsi="Times New Roman" w:eastAsia="宋体" w:cs="Times New Roman"/>
                <w:b/>
                <w:color w:val="000000" w:themeColor="text1"/>
                <w:sz w:val="18"/>
                <w:szCs w:val="20"/>
                <w:highlight w:val="none"/>
                <w14:textFill>
                  <w14:solidFill>
                    <w14:schemeClr w14:val="tx1"/>
                  </w14:solidFill>
                </w14:textFill>
              </w:rPr>
            </w:pPr>
            <w:r>
              <w:rPr>
                <w:rFonts w:ascii="Times New Roman" w:hAnsi="Times New Roman" w:cs="Times New Roman"/>
                <w:b/>
                <w:color w:val="000000" w:themeColor="text1"/>
                <w:sz w:val="18"/>
                <w:szCs w:val="22"/>
                <w:highlight w:val="none"/>
                <w14:textFill>
                  <w14:solidFill>
                    <w14:schemeClr w14:val="tx1"/>
                  </w14:solidFill>
                </w14:textFill>
              </w:rPr>
              <w:t>学时类型</w:t>
            </w:r>
          </w:p>
        </w:tc>
        <w:tc>
          <w:tcPr>
            <w:tcW w:w="426" w:type="pct"/>
            <w:vMerge w:val="restart"/>
            <w:vAlign w:val="center"/>
          </w:tcPr>
          <w:p w14:paraId="375FD484">
            <w:pPr>
              <w:spacing w:line="260" w:lineRule="exact"/>
              <w:jc w:val="center"/>
              <w:rPr>
                <w:rFonts w:ascii="Times New Roman" w:hAnsi="Times New Roman" w:cs="Times New Roman"/>
                <w:b/>
                <w:color w:val="000000" w:themeColor="text1"/>
                <w:sz w:val="18"/>
                <w:szCs w:val="22"/>
                <w:highlight w:val="none"/>
                <w14:textFill>
                  <w14:solidFill>
                    <w14:schemeClr w14:val="tx1"/>
                  </w14:solidFill>
                </w14:textFill>
              </w:rPr>
            </w:pPr>
            <w:r>
              <w:rPr>
                <w:rFonts w:ascii="Times New Roman" w:hAnsi="Times New Roman" w:cs="Times New Roman"/>
                <w:b/>
                <w:color w:val="000000" w:themeColor="text1"/>
                <w:sz w:val="18"/>
                <w:szCs w:val="22"/>
                <w:highlight w:val="none"/>
                <w14:textFill>
                  <w14:solidFill>
                    <w14:schemeClr w14:val="tx1"/>
                  </w14:solidFill>
                </w14:textFill>
              </w:rPr>
              <w:t>开课学期</w:t>
            </w:r>
          </w:p>
        </w:tc>
      </w:tr>
      <w:tr w14:paraId="0E59F5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686B3739">
            <w:pPr>
              <w:widowControl/>
              <w:spacing w:line="260" w:lineRule="exact"/>
              <w:jc w:val="center"/>
              <w:rPr>
                <w:rFonts w:ascii="Times New Roman" w:hAnsi="Times New Roman" w:cs="Times New Roman"/>
                <w:b/>
                <w:color w:val="000000" w:themeColor="text1"/>
                <w:sz w:val="18"/>
                <w:szCs w:val="22"/>
                <w:highlight w:val="none"/>
                <w14:textFill>
                  <w14:solidFill>
                    <w14:schemeClr w14:val="tx1"/>
                  </w14:solidFill>
                </w14:textFill>
              </w:rPr>
            </w:pPr>
          </w:p>
        </w:tc>
        <w:tc>
          <w:tcPr>
            <w:tcW w:w="785" w:type="pct"/>
            <w:vMerge w:val="continue"/>
            <w:tcMar>
              <w:top w:w="57" w:type="dxa"/>
              <w:left w:w="28" w:type="dxa"/>
              <w:bottom w:w="57" w:type="dxa"/>
              <w:right w:w="28" w:type="dxa"/>
            </w:tcMar>
            <w:vAlign w:val="center"/>
          </w:tcPr>
          <w:p w14:paraId="04A62870">
            <w:pPr>
              <w:widowControl/>
              <w:spacing w:line="260" w:lineRule="exact"/>
              <w:jc w:val="center"/>
              <w:rPr>
                <w:rFonts w:ascii="Times New Roman" w:hAnsi="Times New Roman" w:cs="Times New Roman"/>
                <w:b/>
                <w:color w:val="000000" w:themeColor="text1"/>
                <w:sz w:val="18"/>
                <w:szCs w:val="22"/>
                <w:highlight w:val="none"/>
                <w14:textFill>
                  <w14:solidFill>
                    <w14:schemeClr w14:val="tx1"/>
                  </w14:solidFill>
                </w14:textFill>
              </w:rPr>
            </w:pPr>
          </w:p>
        </w:tc>
        <w:tc>
          <w:tcPr>
            <w:tcW w:w="1312" w:type="pct"/>
            <w:vMerge w:val="continue"/>
            <w:tcMar>
              <w:top w:w="57" w:type="dxa"/>
              <w:left w:w="28" w:type="dxa"/>
              <w:bottom w:w="57" w:type="dxa"/>
              <w:right w:w="28" w:type="dxa"/>
            </w:tcMar>
            <w:vAlign w:val="center"/>
          </w:tcPr>
          <w:p w14:paraId="1AB91280">
            <w:pPr>
              <w:widowControl/>
              <w:spacing w:line="260" w:lineRule="exact"/>
              <w:jc w:val="center"/>
              <w:rPr>
                <w:rFonts w:ascii="Times New Roman" w:hAnsi="Times New Roman" w:cs="Times New Roman"/>
                <w:b/>
                <w:color w:val="000000" w:themeColor="text1"/>
                <w:sz w:val="18"/>
                <w:szCs w:val="22"/>
                <w:highlight w:val="none"/>
                <w14:textFill>
                  <w14:solidFill>
                    <w14:schemeClr w14:val="tx1"/>
                  </w14:solidFill>
                </w14:textFill>
              </w:rPr>
            </w:pPr>
          </w:p>
        </w:tc>
        <w:tc>
          <w:tcPr>
            <w:tcW w:w="364" w:type="pct"/>
            <w:vMerge w:val="continue"/>
            <w:tcMar>
              <w:top w:w="57" w:type="dxa"/>
              <w:left w:w="28" w:type="dxa"/>
              <w:bottom w:w="57" w:type="dxa"/>
              <w:right w:w="28" w:type="dxa"/>
            </w:tcMar>
            <w:vAlign w:val="center"/>
          </w:tcPr>
          <w:p w14:paraId="20D81CD0">
            <w:pPr>
              <w:widowControl/>
              <w:spacing w:line="260" w:lineRule="exact"/>
              <w:jc w:val="center"/>
              <w:rPr>
                <w:rFonts w:ascii="Times New Roman" w:hAnsi="Times New Roman" w:cs="Times New Roman"/>
                <w:b/>
                <w:color w:val="000000" w:themeColor="text1"/>
                <w:sz w:val="18"/>
                <w:szCs w:val="22"/>
                <w:highlight w:val="none"/>
                <w14:textFill>
                  <w14:solidFill>
                    <w14:schemeClr w14:val="tx1"/>
                  </w14:solidFill>
                </w14:textFill>
              </w:rPr>
            </w:pPr>
          </w:p>
        </w:tc>
        <w:tc>
          <w:tcPr>
            <w:tcW w:w="454" w:type="pct"/>
            <w:vMerge w:val="continue"/>
            <w:tcMar>
              <w:top w:w="57" w:type="dxa"/>
              <w:left w:w="28" w:type="dxa"/>
              <w:bottom w:w="57" w:type="dxa"/>
              <w:right w:w="28" w:type="dxa"/>
            </w:tcMar>
            <w:vAlign w:val="center"/>
          </w:tcPr>
          <w:p w14:paraId="601593CA">
            <w:pPr>
              <w:widowControl/>
              <w:spacing w:line="260" w:lineRule="exact"/>
              <w:jc w:val="center"/>
              <w:rPr>
                <w:rFonts w:ascii="Times New Roman" w:hAnsi="Times New Roman" w:cs="Times New Roman"/>
                <w:b/>
                <w:color w:val="000000" w:themeColor="text1"/>
                <w:sz w:val="18"/>
                <w:szCs w:val="22"/>
                <w:highlight w:val="none"/>
                <w14:textFill>
                  <w14:solidFill>
                    <w14:schemeClr w14:val="tx1"/>
                  </w14:solidFill>
                </w14:textFill>
              </w:rPr>
            </w:pPr>
          </w:p>
        </w:tc>
        <w:tc>
          <w:tcPr>
            <w:tcW w:w="291" w:type="pct"/>
            <w:tcMar>
              <w:top w:w="57" w:type="dxa"/>
              <w:left w:w="28" w:type="dxa"/>
              <w:bottom w:w="57" w:type="dxa"/>
              <w:right w:w="28" w:type="dxa"/>
            </w:tcMar>
            <w:vAlign w:val="center"/>
          </w:tcPr>
          <w:p w14:paraId="5A7A86B6">
            <w:pPr>
              <w:spacing w:line="260" w:lineRule="exact"/>
              <w:jc w:val="center"/>
              <w:rPr>
                <w:rFonts w:ascii="Times New Roman" w:hAnsi="Times New Roman" w:cs="Times New Roman"/>
                <w:b/>
                <w:color w:val="000000" w:themeColor="text1"/>
                <w:sz w:val="18"/>
                <w:szCs w:val="22"/>
                <w:highlight w:val="none"/>
                <w14:textFill>
                  <w14:solidFill>
                    <w14:schemeClr w14:val="tx1"/>
                  </w14:solidFill>
                </w14:textFill>
              </w:rPr>
            </w:pPr>
            <w:r>
              <w:rPr>
                <w:rFonts w:ascii="Times New Roman" w:hAnsi="Times New Roman" w:cs="Times New Roman"/>
                <w:b/>
                <w:color w:val="000000" w:themeColor="text1"/>
                <w:sz w:val="18"/>
                <w:szCs w:val="22"/>
                <w:highlight w:val="none"/>
                <w14:textFill>
                  <w14:solidFill>
                    <w14:schemeClr w14:val="tx1"/>
                  </w14:solidFill>
                </w14:textFill>
              </w:rPr>
              <w:t>理论</w:t>
            </w:r>
          </w:p>
        </w:tc>
        <w:tc>
          <w:tcPr>
            <w:tcW w:w="291" w:type="pct"/>
            <w:tcMar>
              <w:top w:w="57" w:type="dxa"/>
              <w:left w:w="28" w:type="dxa"/>
              <w:bottom w:w="57" w:type="dxa"/>
              <w:right w:w="28" w:type="dxa"/>
            </w:tcMar>
            <w:vAlign w:val="center"/>
          </w:tcPr>
          <w:p w14:paraId="0AB8E837">
            <w:pPr>
              <w:spacing w:line="260" w:lineRule="exact"/>
              <w:jc w:val="center"/>
              <w:rPr>
                <w:rFonts w:ascii="Times New Roman" w:hAnsi="Times New Roman" w:cs="Times New Roman"/>
                <w:b/>
                <w:color w:val="000000" w:themeColor="text1"/>
                <w:sz w:val="18"/>
                <w:szCs w:val="22"/>
                <w:highlight w:val="none"/>
                <w14:textFill>
                  <w14:solidFill>
                    <w14:schemeClr w14:val="tx1"/>
                  </w14:solidFill>
                </w14:textFill>
              </w:rPr>
            </w:pPr>
            <w:r>
              <w:rPr>
                <w:rFonts w:ascii="Times New Roman" w:hAnsi="Times New Roman" w:cs="Times New Roman"/>
                <w:b/>
                <w:color w:val="000000" w:themeColor="text1"/>
                <w:sz w:val="18"/>
                <w:szCs w:val="22"/>
                <w:highlight w:val="none"/>
                <w14:textFill>
                  <w14:solidFill>
                    <w14:schemeClr w14:val="tx1"/>
                  </w14:solidFill>
                </w14:textFill>
              </w:rPr>
              <w:t>实验</w:t>
            </w:r>
          </w:p>
        </w:tc>
        <w:tc>
          <w:tcPr>
            <w:tcW w:w="292" w:type="pct"/>
            <w:tcMar>
              <w:top w:w="57" w:type="dxa"/>
              <w:left w:w="28" w:type="dxa"/>
              <w:bottom w:w="57" w:type="dxa"/>
              <w:right w:w="28" w:type="dxa"/>
            </w:tcMar>
            <w:vAlign w:val="center"/>
          </w:tcPr>
          <w:p w14:paraId="4C11194B">
            <w:pPr>
              <w:spacing w:line="260" w:lineRule="exact"/>
              <w:jc w:val="center"/>
              <w:rPr>
                <w:rFonts w:ascii="Times New Roman" w:hAnsi="Times New Roman" w:cs="Times New Roman"/>
                <w:b/>
                <w:color w:val="000000" w:themeColor="text1"/>
                <w:sz w:val="18"/>
                <w:szCs w:val="22"/>
                <w:highlight w:val="none"/>
                <w14:textFill>
                  <w14:solidFill>
                    <w14:schemeClr w14:val="tx1"/>
                  </w14:solidFill>
                </w14:textFill>
              </w:rPr>
            </w:pPr>
            <w:r>
              <w:rPr>
                <w:rFonts w:ascii="Times New Roman" w:hAnsi="Times New Roman" w:cs="Times New Roman"/>
                <w:b/>
                <w:color w:val="000000" w:themeColor="text1"/>
                <w:sz w:val="18"/>
                <w:szCs w:val="22"/>
                <w:highlight w:val="none"/>
                <w14:textFill>
                  <w14:solidFill>
                    <w14:schemeClr w14:val="tx1"/>
                  </w14:solidFill>
                </w14:textFill>
              </w:rPr>
              <w:t>实践</w:t>
            </w:r>
          </w:p>
        </w:tc>
        <w:tc>
          <w:tcPr>
            <w:tcW w:w="426" w:type="pct"/>
            <w:vMerge w:val="continue"/>
          </w:tcPr>
          <w:p w14:paraId="741097CF">
            <w:pPr>
              <w:widowControl/>
              <w:spacing w:line="260" w:lineRule="exact"/>
              <w:jc w:val="center"/>
              <w:rPr>
                <w:rFonts w:ascii="Times New Roman" w:hAnsi="Times New Roman" w:cs="Times New Roman"/>
                <w:b/>
                <w:color w:val="000000" w:themeColor="text1"/>
                <w:sz w:val="18"/>
                <w:szCs w:val="22"/>
                <w:highlight w:val="none"/>
                <w14:textFill>
                  <w14:solidFill>
                    <w14:schemeClr w14:val="tx1"/>
                  </w14:solidFill>
                </w14:textFill>
              </w:rPr>
            </w:pPr>
          </w:p>
        </w:tc>
      </w:tr>
      <w:tr w14:paraId="76BABC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restart"/>
            <w:vAlign w:val="center"/>
          </w:tcPr>
          <w:p w14:paraId="3320B413">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学科基础课</w:t>
            </w:r>
          </w:p>
        </w:tc>
        <w:tc>
          <w:tcPr>
            <w:tcW w:w="785" w:type="pct"/>
            <w:tcMar>
              <w:top w:w="57" w:type="dxa"/>
              <w:left w:w="28" w:type="dxa"/>
              <w:bottom w:w="57" w:type="dxa"/>
              <w:right w:w="28" w:type="dxa"/>
            </w:tcMar>
            <w:vAlign w:val="center"/>
          </w:tcPr>
          <w:p w14:paraId="7BD23DEE">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224100017818</w:t>
            </w:r>
          </w:p>
        </w:tc>
        <w:tc>
          <w:tcPr>
            <w:tcW w:w="1312" w:type="pct"/>
            <w:tcMar>
              <w:top w:w="57" w:type="dxa"/>
              <w:left w:w="28" w:type="dxa"/>
              <w:bottom w:w="57" w:type="dxa"/>
              <w:right w:w="28" w:type="dxa"/>
            </w:tcMar>
            <w:vAlign w:val="center"/>
          </w:tcPr>
          <w:p w14:paraId="1E8218E5">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环境学 </w:t>
            </w:r>
          </w:p>
        </w:tc>
        <w:tc>
          <w:tcPr>
            <w:tcW w:w="364" w:type="pct"/>
            <w:tcMar>
              <w:top w:w="57" w:type="dxa"/>
              <w:left w:w="28" w:type="dxa"/>
              <w:bottom w:w="57" w:type="dxa"/>
              <w:right w:w="28" w:type="dxa"/>
            </w:tcMar>
            <w:vAlign w:val="center"/>
          </w:tcPr>
          <w:p w14:paraId="25DA8B2D">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w:t>
            </w:r>
          </w:p>
        </w:tc>
        <w:tc>
          <w:tcPr>
            <w:tcW w:w="454" w:type="pct"/>
            <w:tcMar>
              <w:top w:w="57" w:type="dxa"/>
              <w:left w:w="28" w:type="dxa"/>
              <w:bottom w:w="57" w:type="dxa"/>
              <w:right w:w="28" w:type="dxa"/>
            </w:tcMar>
            <w:vAlign w:val="center"/>
          </w:tcPr>
          <w:p w14:paraId="38FA6639">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32</w:t>
            </w:r>
          </w:p>
        </w:tc>
        <w:tc>
          <w:tcPr>
            <w:tcW w:w="291" w:type="pct"/>
            <w:tcMar>
              <w:top w:w="57" w:type="dxa"/>
              <w:left w:w="28" w:type="dxa"/>
              <w:bottom w:w="57" w:type="dxa"/>
              <w:right w:w="28" w:type="dxa"/>
            </w:tcMar>
            <w:vAlign w:val="center"/>
          </w:tcPr>
          <w:p w14:paraId="7A06AC54">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32</w:t>
            </w:r>
          </w:p>
        </w:tc>
        <w:tc>
          <w:tcPr>
            <w:tcW w:w="291" w:type="pct"/>
            <w:tcMar>
              <w:top w:w="57" w:type="dxa"/>
              <w:left w:w="28" w:type="dxa"/>
              <w:bottom w:w="57" w:type="dxa"/>
              <w:right w:w="28" w:type="dxa"/>
            </w:tcMar>
            <w:vAlign w:val="center"/>
          </w:tcPr>
          <w:p w14:paraId="7F53DDD2">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292" w:type="pct"/>
            <w:tcMar>
              <w:top w:w="57" w:type="dxa"/>
              <w:left w:w="28" w:type="dxa"/>
              <w:bottom w:w="57" w:type="dxa"/>
              <w:right w:w="28" w:type="dxa"/>
            </w:tcMar>
            <w:vAlign w:val="center"/>
          </w:tcPr>
          <w:p w14:paraId="54037379">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426" w:type="pct"/>
            <w:vAlign w:val="center"/>
          </w:tcPr>
          <w:p w14:paraId="70B932F9">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1</w:t>
            </w:r>
          </w:p>
        </w:tc>
      </w:tr>
      <w:tr w14:paraId="084263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44E1DAD5">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04FA2F6D">
            <w:pPr>
              <w:spacing w:line="260" w:lineRule="exact"/>
              <w:jc w:val="center"/>
              <w:rPr>
                <w:rFonts w:ascii="Times New Roman" w:hAnsi="Times New Roman" w:eastAsia="宋体" w:cs="Times New Roman"/>
                <w:color w:val="000000" w:themeColor="text1"/>
                <w:sz w:val="18"/>
                <w:highlight w:val="none"/>
                <w14:textFill>
                  <w14:solidFill>
                    <w14:schemeClr w14:val="tx1"/>
                  </w14:solidFill>
                </w14:textFill>
              </w:rPr>
            </w:pPr>
            <w:r>
              <w:rPr>
                <w:rFonts w:ascii="Times New Roman" w:hAnsi="Times New Roman" w:eastAsia="宋体" w:cs="Times New Roman"/>
                <w:color w:val="000000" w:themeColor="text1"/>
                <w:sz w:val="18"/>
                <w:highlight w:val="none"/>
                <w14:textFill>
                  <w14:solidFill>
                    <w14:schemeClr w14:val="tx1"/>
                  </w14:solidFill>
                </w14:textFill>
              </w:rPr>
              <w:t>224100024518</w:t>
            </w:r>
          </w:p>
        </w:tc>
        <w:tc>
          <w:tcPr>
            <w:tcW w:w="1312" w:type="pct"/>
            <w:tcMar>
              <w:top w:w="57" w:type="dxa"/>
              <w:left w:w="28" w:type="dxa"/>
              <w:bottom w:w="57" w:type="dxa"/>
              <w:right w:w="28" w:type="dxa"/>
            </w:tcMar>
            <w:vAlign w:val="center"/>
          </w:tcPr>
          <w:p w14:paraId="13DA9AF2">
            <w:pPr>
              <w:tabs>
                <w:tab w:val="left" w:pos="420"/>
                <w:tab w:val="center" w:pos="4153"/>
                <w:tab w:val="right" w:pos="8306"/>
              </w:tabs>
              <w:spacing w:line="220" w:lineRule="atLeast"/>
              <w:jc w:val="center"/>
              <w:rPr>
                <w:rFonts w:ascii="Times New Roman" w:hAnsi="Times New Roman" w:eastAsia="宋体" w:cs="Times New Roman"/>
                <w:color w:val="000000" w:themeColor="text1"/>
                <w:sz w:val="18"/>
                <w:szCs w:val="22"/>
                <w:highlight w:val="none"/>
                <w14:textFill>
                  <w14:solidFill>
                    <w14:schemeClr w14:val="tx1"/>
                  </w14:solidFill>
                </w14:textFill>
              </w:rPr>
            </w:pPr>
            <w:r>
              <w:rPr>
                <w:rFonts w:ascii="Times New Roman" w:hAnsi="Times New Roman" w:eastAsia="宋体" w:cs="Times New Roman"/>
                <w:color w:val="000000" w:themeColor="text1"/>
                <w:sz w:val="18"/>
                <w:szCs w:val="22"/>
                <w:highlight w:val="none"/>
                <w14:textFill>
                  <w14:solidFill>
                    <w14:schemeClr w14:val="tx1"/>
                  </w14:solidFill>
                </w14:textFill>
              </w:rPr>
              <w:t>CAD制图</w:t>
            </w:r>
          </w:p>
        </w:tc>
        <w:tc>
          <w:tcPr>
            <w:tcW w:w="364" w:type="pct"/>
            <w:tcMar>
              <w:top w:w="57" w:type="dxa"/>
              <w:left w:w="28" w:type="dxa"/>
              <w:bottom w:w="57" w:type="dxa"/>
              <w:right w:w="28" w:type="dxa"/>
            </w:tcMar>
            <w:vAlign w:val="center"/>
          </w:tcPr>
          <w:p w14:paraId="5E979DF7">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hint="eastAsia" w:ascii="Times New Roman" w:hAnsi="Times New Roman" w:cs="Times New Roman"/>
                <w:color w:val="000000" w:themeColor="text1"/>
                <w:sz w:val="18"/>
                <w:szCs w:val="22"/>
                <w:highlight w:val="none"/>
                <w14:textFill>
                  <w14:solidFill>
                    <w14:schemeClr w14:val="tx1"/>
                  </w14:solidFill>
                </w14:textFill>
              </w:rPr>
              <w:t>1</w:t>
            </w:r>
            <w:r>
              <w:rPr>
                <w:rFonts w:ascii="Times New Roman" w:hAnsi="Times New Roman" w:cs="Times New Roman"/>
                <w:color w:val="000000" w:themeColor="text1"/>
                <w:sz w:val="18"/>
                <w:szCs w:val="22"/>
                <w:highlight w:val="none"/>
                <w14:textFill>
                  <w14:solidFill>
                    <w14:schemeClr w14:val="tx1"/>
                  </w14:solidFill>
                </w14:textFill>
              </w:rPr>
              <w:t>/</w:t>
            </w:r>
            <w:r>
              <w:rPr>
                <w:rFonts w:hint="eastAsia" w:ascii="Times New Roman" w:hAnsi="Times New Roman" w:cs="Times New Roman"/>
                <w:color w:val="000000" w:themeColor="text1"/>
                <w:sz w:val="18"/>
                <w:szCs w:val="22"/>
                <w:highlight w:val="none"/>
                <w14:textFill>
                  <w14:solidFill>
                    <w14:schemeClr w14:val="tx1"/>
                  </w14:solidFill>
                </w14:textFill>
              </w:rPr>
              <w:t>1.5</w:t>
            </w:r>
          </w:p>
        </w:tc>
        <w:tc>
          <w:tcPr>
            <w:tcW w:w="454" w:type="pct"/>
            <w:tcMar>
              <w:top w:w="57" w:type="dxa"/>
              <w:left w:w="28" w:type="dxa"/>
              <w:bottom w:w="57" w:type="dxa"/>
              <w:right w:w="28" w:type="dxa"/>
            </w:tcMar>
            <w:vAlign w:val="center"/>
          </w:tcPr>
          <w:p w14:paraId="2D5EE46B">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64</w:t>
            </w:r>
          </w:p>
        </w:tc>
        <w:tc>
          <w:tcPr>
            <w:tcW w:w="291" w:type="pct"/>
            <w:tcMar>
              <w:top w:w="57" w:type="dxa"/>
              <w:left w:w="28" w:type="dxa"/>
              <w:bottom w:w="57" w:type="dxa"/>
              <w:right w:w="28" w:type="dxa"/>
            </w:tcMar>
            <w:vAlign w:val="center"/>
          </w:tcPr>
          <w:p w14:paraId="174F09CC">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hint="eastAsia" w:ascii="Times New Roman" w:hAnsi="Times New Roman" w:cs="Times New Roman"/>
                <w:color w:val="000000" w:themeColor="text1"/>
                <w:sz w:val="18"/>
                <w:szCs w:val="22"/>
                <w:highlight w:val="none"/>
                <w14:textFill>
                  <w14:solidFill>
                    <w14:schemeClr w14:val="tx1"/>
                  </w14:solidFill>
                </w14:textFill>
              </w:rPr>
              <w:t>16</w:t>
            </w:r>
          </w:p>
        </w:tc>
        <w:tc>
          <w:tcPr>
            <w:tcW w:w="291" w:type="pct"/>
            <w:tcMar>
              <w:top w:w="57" w:type="dxa"/>
              <w:left w:w="28" w:type="dxa"/>
              <w:bottom w:w="57" w:type="dxa"/>
              <w:right w:w="28" w:type="dxa"/>
            </w:tcMar>
            <w:vAlign w:val="center"/>
          </w:tcPr>
          <w:p w14:paraId="49F99BF0">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hint="eastAsia" w:ascii="Times New Roman" w:hAnsi="Times New Roman" w:cs="Times New Roman"/>
                <w:color w:val="000000" w:themeColor="text1"/>
                <w:sz w:val="18"/>
                <w:szCs w:val="22"/>
                <w:highlight w:val="none"/>
                <w14:textFill>
                  <w14:solidFill>
                    <w14:schemeClr w14:val="tx1"/>
                  </w14:solidFill>
                </w14:textFill>
              </w:rPr>
              <w:t>48</w:t>
            </w:r>
          </w:p>
        </w:tc>
        <w:tc>
          <w:tcPr>
            <w:tcW w:w="292" w:type="pct"/>
            <w:tcMar>
              <w:top w:w="57" w:type="dxa"/>
              <w:left w:w="28" w:type="dxa"/>
              <w:bottom w:w="57" w:type="dxa"/>
              <w:right w:w="28" w:type="dxa"/>
            </w:tcMar>
            <w:vAlign w:val="center"/>
          </w:tcPr>
          <w:p w14:paraId="74DCE56B">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426" w:type="pct"/>
            <w:vAlign w:val="center"/>
          </w:tcPr>
          <w:p w14:paraId="1715E033">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w:t>
            </w:r>
          </w:p>
        </w:tc>
      </w:tr>
      <w:tr w14:paraId="59971A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5B5ED141">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23397542">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224100022818</w:t>
            </w:r>
          </w:p>
        </w:tc>
        <w:tc>
          <w:tcPr>
            <w:tcW w:w="1312" w:type="pct"/>
            <w:tcMar>
              <w:top w:w="57" w:type="dxa"/>
              <w:left w:w="28" w:type="dxa"/>
              <w:bottom w:w="57" w:type="dxa"/>
              <w:right w:w="28" w:type="dxa"/>
            </w:tcMar>
            <w:vAlign w:val="center"/>
          </w:tcPr>
          <w:p w14:paraId="12EBDA2B">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环境数据分析方法</w:t>
            </w:r>
          </w:p>
        </w:tc>
        <w:tc>
          <w:tcPr>
            <w:tcW w:w="364" w:type="pct"/>
            <w:tcMar>
              <w:top w:w="57" w:type="dxa"/>
              <w:left w:w="28" w:type="dxa"/>
              <w:bottom w:w="57" w:type="dxa"/>
              <w:right w:w="28" w:type="dxa"/>
            </w:tcMar>
            <w:vAlign w:val="center"/>
          </w:tcPr>
          <w:p w14:paraId="392FBD1A">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1.5/0.5</w:t>
            </w:r>
          </w:p>
        </w:tc>
        <w:tc>
          <w:tcPr>
            <w:tcW w:w="454" w:type="pct"/>
            <w:tcMar>
              <w:top w:w="57" w:type="dxa"/>
              <w:left w:w="28" w:type="dxa"/>
              <w:bottom w:w="57" w:type="dxa"/>
              <w:right w:w="28" w:type="dxa"/>
            </w:tcMar>
            <w:vAlign w:val="center"/>
          </w:tcPr>
          <w:p w14:paraId="7C2676C7">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40</w:t>
            </w:r>
          </w:p>
        </w:tc>
        <w:tc>
          <w:tcPr>
            <w:tcW w:w="291" w:type="pct"/>
            <w:tcMar>
              <w:top w:w="57" w:type="dxa"/>
              <w:left w:w="28" w:type="dxa"/>
              <w:bottom w:w="57" w:type="dxa"/>
              <w:right w:w="28" w:type="dxa"/>
            </w:tcMar>
            <w:vAlign w:val="center"/>
          </w:tcPr>
          <w:p w14:paraId="5D18FE20">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24</w:t>
            </w:r>
          </w:p>
        </w:tc>
        <w:tc>
          <w:tcPr>
            <w:tcW w:w="291" w:type="pct"/>
            <w:tcMar>
              <w:top w:w="57" w:type="dxa"/>
              <w:left w:w="28" w:type="dxa"/>
              <w:bottom w:w="57" w:type="dxa"/>
              <w:right w:w="28" w:type="dxa"/>
            </w:tcMar>
            <w:vAlign w:val="center"/>
          </w:tcPr>
          <w:p w14:paraId="13DCFAE7">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16</w:t>
            </w:r>
          </w:p>
        </w:tc>
        <w:tc>
          <w:tcPr>
            <w:tcW w:w="292" w:type="pct"/>
            <w:tcMar>
              <w:top w:w="57" w:type="dxa"/>
              <w:left w:w="28" w:type="dxa"/>
              <w:bottom w:w="57" w:type="dxa"/>
              <w:right w:w="28" w:type="dxa"/>
            </w:tcMar>
            <w:vAlign w:val="center"/>
          </w:tcPr>
          <w:p w14:paraId="3978B755">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426" w:type="pct"/>
            <w:vAlign w:val="center"/>
          </w:tcPr>
          <w:p w14:paraId="3BCA4504">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w:t>
            </w:r>
          </w:p>
        </w:tc>
      </w:tr>
      <w:tr w14:paraId="6F66E9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4A71992E">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2BEC45D9">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214103026713</w:t>
            </w:r>
          </w:p>
        </w:tc>
        <w:tc>
          <w:tcPr>
            <w:tcW w:w="1312" w:type="pct"/>
            <w:tcMar>
              <w:top w:w="57" w:type="dxa"/>
              <w:left w:w="28" w:type="dxa"/>
              <w:bottom w:w="57" w:type="dxa"/>
              <w:right w:w="28" w:type="dxa"/>
            </w:tcMar>
            <w:vAlign w:val="center"/>
          </w:tcPr>
          <w:p w14:paraId="231257EA">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环境微生物学</w:t>
            </w:r>
          </w:p>
        </w:tc>
        <w:tc>
          <w:tcPr>
            <w:tcW w:w="364" w:type="pct"/>
            <w:tcMar>
              <w:top w:w="57" w:type="dxa"/>
              <w:left w:w="28" w:type="dxa"/>
              <w:bottom w:w="57" w:type="dxa"/>
              <w:right w:w="28" w:type="dxa"/>
            </w:tcMar>
            <w:vAlign w:val="center"/>
          </w:tcPr>
          <w:p w14:paraId="42B6BBF3">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w:t>
            </w:r>
          </w:p>
        </w:tc>
        <w:tc>
          <w:tcPr>
            <w:tcW w:w="454" w:type="pct"/>
            <w:tcMar>
              <w:top w:w="57" w:type="dxa"/>
              <w:left w:w="28" w:type="dxa"/>
              <w:bottom w:w="57" w:type="dxa"/>
              <w:right w:w="28" w:type="dxa"/>
            </w:tcMar>
            <w:vAlign w:val="center"/>
          </w:tcPr>
          <w:p w14:paraId="2892AA0D">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32</w:t>
            </w:r>
          </w:p>
        </w:tc>
        <w:tc>
          <w:tcPr>
            <w:tcW w:w="291" w:type="pct"/>
            <w:tcMar>
              <w:top w:w="57" w:type="dxa"/>
              <w:left w:w="28" w:type="dxa"/>
              <w:bottom w:w="57" w:type="dxa"/>
              <w:right w:w="28" w:type="dxa"/>
            </w:tcMar>
            <w:vAlign w:val="center"/>
          </w:tcPr>
          <w:p w14:paraId="06849434">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32</w:t>
            </w:r>
          </w:p>
        </w:tc>
        <w:tc>
          <w:tcPr>
            <w:tcW w:w="291" w:type="pct"/>
            <w:tcMar>
              <w:top w:w="57" w:type="dxa"/>
              <w:left w:w="28" w:type="dxa"/>
              <w:bottom w:w="57" w:type="dxa"/>
              <w:right w:w="28" w:type="dxa"/>
            </w:tcMar>
            <w:vAlign w:val="center"/>
          </w:tcPr>
          <w:p w14:paraId="5283F393">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292" w:type="pct"/>
            <w:tcMar>
              <w:top w:w="57" w:type="dxa"/>
              <w:left w:w="28" w:type="dxa"/>
              <w:bottom w:w="57" w:type="dxa"/>
              <w:right w:w="28" w:type="dxa"/>
            </w:tcMar>
            <w:vAlign w:val="center"/>
          </w:tcPr>
          <w:p w14:paraId="3A3FF58A">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426" w:type="pct"/>
            <w:vAlign w:val="center"/>
          </w:tcPr>
          <w:p w14:paraId="40E32DA7">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w:t>
            </w:r>
          </w:p>
        </w:tc>
      </w:tr>
      <w:tr w14:paraId="3FAB68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54458B6C">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5FA03403">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214113026613</w:t>
            </w:r>
          </w:p>
        </w:tc>
        <w:tc>
          <w:tcPr>
            <w:tcW w:w="1312" w:type="pct"/>
            <w:tcMar>
              <w:top w:w="57" w:type="dxa"/>
              <w:left w:w="28" w:type="dxa"/>
              <w:bottom w:w="57" w:type="dxa"/>
              <w:right w:w="28" w:type="dxa"/>
            </w:tcMar>
            <w:vAlign w:val="center"/>
          </w:tcPr>
          <w:p w14:paraId="1FC302A0">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环境微生物学实验</w:t>
            </w:r>
          </w:p>
        </w:tc>
        <w:tc>
          <w:tcPr>
            <w:tcW w:w="364" w:type="pct"/>
            <w:tcMar>
              <w:top w:w="57" w:type="dxa"/>
              <w:left w:w="28" w:type="dxa"/>
              <w:bottom w:w="57" w:type="dxa"/>
              <w:right w:w="28" w:type="dxa"/>
            </w:tcMar>
            <w:vAlign w:val="center"/>
          </w:tcPr>
          <w:p w14:paraId="180B9904">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0.5</w:t>
            </w:r>
          </w:p>
        </w:tc>
        <w:tc>
          <w:tcPr>
            <w:tcW w:w="454" w:type="pct"/>
            <w:tcMar>
              <w:top w:w="57" w:type="dxa"/>
              <w:left w:w="28" w:type="dxa"/>
              <w:bottom w:w="57" w:type="dxa"/>
              <w:right w:w="28" w:type="dxa"/>
            </w:tcMar>
            <w:vAlign w:val="center"/>
          </w:tcPr>
          <w:p w14:paraId="2F4F4DB0">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16</w:t>
            </w:r>
          </w:p>
        </w:tc>
        <w:tc>
          <w:tcPr>
            <w:tcW w:w="291" w:type="pct"/>
            <w:tcMar>
              <w:top w:w="57" w:type="dxa"/>
              <w:left w:w="28" w:type="dxa"/>
              <w:bottom w:w="57" w:type="dxa"/>
              <w:right w:w="28" w:type="dxa"/>
            </w:tcMar>
            <w:vAlign w:val="center"/>
          </w:tcPr>
          <w:p w14:paraId="5D3FDE49">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0</w:t>
            </w:r>
          </w:p>
        </w:tc>
        <w:tc>
          <w:tcPr>
            <w:tcW w:w="291" w:type="pct"/>
            <w:tcMar>
              <w:top w:w="57" w:type="dxa"/>
              <w:left w:w="28" w:type="dxa"/>
              <w:bottom w:w="57" w:type="dxa"/>
              <w:right w:w="28" w:type="dxa"/>
            </w:tcMar>
            <w:vAlign w:val="center"/>
          </w:tcPr>
          <w:p w14:paraId="2A1BCC38">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16</w:t>
            </w:r>
          </w:p>
        </w:tc>
        <w:tc>
          <w:tcPr>
            <w:tcW w:w="292" w:type="pct"/>
            <w:tcMar>
              <w:top w:w="57" w:type="dxa"/>
              <w:left w:w="28" w:type="dxa"/>
              <w:bottom w:w="57" w:type="dxa"/>
              <w:right w:w="28" w:type="dxa"/>
            </w:tcMar>
            <w:vAlign w:val="center"/>
          </w:tcPr>
          <w:p w14:paraId="1B1069BA">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426" w:type="pct"/>
            <w:vAlign w:val="center"/>
          </w:tcPr>
          <w:p w14:paraId="59B89BD3">
            <w:pPr>
              <w:adjustRightInd w:val="0"/>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w:t>
            </w:r>
          </w:p>
        </w:tc>
      </w:tr>
      <w:tr w14:paraId="6B1A60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64FED741">
            <w:pPr>
              <w:spacing w:line="260" w:lineRule="exact"/>
              <w:jc w:val="center"/>
              <w:rPr>
                <w:rFonts w:ascii="Times New Roman" w:hAnsi="Times New Roman" w:cs="Times New Roman"/>
                <w:color w:val="000000" w:themeColor="text1"/>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412AF46D">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2241000073</w:t>
            </w:r>
          </w:p>
        </w:tc>
        <w:tc>
          <w:tcPr>
            <w:tcW w:w="1312" w:type="pct"/>
            <w:tcMar>
              <w:top w:w="57" w:type="dxa"/>
              <w:left w:w="28" w:type="dxa"/>
              <w:bottom w:w="57" w:type="dxa"/>
              <w:right w:w="28" w:type="dxa"/>
            </w:tcMar>
            <w:vAlign w:val="center"/>
          </w:tcPr>
          <w:p w14:paraId="3BDC129D">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现代环境分析</w:t>
            </w:r>
          </w:p>
        </w:tc>
        <w:tc>
          <w:tcPr>
            <w:tcW w:w="364" w:type="pct"/>
            <w:tcMar>
              <w:top w:w="57" w:type="dxa"/>
              <w:left w:w="28" w:type="dxa"/>
              <w:bottom w:w="57" w:type="dxa"/>
              <w:right w:w="28" w:type="dxa"/>
            </w:tcMar>
            <w:vAlign w:val="center"/>
          </w:tcPr>
          <w:p w14:paraId="1392C243">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w:t>
            </w:r>
          </w:p>
        </w:tc>
        <w:tc>
          <w:tcPr>
            <w:tcW w:w="454" w:type="pct"/>
            <w:tcMar>
              <w:top w:w="57" w:type="dxa"/>
              <w:left w:w="28" w:type="dxa"/>
              <w:bottom w:w="57" w:type="dxa"/>
              <w:right w:w="28" w:type="dxa"/>
            </w:tcMar>
            <w:vAlign w:val="center"/>
          </w:tcPr>
          <w:p w14:paraId="233AFA60">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32</w:t>
            </w:r>
          </w:p>
        </w:tc>
        <w:tc>
          <w:tcPr>
            <w:tcW w:w="291" w:type="pct"/>
            <w:tcMar>
              <w:top w:w="57" w:type="dxa"/>
              <w:left w:w="28" w:type="dxa"/>
              <w:bottom w:w="57" w:type="dxa"/>
              <w:right w:w="28" w:type="dxa"/>
            </w:tcMar>
            <w:vAlign w:val="center"/>
          </w:tcPr>
          <w:p w14:paraId="0CA0AC60">
            <w:pPr>
              <w:tabs>
                <w:tab w:val="left" w:pos="420"/>
                <w:tab w:val="center" w:pos="4153"/>
                <w:tab w:val="right" w:pos="8306"/>
              </w:tabs>
              <w:spacing w:line="260" w:lineRule="exact"/>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32</w:t>
            </w:r>
          </w:p>
        </w:tc>
        <w:tc>
          <w:tcPr>
            <w:tcW w:w="291" w:type="pct"/>
            <w:tcMar>
              <w:top w:w="57" w:type="dxa"/>
              <w:left w:w="28" w:type="dxa"/>
              <w:bottom w:w="57" w:type="dxa"/>
              <w:right w:w="28" w:type="dxa"/>
            </w:tcMar>
            <w:vAlign w:val="center"/>
          </w:tcPr>
          <w:p w14:paraId="6CF1259F">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292" w:type="pct"/>
            <w:tcMar>
              <w:top w:w="57" w:type="dxa"/>
              <w:left w:w="28" w:type="dxa"/>
              <w:bottom w:w="57" w:type="dxa"/>
              <w:right w:w="28" w:type="dxa"/>
            </w:tcMar>
            <w:vAlign w:val="center"/>
          </w:tcPr>
          <w:p w14:paraId="3DAD4966">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426" w:type="pct"/>
            <w:vAlign w:val="center"/>
          </w:tcPr>
          <w:p w14:paraId="7ED84F08">
            <w:pPr>
              <w:adjustRightInd w:val="0"/>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w:t>
            </w:r>
          </w:p>
        </w:tc>
      </w:tr>
      <w:tr w14:paraId="03CF13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1B3219C7">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267C0E3C">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2241100074</w:t>
            </w:r>
          </w:p>
        </w:tc>
        <w:tc>
          <w:tcPr>
            <w:tcW w:w="1312" w:type="pct"/>
            <w:tcMar>
              <w:top w:w="57" w:type="dxa"/>
              <w:left w:w="28" w:type="dxa"/>
              <w:bottom w:w="57" w:type="dxa"/>
              <w:right w:w="28" w:type="dxa"/>
            </w:tcMar>
            <w:vAlign w:val="center"/>
          </w:tcPr>
          <w:p w14:paraId="2199E803">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现代环境分析实验</w:t>
            </w:r>
          </w:p>
        </w:tc>
        <w:tc>
          <w:tcPr>
            <w:tcW w:w="364" w:type="pct"/>
            <w:tcMar>
              <w:top w:w="57" w:type="dxa"/>
              <w:left w:w="28" w:type="dxa"/>
              <w:bottom w:w="57" w:type="dxa"/>
              <w:right w:w="28" w:type="dxa"/>
            </w:tcMar>
            <w:vAlign w:val="center"/>
          </w:tcPr>
          <w:p w14:paraId="5965A2B9">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1</w:t>
            </w:r>
          </w:p>
        </w:tc>
        <w:tc>
          <w:tcPr>
            <w:tcW w:w="454" w:type="pct"/>
            <w:tcMar>
              <w:top w:w="57" w:type="dxa"/>
              <w:left w:w="28" w:type="dxa"/>
              <w:bottom w:w="57" w:type="dxa"/>
              <w:right w:w="28" w:type="dxa"/>
            </w:tcMar>
            <w:vAlign w:val="center"/>
          </w:tcPr>
          <w:p w14:paraId="646D2B3D">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32</w:t>
            </w:r>
          </w:p>
        </w:tc>
        <w:tc>
          <w:tcPr>
            <w:tcW w:w="291" w:type="pct"/>
            <w:tcMar>
              <w:top w:w="57" w:type="dxa"/>
              <w:left w:w="28" w:type="dxa"/>
              <w:bottom w:w="57" w:type="dxa"/>
              <w:right w:w="28" w:type="dxa"/>
            </w:tcMar>
            <w:vAlign w:val="center"/>
          </w:tcPr>
          <w:p w14:paraId="30962D2F">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0</w:t>
            </w:r>
          </w:p>
        </w:tc>
        <w:tc>
          <w:tcPr>
            <w:tcW w:w="291" w:type="pct"/>
            <w:tcMar>
              <w:top w:w="57" w:type="dxa"/>
              <w:left w:w="28" w:type="dxa"/>
              <w:bottom w:w="57" w:type="dxa"/>
              <w:right w:w="28" w:type="dxa"/>
            </w:tcMar>
            <w:vAlign w:val="center"/>
          </w:tcPr>
          <w:p w14:paraId="422506F7">
            <w:pPr>
              <w:tabs>
                <w:tab w:val="left" w:pos="420"/>
                <w:tab w:val="center" w:pos="4153"/>
                <w:tab w:val="right" w:pos="8306"/>
              </w:tabs>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32</w:t>
            </w:r>
          </w:p>
        </w:tc>
        <w:tc>
          <w:tcPr>
            <w:tcW w:w="292" w:type="pct"/>
            <w:tcMar>
              <w:top w:w="57" w:type="dxa"/>
              <w:left w:w="28" w:type="dxa"/>
              <w:bottom w:w="57" w:type="dxa"/>
              <w:right w:w="28" w:type="dxa"/>
            </w:tcMar>
            <w:vAlign w:val="center"/>
          </w:tcPr>
          <w:p w14:paraId="4FD68FFC">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426" w:type="pct"/>
            <w:vAlign w:val="center"/>
          </w:tcPr>
          <w:p w14:paraId="1B70DD1D">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w:t>
            </w:r>
          </w:p>
        </w:tc>
      </w:tr>
      <w:tr w14:paraId="22889A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5D739D55">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03D687B3">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224100017918</w:t>
            </w:r>
          </w:p>
        </w:tc>
        <w:tc>
          <w:tcPr>
            <w:tcW w:w="1312" w:type="pct"/>
            <w:tcMar>
              <w:top w:w="57" w:type="dxa"/>
              <w:left w:w="28" w:type="dxa"/>
              <w:bottom w:w="57" w:type="dxa"/>
              <w:right w:w="28" w:type="dxa"/>
            </w:tcMar>
            <w:vAlign w:val="center"/>
          </w:tcPr>
          <w:p w14:paraId="6E01E0B5">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环境化学</w:t>
            </w:r>
          </w:p>
        </w:tc>
        <w:tc>
          <w:tcPr>
            <w:tcW w:w="364" w:type="pct"/>
            <w:tcMar>
              <w:top w:w="57" w:type="dxa"/>
              <w:left w:w="28" w:type="dxa"/>
              <w:bottom w:w="57" w:type="dxa"/>
              <w:right w:w="28" w:type="dxa"/>
            </w:tcMar>
            <w:vAlign w:val="center"/>
          </w:tcPr>
          <w:p w14:paraId="45139047">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w:t>
            </w:r>
          </w:p>
        </w:tc>
        <w:tc>
          <w:tcPr>
            <w:tcW w:w="454" w:type="pct"/>
            <w:tcMar>
              <w:top w:w="57" w:type="dxa"/>
              <w:left w:w="28" w:type="dxa"/>
              <w:bottom w:w="57" w:type="dxa"/>
              <w:right w:w="28" w:type="dxa"/>
            </w:tcMar>
            <w:vAlign w:val="center"/>
          </w:tcPr>
          <w:p w14:paraId="3C877AE2">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48</w:t>
            </w:r>
          </w:p>
        </w:tc>
        <w:tc>
          <w:tcPr>
            <w:tcW w:w="291" w:type="pct"/>
            <w:tcMar>
              <w:top w:w="57" w:type="dxa"/>
              <w:left w:w="28" w:type="dxa"/>
              <w:bottom w:w="57" w:type="dxa"/>
              <w:right w:w="28" w:type="dxa"/>
            </w:tcMar>
            <w:vAlign w:val="center"/>
          </w:tcPr>
          <w:p w14:paraId="3CFD20CB">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48</w:t>
            </w:r>
          </w:p>
        </w:tc>
        <w:tc>
          <w:tcPr>
            <w:tcW w:w="291" w:type="pct"/>
            <w:tcMar>
              <w:top w:w="57" w:type="dxa"/>
              <w:left w:w="28" w:type="dxa"/>
              <w:bottom w:w="57" w:type="dxa"/>
              <w:right w:w="28" w:type="dxa"/>
            </w:tcMar>
            <w:vAlign w:val="center"/>
          </w:tcPr>
          <w:p w14:paraId="7FEB6C32">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26CA44EE">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426" w:type="pct"/>
            <w:vAlign w:val="center"/>
          </w:tcPr>
          <w:p w14:paraId="3AC89560">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w:t>
            </w:r>
          </w:p>
        </w:tc>
      </w:tr>
      <w:tr w14:paraId="63E5FE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7B053F48">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7AD83B6C">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213113018813</w:t>
            </w:r>
          </w:p>
        </w:tc>
        <w:tc>
          <w:tcPr>
            <w:tcW w:w="1312" w:type="pct"/>
            <w:tcMar>
              <w:top w:w="57" w:type="dxa"/>
              <w:left w:w="28" w:type="dxa"/>
              <w:bottom w:w="57" w:type="dxa"/>
              <w:right w:w="28" w:type="dxa"/>
            </w:tcMar>
            <w:vAlign w:val="center"/>
          </w:tcPr>
          <w:p w14:paraId="5E325281">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环境化学实验</w:t>
            </w:r>
          </w:p>
        </w:tc>
        <w:tc>
          <w:tcPr>
            <w:tcW w:w="364" w:type="pct"/>
            <w:tcMar>
              <w:top w:w="57" w:type="dxa"/>
              <w:left w:w="28" w:type="dxa"/>
              <w:bottom w:w="57" w:type="dxa"/>
              <w:right w:w="28" w:type="dxa"/>
            </w:tcMar>
            <w:vAlign w:val="center"/>
          </w:tcPr>
          <w:p w14:paraId="5706468A">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1.5</w:t>
            </w:r>
          </w:p>
        </w:tc>
        <w:tc>
          <w:tcPr>
            <w:tcW w:w="454" w:type="pct"/>
            <w:tcMar>
              <w:top w:w="57" w:type="dxa"/>
              <w:left w:w="28" w:type="dxa"/>
              <w:bottom w:w="57" w:type="dxa"/>
              <w:right w:w="28" w:type="dxa"/>
            </w:tcMar>
            <w:vAlign w:val="center"/>
          </w:tcPr>
          <w:p w14:paraId="1571EE3C">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48</w:t>
            </w:r>
          </w:p>
        </w:tc>
        <w:tc>
          <w:tcPr>
            <w:tcW w:w="291" w:type="pct"/>
            <w:tcMar>
              <w:top w:w="57" w:type="dxa"/>
              <w:left w:w="28" w:type="dxa"/>
              <w:bottom w:w="57" w:type="dxa"/>
              <w:right w:w="28" w:type="dxa"/>
            </w:tcMar>
            <w:vAlign w:val="center"/>
          </w:tcPr>
          <w:p w14:paraId="18072C59">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1" w:type="pct"/>
            <w:tcMar>
              <w:top w:w="57" w:type="dxa"/>
              <w:left w:w="28" w:type="dxa"/>
              <w:bottom w:w="57" w:type="dxa"/>
              <w:right w:w="28" w:type="dxa"/>
            </w:tcMar>
            <w:vAlign w:val="center"/>
          </w:tcPr>
          <w:p w14:paraId="3F6B12E4">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48</w:t>
            </w:r>
          </w:p>
        </w:tc>
        <w:tc>
          <w:tcPr>
            <w:tcW w:w="292" w:type="pct"/>
            <w:tcMar>
              <w:top w:w="57" w:type="dxa"/>
              <w:left w:w="28" w:type="dxa"/>
              <w:bottom w:w="57" w:type="dxa"/>
              <w:right w:w="28" w:type="dxa"/>
            </w:tcMar>
            <w:vAlign w:val="center"/>
          </w:tcPr>
          <w:p w14:paraId="618A84C0">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426" w:type="pct"/>
            <w:vAlign w:val="center"/>
          </w:tcPr>
          <w:p w14:paraId="335ECD92">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w:t>
            </w:r>
          </w:p>
        </w:tc>
      </w:tr>
      <w:tr w14:paraId="4C2CF1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restart"/>
            <w:vAlign w:val="center"/>
          </w:tcPr>
          <w:p w14:paraId="0A3A57D9">
            <w:pPr>
              <w:spacing w:line="260" w:lineRule="exact"/>
              <w:jc w:val="center"/>
              <w:rPr>
                <w:rFonts w:ascii="Times New Roman" w:hAnsi="Times New Roman" w:cs="Times New Roman"/>
                <w:color w:val="000000" w:themeColor="text1"/>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专业必修课</w:t>
            </w:r>
          </w:p>
        </w:tc>
        <w:tc>
          <w:tcPr>
            <w:tcW w:w="785" w:type="pct"/>
            <w:tcMar>
              <w:top w:w="57" w:type="dxa"/>
              <w:left w:w="28" w:type="dxa"/>
              <w:bottom w:w="57" w:type="dxa"/>
              <w:right w:w="28" w:type="dxa"/>
            </w:tcMar>
            <w:vAlign w:val="center"/>
          </w:tcPr>
          <w:p w14:paraId="010C86CD">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213103022413</w:t>
            </w:r>
          </w:p>
        </w:tc>
        <w:tc>
          <w:tcPr>
            <w:tcW w:w="1312" w:type="pct"/>
            <w:tcMar>
              <w:top w:w="57" w:type="dxa"/>
              <w:left w:w="28" w:type="dxa"/>
              <w:bottom w:w="57" w:type="dxa"/>
              <w:right w:w="28" w:type="dxa"/>
            </w:tcMar>
            <w:vAlign w:val="center"/>
          </w:tcPr>
          <w:p w14:paraId="191D29B3">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环境监测（A）</w:t>
            </w:r>
          </w:p>
        </w:tc>
        <w:tc>
          <w:tcPr>
            <w:tcW w:w="364" w:type="pct"/>
            <w:tcMar>
              <w:top w:w="57" w:type="dxa"/>
              <w:left w:w="28" w:type="dxa"/>
              <w:bottom w:w="57" w:type="dxa"/>
              <w:right w:w="28" w:type="dxa"/>
            </w:tcMar>
            <w:vAlign w:val="center"/>
          </w:tcPr>
          <w:p w14:paraId="510656D4">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w:t>
            </w:r>
          </w:p>
        </w:tc>
        <w:tc>
          <w:tcPr>
            <w:tcW w:w="454" w:type="pct"/>
            <w:tcMar>
              <w:top w:w="57" w:type="dxa"/>
              <w:left w:w="28" w:type="dxa"/>
              <w:bottom w:w="57" w:type="dxa"/>
              <w:right w:w="28" w:type="dxa"/>
            </w:tcMar>
            <w:vAlign w:val="center"/>
          </w:tcPr>
          <w:p w14:paraId="311F19C7">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48</w:t>
            </w:r>
          </w:p>
        </w:tc>
        <w:tc>
          <w:tcPr>
            <w:tcW w:w="291" w:type="pct"/>
            <w:tcMar>
              <w:top w:w="57" w:type="dxa"/>
              <w:left w:w="28" w:type="dxa"/>
              <w:bottom w:w="57" w:type="dxa"/>
              <w:right w:w="28" w:type="dxa"/>
            </w:tcMar>
            <w:vAlign w:val="center"/>
          </w:tcPr>
          <w:p w14:paraId="110CEE2D">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48</w:t>
            </w:r>
          </w:p>
        </w:tc>
        <w:tc>
          <w:tcPr>
            <w:tcW w:w="291" w:type="pct"/>
            <w:tcMar>
              <w:top w:w="57" w:type="dxa"/>
              <w:left w:w="28" w:type="dxa"/>
              <w:bottom w:w="57" w:type="dxa"/>
              <w:right w:w="28" w:type="dxa"/>
            </w:tcMar>
            <w:vAlign w:val="center"/>
          </w:tcPr>
          <w:p w14:paraId="7DE0F936">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4EB48951">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426" w:type="pct"/>
            <w:vAlign w:val="center"/>
          </w:tcPr>
          <w:p w14:paraId="4FC6ABDA">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1</w:t>
            </w:r>
          </w:p>
        </w:tc>
      </w:tr>
      <w:tr w14:paraId="7C44E2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637E5F16">
            <w:pPr>
              <w:spacing w:line="260" w:lineRule="exact"/>
              <w:jc w:val="center"/>
              <w:rPr>
                <w:rFonts w:ascii="Times New Roman" w:hAnsi="Times New Roman" w:cs="Times New Roman"/>
                <w:color w:val="000000" w:themeColor="text1"/>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5F2FE69E">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213113023713</w:t>
            </w:r>
          </w:p>
        </w:tc>
        <w:tc>
          <w:tcPr>
            <w:tcW w:w="1312" w:type="pct"/>
            <w:tcMar>
              <w:top w:w="57" w:type="dxa"/>
              <w:left w:w="28" w:type="dxa"/>
              <w:bottom w:w="57" w:type="dxa"/>
              <w:right w:w="28" w:type="dxa"/>
            </w:tcMar>
            <w:vAlign w:val="center"/>
          </w:tcPr>
          <w:p w14:paraId="2DEA2260">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环境监测实验（A）</w:t>
            </w:r>
          </w:p>
        </w:tc>
        <w:tc>
          <w:tcPr>
            <w:tcW w:w="364" w:type="pct"/>
            <w:tcMar>
              <w:top w:w="57" w:type="dxa"/>
              <w:left w:w="28" w:type="dxa"/>
              <w:bottom w:w="57" w:type="dxa"/>
              <w:right w:w="28" w:type="dxa"/>
            </w:tcMar>
            <w:vAlign w:val="center"/>
          </w:tcPr>
          <w:p w14:paraId="1B22DEA4">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1.5</w:t>
            </w:r>
          </w:p>
        </w:tc>
        <w:tc>
          <w:tcPr>
            <w:tcW w:w="454" w:type="pct"/>
            <w:tcMar>
              <w:top w:w="57" w:type="dxa"/>
              <w:left w:w="28" w:type="dxa"/>
              <w:bottom w:w="57" w:type="dxa"/>
              <w:right w:w="28" w:type="dxa"/>
            </w:tcMar>
            <w:vAlign w:val="center"/>
          </w:tcPr>
          <w:p w14:paraId="7C3570E4">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48</w:t>
            </w:r>
          </w:p>
        </w:tc>
        <w:tc>
          <w:tcPr>
            <w:tcW w:w="291" w:type="pct"/>
            <w:tcMar>
              <w:top w:w="57" w:type="dxa"/>
              <w:left w:w="28" w:type="dxa"/>
              <w:bottom w:w="57" w:type="dxa"/>
              <w:right w:w="28" w:type="dxa"/>
            </w:tcMar>
            <w:vAlign w:val="center"/>
          </w:tcPr>
          <w:p w14:paraId="5457ECCF">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1" w:type="pct"/>
            <w:tcMar>
              <w:top w:w="57" w:type="dxa"/>
              <w:left w:w="28" w:type="dxa"/>
              <w:bottom w:w="57" w:type="dxa"/>
              <w:right w:w="28" w:type="dxa"/>
            </w:tcMar>
            <w:vAlign w:val="center"/>
          </w:tcPr>
          <w:p w14:paraId="528A9208">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48</w:t>
            </w:r>
          </w:p>
        </w:tc>
        <w:tc>
          <w:tcPr>
            <w:tcW w:w="292" w:type="pct"/>
            <w:tcMar>
              <w:top w:w="57" w:type="dxa"/>
              <w:left w:w="28" w:type="dxa"/>
              <w:bottom w:w="57" w:type="dxa"/>
              <w:right w:w="28" w:type="dxa"/>
            </w:tcMar>
            <w:vAlign w:val="center"/>
          </w:tcPr>
          <w:p w14:paraId="58CE6301">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426" w:type="pct"/>
            <w:vAlign w:val="center"/>
          </w:tcPr>
          <w:p w14:paraId="63CD833C">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1</w:t>
            </w:r>
          </w:p>
        </w:tc>
      </w:tr>
      <w:tr w14:paraId="6EE77C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666EF148">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1CA440F8">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213103016013</w:t>
            </w:r>
          </w:p>
        </w:tc>
        <w:tc>
          <w:tcPr>
            <w:tcW w:w="1312" w:type="pct"/>
            <w:tcMar>
              <w:top w:w="57" w:type="dxa"/>
              <w:left w:w="28" w:type="dxa"/>
              <w:bottom w:w="57" w:type="dxa"/>
              <w:right w:w="28" w:type="dxa"/>
            </w:tcMar>
            <w:vAlign w:val="center"/>
          </w:tcPr>
          <w:p w14:paraId="1D4BB641">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环境土壤学</w:t>
            </w:r>
          </w:p>
        </w:tc>
        <w:tc>
          <w:tcPr>
            <w:tcW w:w="364" w:type="pct"/>
            <w:tcMar>
              <w:top w:w="57" w:type="dxa"/>
              <w:left w:w="28" w:type="dxa"/>
              <w:bottom w:w="57" w:type="dxa"/>
              <w:right w:w="28" w:type="dxa"/>
            </w:tcMar>
            <w:vAlign w:val="center"/>
          </w:tcPr>
          <w:p w14:paraId="44B073F6">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54" w:type="pct"/>
            <w:tcMar>
              <w:top w:w="57" w:type="dxa"/>
              <w:left w:w="28" w:type="dxa"/>
              <w:bottom w:w="57" w:type="dxa"/>
              <w:right w:w="28" w:type="dxa"/>
            </w:tcMar>
            <w:vAlign w:val="center"/>
          </w:tcPr>
          <w:p w14:paraId="675BA120">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4293EFC0">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1943E769">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509B52A7">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426" w:type="pct"/>
            <w:vAlign w:val="center"/>
          </w:tcPr>
          <w:p w14:paraId="1581A5B1">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1</w:t>
            </w:r>
          </w:p>
        </w:tc>
      </w:tr>
      <w:tr w14:paraId="6D1E7C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45B02D07">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355ED90F">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213113031313</w:t>
            </w:r>
          </w:p>
        </w:tc>
        <w:tc>
          <w:tcPr>
            <w:tcW w:w="1312" w:type="pct"/>
            <w:tcMar>
              <w:top w:w="57" w:type="dxa"/>
              <w:left w:w="28" w:type="dxa"/>
              <w:bottom w:w="57" w:type="dxa"/>
              <w:right w:w="28" w:type="dxa"/>
            </w:tcMar>
            <w:vAlign w:val="center"/>
          </w:tcPr>
          <w:p w14:paraId="5EE99D0E">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环境土壤学实验</w:t>
            </w:r>
          </w:p>
        </w:tc>
        <w:tc>
          <w:tcPr>
            <w:tcW w:w="364" w:type="pct"/>
            <w:tcMar>
              <w:top w:w="57" w:type="dxa"/>
              <w:left w:w="28" w:type="dxa"/>
              <w:bottom w:w="57" w:type="dxa"/>
              <w:right w:w="28" w:type="dxa"/>
            </w:tcMar>
            <w:vAlign w:val="center"/>
          </w:tcPr>
          <w:p w14:paraId="0869ED38">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w:t>
            </w:r>
          </w:p>
        </w:tc>
        <w:tc>
          <w:tcPr>
            <w:tcW w:w="454" w:type="pct"/>
            <w:tcMar>
              <w:top w:w="57" w:type="dxa"/>
              <w:left w:w="28" w:type="dxa"/>
              <w:bottom w:w="57" w:type="dxa"/>
              <w:right w:w="28" w:type="dxa"/>
            </w:tcMar>
            <w:vAlign w:val="center"/>
          </w:tcPr>
          <w:p w14:paraId="6B0D083B">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4ACACD8E">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1" w:type="pct"/>
            <w:tcMar>
              <w:top w:w="57" w:type="dxa"/>
              <w:left w:w="28" w:type="dxa"/>
              <w:bottom w:w="57" w:type="dxa"/>
              <w:right w:w="28" w:type="dxa"/>
            </w:tcMar>
            <w:vAlign w:val="center"/>
          </w:tcPr>
          <w:p w14:paraId="7F9DF2F3">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2" w:type="pct"/>
            <w:tcMar>
              <w:top w:w="57" w:type="dxa"/>
              <w:left w:w="28" w:type="dxa"/>
              <w:bottom w:w="57" w:type="dxa"/>
              <w:right w:w="28" w:type="dxa"/>
            </w:tcMar>
            <w:vAlign w:val="center"/>
          </w:tcPr>
          <w:p w14:paraId="06C7F443">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426" w:type="pct"/>
            <w:vAlign w:val="center"/>
          </w:tcPr>
          <w:p w14:paraId="1C1371F8">
            <w:pPr>
              <w:adjustRightInd w:val="0"/>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1</w:t>
            </w:r>
          </w:p>
        </w:tc>
      </w:tr>
      <w:tr w14:paraId="39EF87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3B4C28A3">
            <w:pPr>
              <w:spacing w:line="260" w:lineRule="exact"/>
              <w:jc w:val="center"/>
              <w:rPr>
                <w:rFonts w:ascii="Times New Roman" w:hAnsi="Times New Roman" w:cs="Times New Roman"/>
                <w:color w:val="000000" w:themeColor="text1"/>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4639357C">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224100018118</w:t>
            </w:r>
          </w:p>
        </w:tc>
        <w:tc>
          <w:tcPr>
            <w:tcW w:w="1312" w:type="pct"/>
            <w:tcMar>
              <w:top w:w="57" w:type="dxa"/>
              <w:left w:w="28" w:type="dxa"/>
              <w:bottom w:w="57" w:type="dxa"/>
              <w:right w:w="28" w:type="dxa"/>
            </w:tcMar>
            <w:vAlign w:val="center"/>
          </w:tcPr>
          <w:p w14:paraId="5D7C56E5">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环境生态学（A）</w:t>
            </w:r>
          </w:p>
        </w:tc>
        <w:tc>
          <w:tcPr>
            <w:tcW w:w="364" w:type="pct"/>
            <w:tcMar>
              <w:top w:w="57" w:type="dxa"/>
              <w:left w:w="28" w:type="dxa"/>
              <w:bottom w:w="57" w:type="dxa"/>
              <w:right w:w="28" w:type="dxa"/>
            </w:tcMar>
            <w:vAlign w:val="center"/>
          </w:tcPr>
          <w:p w14:paraId="09B439B5">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w:t>
            </w:r>
          </w:p>
        </w:tc>
        <w:tc>
          <w:tcPr>
            <w:tcW w:w="454" w:type="pct"/>
            <w:tcMar>
              <w:top w:w="57" w:type="dxa"/>
              <w:left w:w="28" w:type="dxa"/>
              <w:bottom w:w="57" w:type="dxa"/>
              <w:right w:w="28" w:type="dxa"/>
            </w:tcMar>
            <w:vAlign w:val="center"/>
          </w:tcPr>
          <w:p w14:paraId="47037E06">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48</w:t>
            </w:r>
          </w:p>
        </w:tc>
        <w:tc>
          <w:tcPr>
            <w:tcW w:w="291" w:type="pct"/>
            <w:tcMar>
              <w:top w:w="57" w:type="dxa"/>
              <w:left w:w="28" w:type="dxa"/>
              <w:bottom w:w="57" w:type="dxa"/>
              <w:right w:w="28" w:type="dxa"/>
            </w:tcMar>
            <w:vAlign w:val="center"/>
          </w:tcPr>
          <w:p w14:paraId="3AD9242B">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48</w:t>
            </w:r>
          </w:p>
        </w:tc>
        <w:tc>
          <w:tcPr>
            <w:tcW w:w="291" w:type="pct"/>
            <w:tcMar>
              <w:top w:w="57" w:type="dxa"/>
              <w:left w:w="28" w:type="dxa"/>
              <w:bottom w:w="57" w:type="dxa"/>
              <w:right w:w="28" w:type="dxa"/>
            </w:tcMar>
            <w:vAlign w:val="center"/>
          </w:tcPr>
          <w:p w14:paraId="53D1E177">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3AEBA13E">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2FB61D1C">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1</w:t>
            </w:r>
          </w:p>
        </w:tc>
      </w:tr>
      <w:tr w14:paraId="1A2C11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6A073F9C">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6D375E82">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224100005113</w:t>
            </w:r>
          </w:p>
        </w:tc>
        <w:tc>
          <w:tcPr>
            <w:tcW w:w="1312" w:type="pct"/>
            <w:tcMar>
              <w:top w:w="57" w:type="dxa"/>
              <w:left w:w="28" w:type="dxa"/>
              <w:bottom w:w="57" w:type="dxa"/>
              <w:right w:w="28" w:type="dxa"/>
            </w:tcMar>
            <w:vAlign w:val="center"/>
          </w:tcPr>
          <w:p w14:paraId="7BE2BA5C">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环境影响评价</w:t>
            </w:r>
          </w:p>
        </w:tc>
        <w:tc>
          <w:tcPr>
            <w:tcW w:w="364" w:type="pct"/>
            <w:tcMar>
              <w:top w:w="57" w:type="dxa"/>
              <w:left w:w="28" w:type="dxa"/>
              <w:bottom w:w="57" w:type="dxa"/>
              <w:right w:w="28" w:type="dxa"/>
            </w:tcMar>
            <w:vAlign w:val="center"/>
          </w:tcPr>
          <w:p w14:paraId="2B580ED9">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54" w:type="pct"/>
            <w:tcMar>
              <w:top w:w="57" w:type="dxa"/>
              <w:left w:w="28" w:type="dxa"/>
              <w:bottom w:w="57" w:type="dxa"/>
              <w:right w:w="28" w:type="dxa"/>
            </w:tcMar>
            <w:vAlign w:val="center"/>
          </w:tcPr>
          <w:p w14:paraId="765BAE90">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31C74E98">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4DD1DC0B">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　</w:t>
            </w:r>
          </w:p>
        </w:tc>
        <w:tc>
          <w:tcPr>
            <w:tcW w:w="292" w:type="pct"/>
            <w:tcMar>
              <w:top w:w="57" w:type="dxa"/>
              <w:left w:w="28" w:type="dxa"/>
              <w:bottom w:w="57" w:type="dxa"/>
              <w:right w:w="28" w:type="dxa"/>
            </w:tcMar>
            <w:vAlign w:val="center"/>
          </w:tcPr>
          <w:p w14:paraId="6C417906">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1C59AC4E">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w:t>
            </w:r>
          </w:p>
        </w:tc>
      </w:tr>
      <w:tr w14:paraId="287427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1362BA17">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18C6FF9F">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213103029713</w:t>
            </w:r>
          </w:p>
        </w:tc>
        <w:tc>
          <w:tcPr>
            <w:tcW w:w="1312" w:type="pct"/>
            <w:tcMar>
              <w:top w:w="57" w:type="dxa"/>
              <w:left w:w="28" w:type="dxa"/>
              <w:bottom w:w="57" w:type="dxa"/>
              <w:right w:w="28" w:type="dxa"/>
            </w:tcMar>
            <w:vAlign w:val="center"/>
          </w:tcPr>
          <w:p w14:paraId="26C60C34">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环境规划与管理</w:t>
            </w:r>
          </w:p>
        </w:tc>
        <w:tc>
          <w:tcPr>
            <w:tcW w:w="364" w:type="pct"/>
            <w:tcMar>
              <w:top w:w="57" w:type="dxa"/>
              <w:left w:w="28" w:type="dxa"/>
              <w:bottom w:w="57" w:type="dxa"/>
              <w:right w:w="28" w:type="dxa"/>
            </w:tcMar>
            <w:vAlign w:val="center"/>
          </w:tcPr>
          <w:p w14:paraId="4A2D2159">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54" w:type="pct"/>
            <w:tcMar>
              <w:top w:w="57" w:type="dxa"/>
              <w:left w:w="28" w:type="dxa"/>
              <w:bottom w:w="57" w:type="dxa"/>
              <w:right w:w="28" w:type="dxa"/>
            </w:tcMar>
            <w:vAlign w:val="center"/>
          </w:tcPr>
          <w:p w14:paraId="058AED08">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1287E42C">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39920A79">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2B47B261">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40C0D350">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w:t>
            </w:r>
          </w:p>
        </w:tc>
      </w:tr>
      <w:tr w14:paraId="00B644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775702E3">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50FC9A5F">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224110022518</w:t>
            </w:r>
          </w:p>
        </w:tc>
        <w:tc>
          <w:tcPr>
            <w:tcW w:w="1312" w:type="pct"/>
            <w:tcMar>
              <w:top w:w="57" w:type="dxa"/>
              <w:left w:w="28" w:type="dxa"/>
              <w:bottom w:w="57" w:type="dxa"/>
              <w:right w:w="28" w:type="dxa"/>
            </w:tcMar>
            <w:vAlign w:val="center"/>
          </w:tcPr>
          <w:p w14:paraId="2901FF8D">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环境工程学实验</w:t>
            </w:r>
          </w:p>
        </w:tc>
        <w:tc>
          <w:tcPr>
            <w:tcW w:w="364" w:type="pct"/>
            <w:tcMar>
              <w:top w:w="57" w:type="dxa"/>
              <w:left w:w="28" w:type="dxa"/>
              <w:bottom w:w="57" w:type="dxa"/>
              <w:right w:w="28" w:type="dxa"/>
            </w:tcMar>
            <w:vAlign w:val="center"/>
          </w:tcPr>
          <w:p w14:paraId="3CD19A2E">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54" w:type="pct"/>
            <w:tcMar>
              <w:top w:w="57" w:type="dxa"/>
              <w:left w:w="28" w:type="dxa"/>
              <w:bottom w:w="57" w:type="dxa"/>
              <w:right w:w="28" w:type="dxa"/>
            </w:tcMar>
            <w:vAlign w:val="center"/>
          </w:tcPr>
          <w:p w14:paraId="2BFA9EB6">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64</w:t>
            </w:r>
          </w:p>
        </w:tc>
        <w:tc>
          <w:tcPr>
            <w:tcW w:w="291" w:type="pct"/>
            <w:tcMar>
              <w:top w:w="57" w:type="dxa"/>
              <w:left w:w="28" w:type="dxa"/>
              <w:bottom w:w="57" w:type="dxa"/>
              <w:right w:w="28" w:type="dxa"/>
            </w:tcMar>
            <w:vAlign w:val="center"/>
          </w:tcPr>
          <w:p w14:paraId="4B4FCA8D">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1" w:type="pct"/>
            <w:tcMar>
              <w:top w:w="57" w:type="dxa"/>
              <w:left w:w="28" w:type="dxa"/>
              <w:bottom w:w="57" w:type="dxa"/>
              <w:right w:w="28" w:type="dxa"/>
            </w:tcMar>
            <w:vAlign w:val="center"/>
          </w:tcPr>
          <w:p w14:paraId="72214E20">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64</w:t>
            </w:r>
          </w:p>
        </w:tc>
        <w:tc>
          <w:tcPr>
            <w:tcW w:w="292" w:type="pct"/>
            <w:tcMar>
              <w:top w:w="57" w:type="dxa"/>
              <w:left w:w="28" w:type="dxa"/>
              <w:bottom w:w="57" w:type="dxa"/>
              <w:right w:w="28" w:type="dxa"/>
            </w:tcMar>
            <w:vAlign w:val="center"/>
          </w:tcPr>
          <w:p w14:paraId="3AD432DE">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426" w:type="pct"/>
            <w:vAlign w:val="center"/>
          </w:tcPr>
          <w:p w14:paraId="43664D51">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w:t>
            </w:r>
          </w:p>
        </w:tc>
      </w:tr>
      <w:tr w14:paraId="65C07F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67292256">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13BD0CD9">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224100018018</w:t>
            </w:r>
          </w:p>
        </w:tc>
        <w:tc>
          <w:tcPr>
            <w:tcW w:w="1312" w:type="pct"/>
            <w:tcMar>
              <w:top w:w="57" w:type="dxa"/>
              <w:left w:w="28" w:type="dxa"/>
              <w:bottom w:w="57" w:type="dxa"/>
              <w:right w:w="28" w:type="dxa"/>
            </w:tcMar>
            <w:vAlign w:val="center"/>
          </w:tcPr>
          <w:p w14:paraId="6F8BEBAD">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环境工程学（A）</w:t>
            </w:r>
          </w:p>
        </w:tc>
        <w:tc>
          <w:tcPr>
            <w:tcW w:w="364" w:type="pct"/>
            <w:tcMar>
              <w:top w:w="57" w:type="dxa"/>
              <w:left w:w="28" w:type="dxa"/>
              <w:bottom w:w="57" w:type="dxa"/>
              <w:right w:w="28" w:type="dxa"/>
            </w:tcMar>
            <w:vAlign w:val="center"/>
          </w:tcPr>
          <w:p w14:paraId="4F3076B3">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4</w:t>
            </w:r>
          </w:p>
        </w:tc>
        <w:tc>
          <w:tcPr>
            <w:tcW w:w="454" w:type="pct"/>
            <w:tcMar>
              <w:top w:w="57" w:type="dxa"/>
              <w:left w:w="28" w:type="dxa"/>
              <w:bottom w:w="57" w:type="dxa"/>
              <w:right w:w="28" w:type="dxa"/>
            </w:tcMar>
            <w:vAlign w:val="center"/>
          </w:tcPr>
          <w:p w14:paraId="7B5C0665">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64</w:t>
            </w:r>
          </w:p>
        </w:tc>
        <w:tc>
          <w:tcPr>
            <w:tcW w:w="291" w:type="pct"/>
            <w:tcMar>
              <w:top w:w="57" w:type="dxa"/>
              <w:left w:w="28" w:type="dxa"/>
              <w:bottom w:w="57" w:type="dxa"/>
              <w:right w:w="28" w:type="dxa"/>
            </w:tcMar>
            <w:vAlign w:val="center"/>
          </w:tcPr>
          <w:p w14:paraId="04BBF85E">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64</w:t>
            </w:r>
          </w:p>
        </w:tc>
        <w:tc>
          <w:tcPr>
            <w:tcW w:w="291" w:type="pct"/>
            <w:tcMar>
              <w:top w:w="57" w:type="dxa"/>
              <w:left w:w="28" w:type="dxa"/>
              <w:bottom w:w="57" w:type="dxa"/>
              <w:right w:w="28" w:type="dxa"/>
            </w:tcMar>
            <w:vAlign w:val="center"/>
          </w:tcPr>
          <w:p w14:paraId="0EE9B8D5">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3A0B7DF5">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426" w:type="pct"/>
            <w:vAlign w:val="center"/>
          </w:tcPr>
          <w:p w14:paraId="6BFD23FB">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w:t>
            </w:r>
          </w:p>
        </w:tc>
      </w:tr>
      <w:tr w14:paraId="2819B9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359FA670">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646E71DF">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224110004113</w:t>
            </w:r>
          </w:p>
        </w:tc>
        <w:tc>
          <w:tcPr>
            <w:tcW w:w="1312" w:type="pct"/>
            <w:tcMar>
              <w:top w:w="57" w:type="dxa"/>
              <w:left w:w="28" w:type="dxa"/>
              <w:bottom w:w="57" w:type="dxa"/>
              <w:right w:w="28" w:type="dxa"/>
            </w:tcMar>
            <w:vAlign w:val="center"/>
          </w:tcPr>
          <w:p w14:paraId="574CA007">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环境科学综合实验</w:t>
            </w:r>
          </w:p>
        </w:tc>
        <w:tc>
          <w:tcPr>
            <w:tcW w:w="364" w:type="pct"/>
            <w:tcMar>
              <w:top w:w="57" w:type="dxa"/>
              <w:left w:w="28" w:type="dxa"/>
              <w:bottom w:w="57" w:type="dxa"/>
              <w:right w:w="28" w:type="dxa"/>
            </w:tcMar>
            <w:vAlign w:val="center"/>
          </w:tcPr>
          <w:p w14:paraId="3B482AC5">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54" w:type="pct"/>
            <w:tcMar>
              <w:top w:w="57" w:type="dxa"/>
              <w:left w:w="28" w:type="dxa"/>
              <w:bottom w:w="57" w:type="dxa"/>
              <w:right w:w="28" w:type="dxa"/>
            </w:tcMar>
            <w:vAlign w:val="center"/>
          </w:tcPr>
          <w:p w14:paraId="5D681BB8">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64</w:t>
            </w:r>
          </w:p>
        </w:tc>
        <w:tc>
          <w:tcPr>
            <w:tcW w:w="291" w:type="pct"/>
            <w:tcMar>
              <w:top w:w="57" w:type="dxa"/>
              <w:left w:w="28" w:type="dxa"/>
              <w:bottom w:w="57" w:type="dxa"/>
              <w:right w:w="28" w:type="dxa"/>
            </w:tcMar>
            <w:vAlign w:val="center"/>
          </w:tcPr>
          <w:p w14:paraId="0006E529">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1" w:type="pct"/>
            <w:tcMar>
              <w:top w:w="57" w:type="dxa"/>
              <w:left w:w="28" w:type="dxa"/>
              <w:bottom w:w="57" w:type="dxa"/>
              <w:right w:w="28" w:type="dxa"/>
            </w:tcMar>
            <w:vAlign w:val="center"/>
          </w:tcPr>
          <w:p w14:paraId="26E5B25E">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64</w:t>
            </w:r>
          </w:p>
        </w:tc>
        <w:tc>
          <w:tcPr>
            <w:tcW w:w="292" w:type="pct"/>
            <w:tcMar>
              <w:top w:w="57" w:type="dxa"/>
              <w:left w:w="28" w:type="dxa"/>
              <w:bottom w:w="57" w:type="dxa"/>
              <w:right w:w="28" w:type="dxa"/>
            </w:tcMar>
            <w:vAlign w:val="center"/>
          </w:tcPr>
          <w:p w14:paraId="44DE9D8B">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69F04ECE">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4</w:t>
            </w:r>
          </w:p>
        </w:tc>
      </w:tr>
      <w:tr w14:paraId="685032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restart"/>
            <w:vAlign w:val="center"/>
          </w:tcPr>
          <w:p w14:paraId="1B54BD11">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专业选修课</w:t>
            </w:r>
          </w:p>
        </w:tc>
        <w:tc>
          <w:tcPr>
            <w:tcW w:w="785" w:type="pct"/>
            <w:tcMar>
              <w:top w:w="57" w:type="dxa"/>
              <w:left w:w="28" w:type="dxa"/>
              <w:bottom w:w="57" w:type="dxa"/>
              <w:right w:w="28" w:type="dxa"/>
            </w:tcMar>
            <w:vAlign w:val="center"/>
          </w:tcPr>
          <w:p w14:paraId="2C05E004">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224100022118</w:t>
            </w:r>
          </w:p>
        </w:tc>
        <w:tc>
          <w:tcPr>
            <w:tcW w:w="1312" w:type="pct"/>
            <w:tcMar>
              <w:top w:w="57" w:type="dxa"/>
              <w:left w:w="28" w:type="dxa"/>
              <w:bottom w:w="57" w:type="dxa"/>
              <w:right w:w="28" w:type="dxa"/>
            </w:tcMar>
            <w:vAlign w:val="center"/>
          </w:tcPr>
          <w:p w14:paraId="2DA82E7A">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文献检索及科技论文写作</w:t>
            </w:r>
          </w:p>
        </w:tc>
        <w:tc>
          <w:tcPr>
            <w:tcW w:w="364" w:type="pct"/>
            <w:tcMar>
              <w:top w:w="57" w:type="dxa"/>
              <w:left w:w="28" w:type="dxa"/>
              <w:bottom w:w="57" w:type="dxa"/>
              <w:right w:w="28" w:type="dxa"/>
            </w:tcMar>
            <w:vAlign w:val="center"/>
          </w:tcPr>
          <w:p w14:paraId="60F27702">
            <w:pPr>
              <w:jc w:val="center"/>
              <w:rPr>
                <w:rFonts w:ascii="Times New Roman" w:hAnsi="Times New Roman" w:cs="Times New Roman"/>
                <w:color w:val="000000" w:themeColor="text1"/>
                <w:sz w:val="18"/>
                <w:szCs w:val="18"/>
                <w:highlight w:val="none"/>
                <w14:textFill>
                  <w14:solidFill>
                    <w14:schemeClr w14:val="tx1"/>
                  </w14:solidFill>
                </w14:textFill>
              </w:rPr>
            </w:pPr>
            <w:r>
              <w:rPr>
                <w:rFonts w:hint="eastAsia" w:ascii="Times New Roman" w:hAnsi="Times New Roman" w:cs="Times New Roman"/>
                <w:color w:val="000000" w:themeColor="text1"/>
                <w:sz w:val="18"/>
                <w:szCs w:val="18"/>
                <w:highlight w:val="none"/>
                <w14:textFill>
                  <w14:solidFill>
                    <w14:schemeClr w14:val="tx1"/>
                  </w14:solidFill>
                </w14:textFill>
              </w:rPr>
              <w:t>0.5</w:t>
            </w:r>
            <w:r>
              <w:rPr>
                <w:rFonts w:ascii="Times New Roman" w:hAnsi="Times New Roman" w:cs="Times New Roman"/>
                <w:color w:val="000000" w:themeColor="text1"/>
                <w:sz w:val="18"/>
                <w:szCs w:val="18"/>
                <w:highlight w:val="none"/>
                <w14:textFill>
                  <w14:solidFill>
                    <w14:schemeClr w14:val="tx1"/>
                  </w14:solidFill>
                </w14:textFill>
              </w:rPr>
              <w:t>/0.5</w:t>
            </w:r>
          </w:p>
        </w:tc>
        <w:tc>
          <w:tcPr>
            <w:tcW w:w="454" w:type="pct"/>
            <w:tcMar>
              <w:top w:w="57" w:type="dxa"/>
              <w:left w:w="28" w:type="dxa"/>
              <w:bottom w:w="57" w:type="dxa"/>
              <w:right w:w="28" w:type="dxa"/>
            </w:tcMar>
            <w:vAlign w:val="center"/>
          </w:tcPr>
          <w:p w14:paraId="4AEA4C37">
            <w:pPr>
              <w:jc w:val="center"/>
              <w:rPr>
                <w:rFonts w:ascii="Times New Roman" w:hAnsi="Times New Roman" w:cs="Times New Roman"/>
                <w:color w:val="000000" w:themeColor="text1"/>
                <w:sz w:val="18"/>
                <w:szCs w:val="18"/>
                <w:highlight w:val="none"/>
                <w14:textFill>
                  <w14:solidFill>
                    <w14:schemeClr w14:val="tx1"/>
                  </w14:solidFill>
                </w14:textFill>
              </w:rPr>
            </w:pPr>
            <w:r>
              <w:rPr>
                <w:rFonts w:hint="eastAsia" w:ascii="Times New Roman" w:hAnsi="Times New Roman" w:cs="Times New Roman"/>
                <w:color w:val="000000" w:themeColor="text1"/>
                <w:sz w:val="18"/>
                <w:szCs w:val="18"/>
                <w:highlight w:val="none"/>
                <w14:textFill>
                  <w14:solidFill>
                    <w14:schemeClr w14:val="tx1"/>
                  </w14:solidFill>
                </w14:textFill>
              </w:rPr>
              <w:t>24</w:t>
            </w:r>
          </w:p>
        </w:tc>
        <w:tc>
          <w:tcPr>
            <w:tcW w:w="291" w:type="pct"/>
            <w:tcMar>
              <w:top w:w="57" w:type="dxa"/>
              <w:left w:w="28" w:type="dxa"/>
              <w:bottom w:w="57" w:type="dxa"/>
              <w:right w:w="28" w:type="dxa"/>
            </w:tcMar>
            <w:vAlign w:val="center"/>
          </w:tcPr>
          <w:p w14:paraId="6B12893F">
            <w:pPr>
              <w:jc w:val="center"/>
              <w:rPr>
                <w:rFonts w:ascii="Times New Roman" w:hAnsi="Times New Roman" w:cs="Times New Roman"/>
                <w:color w:val="000000" w:themeColor="text1"/>
                <w:sz w:val="18"/>
                <w:szCs w:val="18"/>
                <w:highlight w:val="none"/>
                <w14:textFill>
                  <w14:solidFill>
                    <w14:schemeClr w14:val="tx1"/>
                  </w14:solidFill>
                </w14:textFill>
              </w:rPr>
            </w:pPr>
            <w:r>
              <w:rPr>
                <w:rFonts w:hint="eastAsia" w:ascii="Times New Roman" w:hAnsi="Times New Roman" w:cs="Times New Roman"/>
                <w:color w:val="000000" w:themeColor="text1"/>
                <w:sz w:val="18"/>
                <w:szCs w:val="18"/>
                <w:highlight w:val="none"/>
                <w14:textFill>
                  <w14:solidFill>
                    <w14:schemeClr w14:val="tx1"/>
                  </w14:solidFill>
                </w14:textFill>
              </w:rPr>
              <w:t>8</w:t>
            </w:r>
          </w:p>
        </w:tc>
        <w:tc>
          <w:tcPr>
            <w:tcW w:w="291" w:type="pct"/>
            <w:tcMar>
              <w:top w:w="57" w:type="dxa"/>
              <w:left w:w="28" w:type="dxa"/>
              <w:bottom w:w="57" w:type="dxa"/>
              <w:right w:w="28" w:type="dxa"/>
            </w:tcMar>
            <w:vAlign w:val="center"/>
          </w:tcPr>
          <w:p w14:paraId="59A18A2E">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16　</w:t>
            </w:r>
          </w:p>
        </w:tc>
        <w:tc>
          <w:tcPr>
            <w:tcW w:w="292" w:type="pct"/>
            <w:tcMar>
              <w:top w:w="57" w:type="dxa"/>
              <w:left w:w="28" w:type="dxa"/>
              <w:bottom w:w="57" w:type="dxa"/>
              <w:right w:w="28" w:type="dxa"/>
            </w:tcMar>
            <w:vAlign w:val="center"/>
          </w:tcPr>
          <w:p w14:paraId="12FE9F7D">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517B6AAD">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1</w:t>
            </w:r>
          </w:p>
        </w:tc>
      </w:tr>
      <w:tr w14:paraId="22126A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vAlign w:val="center"/>
          </w:tcPr>
          <w:p w14:paraId="7DDB67A6">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37D4289A">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2241000124</w:t>
            </w:r>
          </w:p>
        </w:tc>
        <w:tc>
          <w:tcPr>
            <w:tcW w:w="1312" w:type="pct"/>
            <w:tcMar>
              <w:top w:w="57" w:type="dxa"/>
              <w:left w:w="28" w:type="dxa"/>
              <w:bottom w:w="57" w:type="dxa"/>
              <w:right w:w="28" w:type="dxa"/>
            </w:tcMar>
            <w:vAlign w:val="center"/>
          </w:tcPr>
          <w:p w14:paraId="35B82380">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物理性污染控制工程</w:t>
            </w:r>
          </w:p>
        </w:tc>
        <w:tc>
          <w:tcPr>
            <w:tcW w:w="364" w:type="pct"/>
            <w:tcMar>
              <w:top w:w="57" w:type="dxa"/>
              <w:left w:w="28" w:type="dxa"/>
              <w:bottom w:w="57" w:type="dxa"/>
              <w:right w:w="28" w:type="dxa"/>
            </w:tcMar>
            <w:vAlign w:val="center"/>
          </w:tcPr>
          <w:p w14:paraId="5C3BDE97">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54" w:type="pct"/>
            <w:tcMar>
              <w:top w:w="57" w:type="dxa"/>
              <w:left w:w="28" w:type="dxa"/>
              <w:bottom w:w="57" w:type="dxa"/>
              <w:right w:w="28" w:type="dxa"/>
            </w:tcMar>
            <w:vAlign w:val="center"/>
          </w:tcPr>
          <w:p w14:paraId="4850970A">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1961B40D">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7013D406">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　</w:t>
            </w:r>
          </w:p>
        </w:tc>
        <w:tc>
          <w:tcPr>
            <w:tcW w:w="292" w:type="pct"/>
            <w:tcMar>
              <w:top w:w="57" w:type="dxa"/>
              <w:left w:w="28" w:type="dxa"/>
              <w:bottom w:w="57" w:type="dxa"/>
              <w:right w:w="28" w:type="dxa"/>
            </w:tcMar>
            <w:vAlign w:val="center"/>
          </w:tcPr>
          <w:p w14:paraId="6B364681">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7E7EBDA3">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w:t>
            </w:r>
          </w:p>
        </w:tc>
      </w:tr>
      <w:tr w14:paraId="6C842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6DD8BCCF">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668EC9C7">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213103018913</w:t>
            </w:r>
          </w:p>
        </w:tc>
        <w:tc>
          <w:tcPr>
            <w:tcW w:w="1312" w:type="pct"/>
            <w:tcMar>
              <w:top w:w="57" w:type="dxa"/>
              <w:left w:w="28" w:type="dxa"/>
              <w:bottom w:w="57" w:type="dxa"/>
              <w:right w:w="28" w:type="dxa"/>
            </w:tcMar>
            <w:vAlign w:val="center"/>
          </w:tcPr>
          <w:p w14:paraId="3FB837CD">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污染控制微生物工程</w:t>
            </w:r>
          </w:p>
        </w:tc>
        <w:tc>
          <w:tcPr>
            <w:tcW w:w="364" w:type="pct"/>
            <w:tcMar>
              <w:top w:w="57" w:type="dxa"/>
              <w:left w:w="28" w:type="dxa"/>
              <w:bottom w:w="57" w:type="dxa"/>
              <w:right w:w="28" w:type="dxa"/>
            </w:tcMar>
            <w:vAlign w:val="center"/>
          </w:tcPr>
          <w:p w14:paraId="3DEAAFAF">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1.5</w:t>
            </w:r>
          </w:p>
        </w:tc>
        <w:tc>
          <w:tcPr>
            <w:tcW w:w="454" w:type="pct"/>
            <w:tcMar>
              <w:top w:w="57" w:type="dxa"/>
              <w:left w:w="28" w:type="dxa"/>
              <w:bottom w:w="57" w:type="dxa"/>
              <w:right w:w="28" w:type="dxa"/>
            </w:tcMar>
            <w:vAlign w:val="center"/>
          </w:tcPr>
          <w:p w14:paraId="02BCE840">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24</w:t>
            </w:r>
          </w:p>
        </w:tc>
        <w:tc>
          <w:tcPr>
            <w:tcW w:w="291" w:type="pct"/>
            <w:tcMar>
              <w:top w:w="57" w:type="dxa"/>
              <w:left w:w="28" w:type="dxa"/>
              <w:bottom w:w="57" w:type="dxa"/>
              <w:right w:w="28" w:type="dxa"/>
            </w:tcMar>
            <w:vAlign w:val="center"/>
          </w:tcPr>
          <w:p w14:paraId="18BB16B8">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24</w:t>
            </w:r>
          </w:p>
        </w:tc>
        <w:tc>
          <w:tcPr>
            <w:tcW w:w="291" w:type="pct"/>
            <w:tcMar>
              <w:top w:w="57" w:type="dxa"/>
              <w:left w:w="28" w:type="dxa"/>
              <w:bottom w:w="57" w:type="dxa"/>
              <w:right w:w="28" w:type="dxa"/>
            </w:tcMar>
            <w:vAlign w:val="center"/>
          </w:tcPr>
          <w:p w14:paraId="62972E98">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78D80D00">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154BB9E9">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w:t>
            </w:r>
          </w:p>
        </w:tc>
      </w:tr>
      <w:tr w14:paraId="3661EF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3B408B55">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10699213">
            <w:pPr>
              <w:spacing w:line="26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213103022013</w:t>
            </w:r>
          </w:p>
        </w:tc>
        <w:tc>
          <w:tcPr>
            <w:tcW w:w="1312" w:type="pct"/>
            <w:tcMar>
              <w:top w:w="57" w:type="dxa"/>
              <w:left w:w="28" w:type="dxa"/>
              <w:bottom w:w="57" w:type="dxa"/>
              <w:right w:w="28" w:type="dxa"/>
            </w:tcMar>
            <w:vAlign w:val="center"/>
          </w:tcPr>
          <w:p w14:paraId="71C68137">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环境毒理学</w:t>
            </w:r>
          </w:p>
        </w:tc>
        <w:tc>
          <w:tcPr>
            <w:tcW w:w="364" w:type="pct"/>
            <w:tcMar>
              <w:top w:w="57" w:type="dxa"/>
              <w:left w:w="28" w:type="dxa"/>
              <w:bottom w:w="57" w:type="dxa"/>
              <w:right w:w="28" w:type="dxa"/>
            </w:tcMar>
            <w:vAlign w:val="center"/>
          </w:tcPr>
          <w:p w14:paraId="3D0E5A28">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54" w:type="pct"/>
            <w:tcMar>
              <w:top w:w="57" w:type="dxa"/>
              <w:left w:w="28" w:type="dxa"/>
              <w:bottom w:w="57" w:type="dxa"/>
              <w:right w:w="28" w:type="dxa"/>
            </w:tcMar>
            <w:vAlign w:val="center"/>
          </w:tcPr>
          <w:p w14:paraId="31A03D5A">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7E29EBFB">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12DF4F04">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3D862FC7">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22858F73">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w:t>
            </w:r>
          </w:p>
        </w:tc>
      </w:tr>
      <w:tr w14:paraId="0FEADC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7C9204E3">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68FCAC7E">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213103020913</w:t>
            </w:r>
          </w:p>
        </w:tc>
        <w:tc>
          <w:tcPr>
            <w:tcW w:w="1312" w:type="pct"/>
            <w:tcMar>
              <w:top w:w="57" w:type="dxa"/>
              <w:left w:w="28" w:type="dxa"/>
              <w:bottom w:w="57" w:type="dxa"/>
              <w:right w:w="28" w:type="dxa"/>
            </w:tcMar>
            <w:vAlign w:val="center"/>
          </w:tcPr>
          <w:p w14:paraId="359D41E7">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环境样品前处理技术</w:t>
            </w:r>
          </w:p>
        </w:tc>
        <w:tc>
          <w:tcPr>
            <w:tcW w:w="364" w:type="pct"/>
            <w:tcMar>
              <w:top w:w="57" w:type="dxa"/>
              <w:left w:w="28" w:type="dxa"/>
              <w:bottom w:w="57" w:type="dxa"/>
              <w:right w:w="28" w:type="dxa"/>
            </w:tcMar>
            <w:vAlign w:val="center"/>
          </w:tcPr>
          <w:p w14:paraId="28F73DF2">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1.5</w:t>
            </w:r>
          </w:p>
        </w:tc>
        <w:tc>
          <w:tcPr>
            <w:tcW w:w="454" w:type="pct"/>
            <w:tcMar>
              <w:top w:w="57" w:type="dxa"/>
              <w:left w:w="28" w:type="dxa"/>
              <w:bottom w:w="57" w:type="dxa"/>
              <w:right w:w="28" w:type="dxa"/>
            </w:tcMar>
            <w:vAlign w:val="center"/>
          </w:tcPr>
          <w:p w14:paraId="0669542C">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24</w:t>
            </w:r>
          </w:p>
        </w:tc>
        <w:tc>
          <w:tcPr>
            <w:tcW w:w="291" w:type="pct"/>
            <w:tcMar>
              <w:top w:w="57" w:type="dxa"/>
              <w:left w:w="28" w:type="dxa"/>
              <w:bottom w:w="57" w:type="dxa"/>
              <w:right w:w="28" w:type="dxa"/>
            </w:tcMar>
            <w:vAlign w:val="center"/>
          </w:tcPr>
          <w:p w14:paraId="18BA8179">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24</w:t>
            </w:r>
          </w:p>
        </w:tc>
        <w:tc>
          <w:tcPr>
            <w:tcW w:w="291" w:type="pct"/>
            <w:tcMar>
              <w:top w:w="57" w:type="dxa"/>
              <w:left w:w="28" w:type="dxa"/>
              <w:bottom w:w="57" w:type="dxa"/>
              <w:right w:w="28" w:type="dxa"/>
            </w:tcMar>
            <w:vAlign w:val="center"/>
          </w:tcPr>
          <w:p w14:paraId="00F90B3C">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4063AC13">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0C01EC73">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w:t>
            </w:r>
          </w:p>
        </w:tc>
      </w:tr>
      <w:tr w14:paraId="4E17EA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53D52B67">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6131AC63">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224100024218</w:t>
            </w:r>
          </w:p>
        </w:tc>
        <w:tc>
          <w:tcPr>
            <w:tcW w:w="1312" w:type="pct"/>
            <w:tcMar>
              <w:top w:w="57" w:type="dxa"/>
              <w:left w:w="28" w:type="dxa"/>
              <w:bottom w:w="57" w:type="dxa"/>
              <w:right w:w="28" w:type="dxa"/>
            </w:tcMar>
            <w:vAlign w:val="center"/>
          </w:tcPr>
          <w:p w14:paraId="6CC51E6C">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清洁生产</w:t>
            </w:r>
          </w:p>
        </w:tc>
        <w:tc>
          <w:tcPr>
            <w:tcW w:w="364" w:type="pct"/>
            <w:tcMar>
              <w:top w:w="57" w:type="dxa"/>
              <w:left w:w="28" w:type="dxa"/>
              <w:bottom w:w="57" w:type="dxa"/>
              <w:right w:w="28" w:type="dxa"/>
            </w:tcMar>
            <w:vAlign w:val="center"/>
          </w:tcPr>
          <w:p w14:paraId="65D04BA0">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1.5</w:t>
            </w:r>
          </w:p>
        </w:tc>
        <w:tc>
          <w:tcPr>
            <w:tcW w:w="454" w:type="pct"/>
            <w:tcMar>
              <w:top w:w="57" w:type="dxa"/>
              <w:left w:w="28" w:type="dxa"/>
              <w:bottom w:w="57" w:type="dxa"/>
              <w:right w:w="28" w:type="dxa"/>
            </w:tcMar>
            <w:vAlign w:val="center"/>
          </w:tcPr>
          <w:p w14:paraId="34599CA1">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24</w:t>
            </w:r>
          </w:p>
        </w:tc>
        <w:tc>
          <w:tcPr>
            <w:tcW w:w="291" w:type="pct"/>
            <w:tcMar>
              <w:top w:w="57" w:type="dxa"/>
              <w:left w:w="28" w:type="dxa"/>
              <w:bottom w:w="57" w:type="dxa"/>
              <w:right w:w="28" w:type="dxa"/>
            </w:tcMar>
            <w:vAlign w:val="center"/>
          </w:tcPr>
          <w:p w14:paraId="71A32FF1">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24</w:t>
            </w:r>
          </w:p>
        </w:tc>
        <w:tc>
          <w:tcPr>
            <w:tcW w:w="291" w:type="pct"/>
            <w:tcMar>
              <w:top w:w="57" w:type="dxa"/>
              <w:left w:w="28" w:type="dxa"/>
              <w:bottom w:w="57" w:type="dxa"/>
              <w:right w:w="28" w:type="dxa"/>
            </w:tcMar>
            <w:vAlign w:val="center"/>
          </w:tcPr>
          <w:p w14:paraId="20666FDD">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4A1BD2D7">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7E93AD7F">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w:t>
            </w:r>
          </w:p>
        </w:tc>
      </w:tr>
      <w:tr w14:paraId="63275C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69D98EDC">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7E3EB1B1">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224100024118</w:t>
            </w:r>
          </w:p>
        </w:tc>
        <w:tc>
          <w:tcPr>
            <w:tcW w:w="1312" w:type="pct"/>
            <w:tcMar>
              <w:top w:w="57" w:type="dxa"/>
              <w:left w:w="28" w:type="dxa"/>
              <w:bottom w:w="57" w:type="dxa"/>
              <w:right w:w="28" w:type="dxa"/>
            </w:tcMar>
            <w:vAlign w:val="center"/>
          </w:tcPr>
          <w:p w14:paraId="5A26A114">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环境科学专业英语</w:t>
            </w:r>
          </w:p>
        </w:tc>
        <w:tc>
          <w:tcPr>
            <w:tcW w:w="364" w:type="pct"/>
            <w:tcMar>
              <w:top w:w="57" w:type="dxa"/>
              <w:left w:w="28" w:type="dxa"/>
              <w:bottom w:w="57" w:type="dxa"/>
              <w:right w:w="28" w:type="dxa"/>
            </w:tcMar>
            <w:vAlign w:val="center"/>
          </w:tcPr>
          <w:p w14:paraId="6BF23FAF">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54" w:type="pct"/>
            <w:tcMar>
              <w:top w:w="57" w:type="dxa"/>
              <w:left w:w="28" w:type="dxa"/>
              <w:bottom w:w="57" w:type="dxa"/>
              <w:right w:w="28" w:type="dxa"/>
            </w:tcMar>
            <w:vAlign w:val="center"/>
          </w:tcPr>
          <w:p w14:paraId="6582E78B">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3F6BE854">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6E48C1CA">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66D338A0">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3B3B3B17">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w:t>
            </w:r>
          </w:p>
        </w:tc>
      </w:tr>
      <w:tr w14:paraId="142B02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2A803C73">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510FD551">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224100022618</w:t>
            </w:r>
          </w:p>
        </w:tc>
        <w:tc>
          <w:tcPr>
            <w:tcW w:w="1312" w:type="pct"/>
            <w:tcMar>
              <w:top w:w="57" w:type="dxa"/>
              <w:left w:w="28" w:type="dxa"/>
              <w:bottom w:w="57" w:type="dxa"/>
              <w:right w:w="28" w:type="dxa"/>
            </w:tcMar>
            <w:vAlign w:val="center"/>
          </w:tcPr>
          <w:p w14:paraId="338727C0">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环境纳米材料</w:t>
            </w:r>
          </w:p>
        </w:tc>
        <w:tc>
          <w:tcPr>
            <w:tcW w:w="364" w:type="pct"/>
            <w:tcMar>
              <w:top w:w="57" w:type="dxa"/>
              <w:left w:w="28" w:type="dxa"/>
              <w:bottom w:w="57" w:type="dxa"/>
              <w:right w:w="28" w:type="dxa"/>
            </w:tcMar>
            <w:vAlign w:val="center"/>
          </w:tcPr>
          <w:p w14:paraId="3AE69788">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54" w:type="pct"/>
            <w:tcMar>
              <w:top w:w="57" w:type="dxa"/>
              <w:left w:w="28" w:type="dxa"/>
              <w:bottom w:w="57" w:type="dxa"/>
              <w:right w:w="28" w:type="dxa"/>
            </w:tcMar>
            <w:vAlign w:val="center"/>
          </w:tcPr>
          <w:p w14:paraId="53C923F3">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00115AA8">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16ADF535">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34530552">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4E6942A8">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w:t>
            </w:r>
          </w:p>
        </w:tc>
      </w:tr>
      <w:tr w14:paraId="46A648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78A33294">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05D0CD2A">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213103015413</w:t>
            </w:r>
          </w:p>
        </w:tc>
        <w:tc>
          <w:tcPr>
            <w:tcW w:w="1312" w:type="pct"/>
            <w:tcMar>
              <w:top w:w="57" w:type="dxa"/>
              <w:left w:w="28" w:type="dxa"/>
              <w:bottom w:w="57" w:type="dxa"/>
              <w:right w:w="28" w:type="dxa"/>
            </w:tcMar>
            <w:vAlign w:val="center"/>
          </w:tcPr>
          <w:p w14:paraId="171756F7">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水化学(A)</w:t>
            </w:r>
          </w:p>
        </w:tc>
        <w:tc>
          <w:tcPr>
            <w:tcW w:w="364" w:type="pct"/>
            <w:tcMar>
              <w:top w:w="57" w:type="dxa"/>
              <w:left w:w="28" w:type="dxa"/>
              <w:bottom w:w="57" w:type="dxa"/>
              <w:right w:w="28" w:type="dxa"/>
            </w:tcMar>
            <w:vAlign w:val="center"/>
          </w:tcPr>
          <w:p w14:paraId="551327A2">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54" w:type="pct"/>
            <w:tcMar>
              <w:top w:w="57" w:type="dxa"/>
              <w:left w:w="28" w:type="dxa"/>
              <w:bottom w:w="57" w:type="dxa"/>
              <w:right w:w="28" w:type="dxa"/>
            </w:tcMar>
            <w:vAlign w:val="center"/>
          </w:tcPr>
          <w:p w14:paraId="78CB1AC1">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6F466A96">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358D5CE3">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4B5E950E">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72536186">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w:t>
            </w:r>
          </w:p>
        </w:tc>
      </w:tr>
      <w:tr w14:paraId="536C74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4E93527A">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117D1A5D">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224100001713</w:t>
            </w:r>
          </w:p>
        </w:tc>
        <w:tc>
          <w:tcPr>
            <w:tcW w:w="1312" w:type="pct"/>
            <w:tcMar>
              <w:top w:w="57" w:type="dxa"/>
              <w:left w:w="28" w:type="dxa"/>
              <w:bottom w:w="57" w:type="dxa"/>
              <w:right w:w="28" w:type="dxa"/>
            </w:tcMar>
            <w:vAlign w:val="center"/>
          </w:tcPr>
          <w:p w14:paraId="2C777DD9">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地理信息系统</w:t>
            </w:r>
          </w:p>
        </w:tc>
        <w:tc>
          <w:tcPr>
            <w:tcW w:w="364" w:type="pct"/>
            <w:tcMar>
              <w:top w:w="57" w:type="dxa"/>
              <w:left w:w="28" w:type="dxa"/>
              <w:bottom w:w="57" w:type="dxa"/>
              <w:right w:w="28" w:type="dxa"/>
            </w:tcMar>
            <w:vAlign w:val="center"/>
          </w:tcPr>
          <w:p w14:paraId="1F8F687A">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54" w:type="pct"/>
            <w:tcMar>
              <w:top w:w="57" w:type="dxa"/>
              <w:left w:w="28" w:type="dxa"/>
              <w:bottom w:w="57" w:type="dxa"/>
              <w:right w:w="28" w:type="dxa"/>
            </w:tcMar>
            <w:vAlign w:val="center"/>
          </w:tcPr>
          <w:p w14:paraId="0253453E">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049BC713">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2E3BB4EE">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7BE3CC4D">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1DD25D6A">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w:t>
            </w:r>
          </w:p>
        </w:tc>
      </w:tr>
      <w:tr w14:paraId="34997D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0DED1AD9">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5B7BC628">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224100024018</w:t>
            </w:r>
          </w:p>
        </w:tc>
        <w:tc>
          <w:tcPr>
            <w:tcW w:w="1312" w:type="pct"/>
            <w:tcMar>
              <w:top w:w="57" w:type="dxa"/>
              <w:left w:w="28" w:type="dxa"/>
              <w:bottom w:w="57" w:type="dxa"/>
              <w:right w:w="28" w:type="dxa"/>
            </w:tcMar>
            <w:vAlign w:val="center"/>
          </w:tcPr>
          <w:p w14:paraId="665F074A">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高级氧化技术</w:t>
            </w:r>
          </w:p>
        </w:tc>
        <w:tc>
          <w:tcPr>
            <w:tcW w:w="364" w:type="pct"/>
            <w:tcMar>
              <w:top w:w="57" w:type="dxa"/>
              <w:left w:w="28" w:type="dxa"/>
              <w:bottom w:w="57" w:type="dxa"/>
              <w:right w:w="28" w:type="dxa"/>
            </w:tcMar>
            <w:vAlign w:val="center"/>
          </w:tcPr>
          <w:p w14:paraId="76C3B1B2">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54" w:type="pct"/>
            <w:tcMar>
              <w:top w:w="57" w:type="dxa"/>
              <w:left w:w="28" w:type="dxa"/>
              <w:bottom w:w="57" w:type="dxa"/>
              <w:right w:w="28" w:type="dxa"/>
            </w:tcMar>
            <w:vAlign w:val="center"/>
          </w:tcPr>
          <w:p w14:paraId="3A18DFE1">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5532C19B">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0E8BC298">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28ED4E6F">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4C46E10E">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3</w:t>
            </w:r>
          </w:p>
        </w:tc>
      </w:tr>
      <w:tr w14:paraId="01FADC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09217CA9">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1367C535">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213103017313</w:t>
            </w:r>
          </w:p>
        </w:tc>
        <w:tc>
          <w:tcPr>
            <w:tcW w:w="1312" w:type="pct"/>
            <w:tcMar>
              <w:top w:w="57" w:type="dxa"/>
              <w:left w:w="28" w:type="dxa"/>
              <w:bottom w:w="57" w:type="dxa"/>
              <w:right w:w="28" w:type="dxa"/>
            </w:tcMar>
            <w:vAlign w:val="center"/>
          </w:tcPr>
          <w:p w14:paraId="7DED93CB">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水环境保护</w:t>
            </w:r>
          </w:p>
        </w:tc>
        <w:tc>
          <w:tcPr>
            <w:tcW w:w="364" w:type="pct"/>
            <w:tcMar>
              <w:top w:w="57" w:type="dxa"/>
              <w:left w:w="28" w:type="dxa"/>
              <w:bottom w:w="57" w:type="dxa"/>
              <w:right w:w="28" w:type="dxa"/>
            </w:tcMar>
            <w:vAlign w:val="center"/>
          </w:tcPr>
          <w:p w14:paraId="4CABC18E">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54" w:type="pct"/>
            <w:tcMar>
              <w:top w:w="57" w:type="dxa"/>
              <w:left w:w="28" w:type="dxa"/>
              <w:bottom w:w="57" w:type="dxa"/>
              <w:right w:w="28" w:type="dxa"/>
            </w:tcMar>
            <w:vAlign w:val="center"/>
          </w:tcPr>
          <w:p w14:paraId="20E911F6">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6F984FCD">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41C7E5CE">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159297A4">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0924B55D">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4</w:t>
            </w:r>
          </w:p>
        </w:tc>
      </w:tr>
      <w:tr w14:paraId="2C3370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Merge w:val="continue"/>
          </w:tcPr>
          <w:p w14:paraId="6E071616">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p>
        </w:tc>
        <w:tc>
          <w:tcPr>
            <w:tcW w:w="785" w:type="pct"/>
            <w:tcMar>
              <w:top w:w="57" w:type="dxa"/>
              <w:left w:w="28" w:type="dxa"/>
              <w:bottom w:w="57" w:type="dxa"/>
              <w:right w:w="28" w:type="dxa"/>
            </w:tcMar>
            <w:vAlign w:val="center"/>
          </w:tcPr>
          <w:p w14:paraId="45697C0B">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224100014918</w:t>
            </w:r>
          </w:p>
        </w:tc>
        <w:tc>
          <w:tcPr>
            <w:tcW w:w="1312" w:type="pct"/>
            <w:tcMar>
              <w:top w:w="57" w:type="dxa"/>
              <w:left w:w="28" w:type="dxa"/>
              <w:bottom w:w="57" w:type="dxa"/>
              <w:right w:w="28" w:type="dxa"/>
            </w:tcMar>
            <w:vAlign w:val="center"/>
          </w:tcPr>
          <w:p w14:paraId="0186EEB3">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固体废物处置与资源化</w:t>
            </w:r>
          </w:p>
        </w:tc>
        <w:tc>
          <w:tcPr>
            <w:tcW w:w="364" w:type="pct"/>
            <w:tcMar>
              <w:top w:w="57" w:type="dxa"/>
              <w:left w:w="28" w:type="dxa"/>
              <w:bottom w:w="57" w:type="dxa"/>
              <w:right w:w="28" w:type="dxa"/>
            </w:tcMar>
            <w:vAlign w:val="center"/>
          </w:tcPr>
          <w:p w14:paraId="34CF6465">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54" w:type="pct"/>
            <w:tcMar>
              <w:top w:w="57" w:type="dxa"/>
              <w:left w:w="28" w:type="dxa"/>
              <w:bottom w:w="57" w:type="dxa"/>
              <w:right w:w="28" w:type="dxa"/>
            </w:tcMar>
            <w:vAlign w:val="center"/>
          </w:tcPr>
          <w:p w14:paraId="2D108E5B">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705F6F50">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32</w:t>
            </w:r>
          </w:p>
        </w:tc>
        <w:tc>
          <w:tcPr>
            <w:tcW w:w="291" w:type="pct"/>
            <w:tcMar>
              <w:top w:w="57" w:type="dxa"/>
              <w:left w:w="28" w:type="dxa"/>
              <w:bottom w:w="57" w:type="dxa"/>
              <w:right w:w="28" w:type="dxa"/>
            </w:tcMar>
            <w:vAlign w:val="center"/>
          </w:tcPr>
          <w:p w14:paraId="2F0FE819">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　</w:t>
            </w:r>
          </w:p>
        </w:tc>
        <w:tc>
          <w:tcPr>
            <w:tcW w:w="292" w:type="pct"/>
            <w:tcMar>
              <w:top w:w="57" w:type="dxa"/>
              <w:left w:w="28" w:type="dxa"/>
              <w:bottom w:w="57" w:type="dxa"/>
              <w:right w:w="28" w:type="dxa"/>
            </w:tcMar>
            <w:vAlign w:val="center"/>
          </w:tcPr>
          <w:p w14:paraId="3F42D041">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41EFEE5E">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4</w:t>
            </w:r>
          </w:p>
        </w:tc>
      </w:tr>
      <w:tr w14:paraId="1DF4AE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vAlign w:val="center"/>
          </w:tcPr>
          <w:p w14:paraId="30DF0EE7">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实践环节</w:t>
            </w:r>
          </w:p>
        </w:tc>
        <w:tc>
          <w:tcPr>
            <w:tcW w:w="785" w:type="pct"/>
            <w:tcMar>
              <w:top w:w="57" w:type="dxa"/>
              <w:left w:w="28" w:type="dxa"/>
              <w:bottom w:w="57" w:type="dxa"/>
              <w:right w:w="28" w:type="dxa"/>
            </w:tcMar>
            <w:vAlign w:val="center"/>
          </w:tcPr>
          <w:p w14:paraId="53C9A7B6">
            <w:pPr>
              <w:spacing w:line="26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224110001113</w:t>
            </w:r>
          </w:p>
        </w:tc>
        <w:tc>
          <w:tcPr>
            <w:tcW w:w="1312" w:type="pct"/>
            <w:tcMar>
              <w:top w:w="57" w:type="dxa"/>
              <w:left w:w="28" w:type="dxa"/>
              <w:bottom w:w="57" w:type="dxa"/>
              <w:right w:w="28" w:type="dxa"/>
            </w:tcMar>
            <w:vAlign w:val="center"/>
          </w:tcPr>
          <w:p w14:paraId="19CBC0C2">
            <w:pPr>
              <w:spacing w:line="260" w:lineRule="exact"/>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环境影响评价课程设计</w:t>
            </w:r>
          </w:p>
        </w:tc>
        <w:tc>
          <w:tcPr>
            <w:tcW w:w="364" w:type="pct"/>
            <w:tcMar>
              <w:top w:w="57" w:type="dxa"/>
              <w:left w:w="28" w:type="dxa"/>
              <w:bottom w:w="57" w:type="dxa"/>
              <w:right w:w="28" w:type="dxa"/>
            </w:tcMar>
            <w:vAlign w:val="center"/>
          </w:tcPr>
          <w:p w14:paraId="319A2A46">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t>
            </w:r>
          </w:p>
        </w:tc>
        <w:tc>
          <w:tcPr>
            <w:tcW w:w="454" w:type="pct"/>
            <w:tcMar>
              <w:top w:w="57" w:type="dxa"/>
              <w:left w:w="28" w:type="dxa"/>
              <w:bottom w:w="57" w:type="dxa"/>
              <w:right w:w="28" w:type="dxa"/>
            </w:tcMar>
            <w:vAlign w:val="center"/>
          </w:tcPr>
          <w:p w14:paraId="3C7D82B8">
            <w:pPr>
              <w:jc w:val="center"/>
              <w:rPr>
                <w:rFonts w:ascii="Times New Roman" w:hAnsi="Times New Roman" w:cs="Times New Roman"/>
                <w:color w:val="000000" w:themeColor="text1"/>
                <w:sz w:val="18"/>
                <w:szCs w:val="18"/>
                <w:highlight w:val="none"/>
                <w14:textFill>
                  <w14:solidFill>
                    <w14:schemeClr w14:val="tx1"/>
                  </w14:solidFill>
                </w14:textFill>
              </w:rPr>
            </w:pPr>
            <w:r>
              <w:rPr>
                <w:rFonts w:ascii="Times New Roman" w:hAnsi="Times New Roman" w:cs="Times New Roman"/>
                <w:color w:val="000000" w:themeColor="text1"/>
                <w:sz w:val="18"/>
                <w:szCs w:val="18"/>
                <w:highlight w:val="none"/>
                <w14:textFill>
                  <w14:solidFill>
                    <w14:schemeClr w14:val="tx1"/>
                  </w14:solidFill>
                </w14:textFill>
              </w:rPr>
              <w:t>2W</w:t>
            </w:r>
          </w:p>
        </w:tc>
        <w:tc>
          <w:tcPr>
            <w:tcW w:w="291" w:type="pct"/>
            <w:tcMar>
              <w:top w:w="57" w:type="dxa"/>
              <w:left w:w="28" w:type="dxa"/>
              <w:bottom w:w="57" w:type="dxa"/>
              <w:right w:w="28" w:type="dxa"/>
            </w:tcMar>
            <w:vAlign w:val="center"/>
          </w:tcPr>
          <w:p w14:paraId="7BA1A5DE">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1" w:type="pct"/>
            <w:tcMar>
              <w:top w:w="57" w:type="dxa"/>
              <w:left w:w="28" w:type="dxa"/>
              <w:bottom w:w="57" w:type="dxa"/>
              <w:right w:w="28" w:type="dxa"/>
            </w:tcMar>
            <w:vAlign w:val="center"/>
          </w:tcPr>
          <w:p w14:paraId="4344B59C">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0F53FDA8">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0737AD40">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2</w:t>
            </w:r>
          </w:p>
        </w:tc>
      </w:tr>
      <w:tr w14:paraId="1F3F62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 w:hRule="atLeast"/>
          <w:tblHeader/>
        </w:trPr>
        <w:tc>
          <w:tcPr>
            <w:tcW w:w="785" w:type="pct"/>
          </w:tcPr>
          <w:p w14:paraId="53FC4C3A">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毕业环节</w:t>
            </w:r>
          </w:p>
        </w:tc>
        <w:tc>
          <w:tcPr>
            <w:tcW w:w="785" w:type="pct"/>
            <w:tcMar>
              <w:top w:w="57" w:type="dxa"/>
              <w:left w:w="28" w:type="dxa"/>
              <w:bottom w:w="57" w:type="dxa"/>
              <w:right w:w="28" w:type="dxa"/>
            </w:tcMar>
            <w:vAlign w:val="center"/>
          </w:tcPr>
          <w:p w14:paraId="757BB7FA">
            <w:pPr>
              <w:spacing w:line="260" w:lineRule="exact"/>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224110000113</w:t>
            </w:r>
          </w:p>
        </w:tc>
        <w:tc>
          <w:tcPr>
            <w:tcW w:w="1312" w:type="pct"/>
            <w:tcMar>
              <w:top w:w="57" w:type="dxa"/>
              <w:left w:w="28" w:type="dxa"/>
              <w:bottom w:w="57" w:type="dxa"/>
              <w:right w:w="28" w:type="dxa"/>
            </w:tcMar>
            <w:vAlign w:val="center"/>
          </w:tcPr>
          <w:p w14:paraId="78245521">
            <w:pPr>
              <w:spacing w:line="260" w:lineRule="exact"/>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毕业设计（论文）</w:t>
            </w:r>
          </w:p>
        </w:tc>
        <w:tc>
          <w:tcPr>
            <w:tcW w:w="364" w:type="pct"/>
            <w:tcMar>
              <w:top w:w="57" w:type="dxa"/>
              <w:left w:w="28" w:type="dxa"/>
              <w:bottom w:w="57" w:type="dxa"/>
              <w:right w:w="28" w:type="dxa"/>
            </w:tcMar>
            <w:vAlign w:val="center"/>
          </w:tcPr>
          <w:p w14:paraId="4D044093">
            <w:pPr>
              <w:spacing w:line="260" w:lineRule="exact"/>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10</w:t>
            </w:r>
          </w:p>
        </w:tc>
        <w:tc>
          <w:tcPr>
            <w:tcW w:w="454" w:type="pct"/>
            <w:tcMar>
              <w:top w:w="57" w:type="dxa"/>
              <w:left w:w="28" w:type="dxa"/>
              <w:bottom w:w="57" w:type="dxa"/>
              <w:right w:w="28" w:type="dxa"/>
            </w:tcMar>
            <w:vAlign w:val="center"/>
          </w:tcPr>
          <w:p w14:paraId="7774419D">
            <w:pPr>
              <w:spacing w:line="260" w:lineRule="exact"/>
              <w:jc w:val="center"/>
              <w:rPr>
                <w:rFonts w:ascii="Times New Roman" w:hAnsi="Times New Roman" w:cs="Times New Roman"/>
                <w:bCs/>
                <w:color w:val="000000" w:themeColor="text1"/>
                <w:sz w:val="18"/>
                <w:szCs w:val="18"/>
                <w:highlight w:val="none"/>
                <w14:textFill>
                  <w14:solidFill>
                    <w14:schemeClr w14:val="tx1"/>
                  </w14:solidFill>
                </w14:textFill>
              </w:rPr>
            </w:pPr>
            <w:r>
              <w:rPr>
                <w:rFonts w:ascii="Times New Roman" w:hAnsi="Times New Roman" w:cs="Times New Roman"/>
                <w:bCs/>
                <w:color w:val="000000" w:themeColor="text1"/>
                <w:sz w:val="18"/>
                <w:szCs w:val="18"/>
                <w:highlight w:val="none"/>
                <w14:textFill>
                  <w14:solidFill>
                    <w14:schemeClr w14:val="tx1"/>
                  </w14:solidFill>
                </w14:textFill>
              </w:rPr>
              <w:t>10W</w:t>
            </w:r>
          </w:p>
        </w:tc>
        <w:tc>
          <w:tcPr>
            <w:tcW w:w="291" w:type="pct"/>
            <w:tcMar>
              <w:top w:w="57" w:type="dxa"/>
              <w:left w:w="28" w:type="dxa"/>
              <w:bottom w:w="57" w:type="dxa"/>
              <w:right w:w="28" w:type="dxa"/>
            </w:tcMar>
            <w:vAlign w:val="center"/>
          </w:tcPr>
          <w:p w14:paraId="2F6C37ED">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1" w:type="pct"/>
            <w:tcMar>
              <w:top w:w="57" w:type="dxa"/>
              <w:left w:w="28" w:type="dxa"/>
              <w:bottom w:w="57" w:type="dxa"/>
              <w:right w:w="28" w:type="dxa"/>
            </w:tcMar>
            <w:vAlign w:val="center"/>
          </w:tcPr>
          <w:p w14:paraId="0F431E87">
            <w:pPr>
              <w:jc w:val="center"/>
              <w:rPr>
                <w:rFonts w:ascii="Times New Roman" w:hAnsi="Times New Roman" w:cs="Times New Roman"/>
                <w:color w:val="000000" w:themeColor="text1"/>
                <w:sz w:val="18"/>
                <w:szCs w:val="18"/>
                <w:highlight w:val="none"/>
                <w14:textFill>
                  <w14:solidFill>
                    <w14:schemeClr w14:val="tx1"/>
                  </w14:solidFill>
                </w14:textFill>
              </w:rPr>
            </w:pPr>
          </w:p>
        </w:tc>
        <w:tc>
          <w:tcPr>
            <w:tcW w:w="292" w:type="pct"/>
            <w:tcMar>
              <w:top w:w="57" w:type="dxa"/>
              <w:left w:w="28" w:type="dxa"/>
              <w:bottom w:w="57" w:type="dxa"/>
              <w:right w:w="28" w:type="dxa"/>
            </w:tcMar>
            <w:vAlign w:val="center"/>
          </w:tcPr>
          <w:p w14:paraId="5E4B7030">
            <w:pPr>
              <w:spacing w:line="240" w:lineRule="exact"/>
              <w:jc w:val="center"/>
              <w:rPr>
                <w:rFonts w:ascii="Times New Roman" w:hAnsi="Times New Roman" w:cs="Times New Roman"/>
                <w:color w:val="000000" w:themeColor="text1"/>
                <w:sz w:val="18"/>
                <w:szCs w:val="18"/>
                <w:highlight w:val="none"/>
                <w14:textFill>
                  <w14:solidFill>
                    <w14:schemeClr w14:val="tx1"/>
                  </w14:solidFill>
                </w14:textFill>
              </w:rPr>
            </w:pPr>
          </w:p>
        </w:tc>
        <w:tc>
          <w:tcPr>
            <w:tcW w:w="426" w:type="pct"/>
            <w:vAlign w:val="center"/>
          </w:tcPr>
          <w:p w14:paraId="30DB3C2B">
            <w:pPr>
              <w:spacing w:line="260" w:lineRule="exact"/>
              <w:jc w:val="center"/>
              <w:rPr>
                <w:rFonts w:ascii="Times New Roman" w:hAnsi="Times New Roman" w:cs="Times New Roman"/>
                <w:color w:val="000000" w:themeColor="text1"/>
                <w:sz w:val="18"/>
                <w:szCs w:val="22"/>
                <w:highlight w:val="none"/>
                <w14:textFill>
                  <w14:solidFill>
                    <w14:schemeClr w14:val="tx1"/>
                  </w14:solidFill>
                </w14:textFill>
              </w:rPr>
            </w:pPr>
            <w:r>
              <w:rPr>
                <w:rFonts w:ascii="Times New Roman" w:hAnsi="Times New Roman" w:cs="Times New Roman"/>
                <w:color w:val="000000" w:themeColor="text1"/>
                <w:sz w:val="18"/>
                <w:szCs w:val="22"/>
                <w:highlight w:val="none"/>
                <w14:textFill>
                  <w14:solidFill>
                    <w14:schemeClr w14:val="tx1"/>
                  </w14:solidFill>
                </w14:textFill>
              </w:rPr>
              <w:t>4</w:t>
            </w:r>
          </w:p>
        </w:tc>
      </w:tr>
    </w:tbl>
    <w:p w14:paraId="4555A82C">
      <w:pPr>
        <w:spacing w:line="360" w:lineRule="exact"/>
        <w:ind w:right="-328" w:rightChars="-156"/>
        <w:rPr>
          <w:rFonts w:ascii="Times New Roman" w:hAnsi="Times New Roman" w:cs="Times New Roman"/>
          <w:b/>
          <w:bCs/>
          <w:color w:val="000000" w:themeColor="text1"/>
          <w:highlight w:val="none"/>
          <w14:textFill>
            <w14:solidFill>
              <w14:schemeClr w14:val="tx1"/>
            </w14:solidFill>
          </w14:textFill>
        </w:rPr>
      </w:pPr>
    </w:p>
    <w:p w14:paraId="53FC4249">
      <w:pPr>
        <w:spacing w:line="360" w:lineRule="exact"/>
        <w:ind w:right="-328" w:rightChars="-156"/>
        <w:rPr>
          <w:rFonts w:ascii="Times New Roman" w:hAnsi="Times New Roman" w:cs="Times New Roman"/>
          <w:b/>
          <w:bCs/>
          <w:color w:val="000000" w:themeColor="text1"/>
          <w:highlight w:val="none"/>
          <w14:textFill>
            <w14:solidFill>
              <w14:schemeClr w14:val="tx1"/>
            </w14:solidFill>
          </w14:textFill>
        </w:rPr>
      </w:pPr>
    </w:p>
    <w:p w14:paraId="431408B1">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5BF79A6E">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7D0C69A2">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4E05FDF5">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714814BE">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68D0CA20">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0A994654">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p>
    <w:p w14:paraId="2297D855">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r>
        <w:rPr>
          <w:rFonts w:ascii="Times New Roman" w:hAnsi="Times New Roman" w:eastAsia="仿宋_GB2312" w:cs="Times New Roman"/>
          <w:color w:val="000000" w:themeColor="text1"/>
          <w:sz w:val="32"/>
          <w:szCs w:val="32"/>
          <w:highlight w:val="none"/>
          <w14:textFill>
            <w14:solidFill>
              <w14:schemeClr w14:val="tx1"/>
            </w14:solidFill>
          </w14:textFill>
        </w:rPr>
        <w:t>执笔人：</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 xml:space="preserve">                            </w:t>
      </w:r>
      <w:r>
        <w:rPr>
          <w:rFonts w:ascii="Times New Roman" w:hAnsi="Times New Roman" w:eastAsia="仿宋_GB2312" w:cs="Times New Roman"/>
          <w:color w:val="000000" w:themeColor="text1"/>
          <w:sz w:val="32"/>
          <w:szCs w:val="32"/>
          <w:highlight w:val="none"/>
          <w14:textFill>
            <w14:solidFill>
              <w14:schemeClr w14:val="tx1"/>
            </w14:solidFill>
          </w14:textFill>
        </w:rPr>
        <w:t>审核人：</w:t>
      </w:r>
    </w:p>
    <w:p w14:paraId="59462997">
      <w:pPr>
        <w:spacing w:line="500" w:lineRule="exact"/>
        <w:rPr>
          <w:rFonts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14:textFill>
            <w14:solidFill>
              <w14:schemeClr w14:val="tx1"/>
            </w14:solidFill>
          </w14:textFill>
        </w:rPr>
        <w:t>学院盖章：                          完成日期：</w:t>
      </w:r>
    </w:p>
    <w:p w14:paraId="20FB4ADA">
      <w:pPr>
        <w:widowControl/>
        <w:spacing w:line="560" w:lineRule="exact"/>
        <w:ind w:firstLine="2835" w:firstLineChars="1350"/>
        <w:jc w:val="left"/>
        <w:rPr>
          <w:color w:val="000000" w:themeColor="text1"/>
          <w:highlight w:val="none"/>
          <w14:textFill>
            <w14:solidFill>
              <w14:schemeClr w14:val="tx1"/>
            </w14:solidFill>
          </w14:textFill>
        </w:rPr>
      </w:pPr>
    </w:p>
    <w:p w14:paraId="6E8130FE">
      <w:pPr>
        <w:rPr>
          <w:rFonts w:ascii="Times New Roman" w:hAnsi="Times New Roman" w:cs="Times New Roman"/>
          <w:color w:val="000000" w:themeColor="text1"/>
          <w:highlight w:val="none"/>
          <w14:textFill>
            <w14:solidFill>
              <w14:schemeClr w14:val="tx1"/>
            </w14:solidFill>
          </w14:textFill>
        </w:rPr>
      </w:pPr>
    </w:p>
    <w:p w14:paraId="56788602">
      <w:pPr>
        <w:keepNext/>
        <w:spacing w:before="156" w:beforeLines="50" w:after="156" w:afterLines="50" w:line="360" w:lineRule="auto"/>
        <w:jc w:val="center"/>
        <w:outlineLvl w:val="0"/>
        <w:rPr>
          <w:rFonts w:ascii="Times New Roman" w:hAnsi="Times New Roman" w:cs="Times New Roman"/>
          <w:color w:val="000000" w:themeColor="text1"/>
          <w:highlight w:val="none"/>
          <w14:textFill>
            <w14:solidFill>
              <w14:schemeClr w14:val="tx1"/>
            </w14:solidFill>
          </w14:textFill>
        </w:rPr>
      </w:pPr>
    </w:p>
    <w:sectPr>
      <w:headerReference r:id="rId8" w:type="default"/>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宋三_GBK">
    <w:altName w:val="宋体"/>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arial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F6631">
    <w:pPr>
      <w:pStyle w:val="1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CDF046">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BCDF046">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E400D">
    <w:pPr>
      <w:pStyle w:val="1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6" name="Text Box 7"/>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14:paraId="6BE3A814">
                          <w:pPr>
                            <w:pStyle w:val="19"/>
                          </w:pPr>
                          <w:r>
                            <w:fldChar w:fldCharType="begin"/>
                          </w:r>
                          <w:r>
                            <w:instrText xml:space="preserve"> PAGE  \* MERGEFORMAT </w:instrText>
                          </w:r>
                          <w:r>
                            <w:fldChar w:fldCharType="separate"/>
                          </w:r>
                          <w:r>
                            <w:t>26</w:t>
                          </w:r>
                          <w:r>
                            <w:fldChar w:fldCharType="end"/>
                          </w:r>
                        </w:p>
                      </w:txbxContent>
                    </wps:txbx>
                    <wps:bodyPr rot="0" vert="horz" wrap="none" lIns="0" tIns="0" rIns="0" bIns="0" anchor="t" anchorCtr="0" upright="1">
                      <a:spAutoFit/>
                    </wps:bodyPr>
                  </wps:wsp>
                </a:graphicData>
              </a:graphic>
            </wp:anchor>
          </w:drawing>
        </mc:Choice>
        <mc:Fallback>
          <w:pict>
            <v:shape id="Text Box 7"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Bi6WFNAAAAADAQAADwAAAAAAAAABACAAAAAiAAAAZHJzL2Rvd25yZXYueG1sUEsBAhQA&#10;FAAAAAgAh07iQBsPXh/6AQAAAQQAAA4AAAAAAAAAAQAgAAAAHwEAAGRycy9lMm9Eb2MueG1sUEsF&#10;BgAAAAAGAAYAWQEAAIsFAAAAAA==&#10;">
              <v:fill on="f" focussize="0,0"/>
              <v:stroke on="f"/>
              <v:imagedata o:title=""/>
              <o:lock v:ext="edit" aspectratio="f"/>
              <v:textbox inset="0mm,0mm,0mm,0mm" style="mso-fit-shape-to-text:t;">
                <w:txbxContent>
                  <w:p w14:paraId="6BE3A814">
                    <w:pPr>
                      <w:pStyle w:val="19"/>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5D94A">
    <w:pPr>
      <w:tabs>
        <w:tab w:val="center" w:pos="4153"/>
        <w:tab w:val="right" w:pos="8306"/>
      </w:tabs>
      <w:snapToGrid w:val="0"/>
      <w:jc w:val="left"/>
      <w:rPr>
        <w:rFonts w:ascii="Calibri" w:hAnsi="Calibri" w:eastAsia="宋体" w:cs="Times New Roman"/>
        <w:sz w:val="18"/>
        <w:szCs w:val="18"/>
      </w:rPr>
    </w:pPr>
    <w:r>
      <w:rPr>
        <w:rFonts w:ascii="Calibri" w:hAnsi="Calibri" w:eastAsia="宋体" w:cs="Times New Roman"/>
        <w:sz w:val="18"/>
        <w:szCs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6205" cy="139700"/>
              <wp:effectExtent l="0" t="0" r="0" b="0"/>
              <wp:wrapNone/>
              <wp:docPr id="4" name="Text Box 7"/>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14:paraId="737008BC">
                          <w:pPr>
                            <w:tabs>
                              <w:tab w:val="center" w:pos="4153"/>
                              <w:tab w:val="right" w:pos="8306"/>
                            </w:tabs>
                            <w:snapToGrid w:val="0"/>
                            <w:jc w:val="left"/>
                            <w:rPr>
                              <w:rFonts w:ascii="Calibri" w:hAnsi="Calibri" w:eastAsia="宋体" w:cs="Times New Roman"/>
                              <w:sz w:val="18"/>
                              <w:szCs w:val="18"/>
                            </w:rPr>
                          </w:pPr>
                          <w:r>
                            <w:rPr>
                              <w:rFonts w:ascii="Calibri" w:hAnsi="Calibri" w:eastAsia="宋体" w:cs="Times New Roman"/>
                              <w:sz w:val="18"/>
                              <w:szCs w:val="18"/>
                            </w:rPr>
                            <w:fldChar w:fldCharType="begin"/>
                          </w:r>
                          <w:r>
                            <w:rPr>
                              <w:rFonts w:ascii="Calibri" w:hAnsi="Calibri" w:eastAsia="宋体" w:cs="Times New Roman"/>
                              <w:sz w:val="18"/>
                              <w:szCs w:val="18"/>
                            </w:rPr>
                            <w:instrText xml:space="preserve"> PAGE  \* MERGEFORMAT </w:instrText>
                          </w:r>
                          <w:r>
                            <w:rPr>
                              <w:rFonts w:ascii="Calibri" w:hAnsi="Calibri" w:eastAsia="宋体" w:cs="Times New Roman"/>
                              <w:sz w:val="18"/>
                              <w:szCs w:val="18"/>
                            </w:rPr>
                            <w:fldChar w:fldCharType="separate"/>
                          </w:r>
                          <w:r>
                            <w:rPr>
                              <w:rFonts w:ascii="Calibri" w:hAnsi="Calibri" w:eastAsia="宋体" w:cs="Times New Roman"/>
                              <w:sz w:val="18"/>
                              <w:szCs w:val="18"/>
                            </w:rPr>
                            <w:t>81</w:t>
                          </w:r>
                          <w:r>
                            <w:rPr>
                              <w:rFonts w:ascii="Calibri" w:hAnsi="Calibri" w:eastAsia="宋体" w:cs="Times New Roman"/>
                              <w:sz w:val="18"/>
                              <w:szCs w:val="18"/>
                            </w:rPr>
                            <w:fldChar w:fldCharType="end"/>
                          </w:r>
                        </w:p>
                      </w:txbxContent>
                    </wps:txbx>
                    <wps:bodyPr rot="0" vert="horz" wrap="none" lIns="0" tIns="0" rIns="0" bIns="0" anchor="t" anchorCtr="0" upright="1">
                      <a:spAutoFit/>
                    </wps:bodyPr>
                  </wps:wsp>
                </a:graphicData>
              </a:graphic>
            </wp:anchor>
          </w:drawing>
        </mc:Choice>
        <mc:Fallback>
          <w:pict>
            <v:shape id="Text Box 7" o:spid="_x0000_s1026" o:spt="202" type="#_x0000_t202" style="position:absolute;left:0pt;margin-top:0pt;height:11pt;width:9.15pt;mso-position-horizontal:center;mso-position-horizontal-relative:margin;mso-wrap-style:none;z-index:251662336;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Bi6WFNAAAAADAQAADwAAAAAAAAABACAAAAAiAAAAZHJzL2Rvd25yZXYueG1sUEsBAhQA&#10;FAAAAAgAh07iQLHk9Df6AQAAAQQAAA4AAAAAAAAAAQAgAAAAHwEAAGRycy9lMm9Eb2MueG1sUEsF&#10;BgAAAAAGAAYAWQEAAIsFAAAAAA==&#10;">
              <v:fill on="f" focussize="0,0"/>
              <v:stroke on="f"/>
              <v:imagedata o:title=""/>
              <o:lock v:ext="edit" aspectratio="f"/>
              <v:textbox inset="0mm,0mm,0mm,0mm" style="mso-fit-shape-to-text:t;">
                <w:txbxContent>
                  <w:p w14:paraId="737008BC">
                    <w:pPr>
                      <w:tabs>
                        <w:tab w:val="center" w:pos="4153"/>
                        <w:tab w:val="right" w:pos="8306"/>
                      </w:tabs>
                      <w:snapToGrid w:val="0"/>
                      <w:jc w:val="left"/>
                      <w:rPr>
                        <w:rFonts w:ascii="Calibri" w:hAnsi="Calibri" w:eastAsia="宋体" w:cs="Times New Roman"/>
                        <w:sz w:val="18"/>
                        <w:szCs w:val="18"/>
                      </w:rPr>
                    </w:pPr>
                    <w:r>
                      <w:rPr>
                        <w:rFonts w:ascii="Calibri" w:hAnsi="Calibri" w:eastAsia="宋体" w:cs="Times New Roman"/>
                        <w:sz w:val="18"/>
                        <w:szCs w:val="18"/>
                      </w:rPr>
                      <w:fldChar w:fldCharType="begin"/>
                    </w:r>
                    <w:r>
                      <w:rPr>
                        <w:rFonts w:ascii="Calibri" w:hAnsi="Calibri" w:eastAsia="宋体" w:cs="Times New Roman"/>
                        <w:sz w:val="18"/>
                        <w:szCs w:val="18"/>
                      </w:rPr>
                      <w:instrText xml:space="preserve"> PAGE  \* MERGEFORMAT </w:instrText>
                    </w:r>
                    <w:r>
                      <w:rPr>
                        <w:rFonts w:ascii="Calibri" w:hAnsi="Calibri" w:eastAsia="宋体" w:cs="Times New Roman"/>
                        <w:sz w:val="18"/>
                        <w:szCs w:val="18"/>
                      </w:rPr>
                      <w:fldChar w:fldCharType="separate"/>
                    </w:r>
                    <w:r>
                      <w:rPr>
                        <w:rFonts w:ascii="Calibri" w:hAnsi="Calibri" w:eastAsia="宋体" w:cs="Times New Roman"/>
                        <w:sz w:val="18"/>
                        <w:szCs w:val="18"/>
                      </w:rPr>
                      <w:t>81</w:t>
                    </w:r>
                    <w:r>
                      <w:rPr>
                        <w:rFonts w:ascii="Calibri" w:hAnsi="Calibri" w:eastAsia="宋体" w:cs="Times New Roman"/>
                        <w:sz w:val="18"/>
                        <w:szCs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BE251">
    <w:pPr>
      <w:pStyle w:val="1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6205" cy="139700"/>
                      </a:xfrm>
                      <a:prstGeom prst="rect">
                        <a:avLst/>
                      </a:prstGeom>
                      <a:noFill/>
                      <a:ln w="6350">
                        <a:noFill/>
                      </a:ln>
                    </wps:spPr>
                    <wps:txbx>
                      <w:txbxContent>
                        <w:p w14:paraId="61597A28">
                          <w:pPr>
                            <w:pStyle w:val="19"/>
                          </w:pPr>
                          <w:r>
                            <w:fldChar w:fldCharType="begin"/>
                          </w:r>
                          <w:r>
                            <w:instrText xml:space="preserve"> PAGE  \* MERGEFORMAT </w:instrText>
                          </w:r>
                          <w:r>
                            <w:fldChar w:fldCharType="separate"/>
                          </w:r>
                          <w:r>
                            <w:t>98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60288;mso-width-relative:page;mso-height-relative:page;" filled="f" stroked="f" coordsize="21600,21600" o:gfxdata="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4BeJKNIAAAADAQAADwAAAAAAAAABACAAAAAiAAAAZHJzL2Rvd25yZXYueG1sUEsBAhQAFAAA&#10;AAgAh07iQOG8SlguAgAAUwQAAA4AAAAAAAAAAQAgAAAAIQEAAGRycy9lMm9Eb2MueG1sUEsFBgAA&#10;AAAGAAYAWQEAAMEFAAAAAA==&#10;">
              <v:fill on="f" focussize="0,0"/>
              <v:stroke on="f" weight="0.5pt"/>
              <v:imagedata o:title=""/>
              <o:lock v:ext="edit" aspectratio="f"/>
              <v:textbox inset="0mm,0mm,0mm,0mm" style="mso-fit-shape-to-text:t;">
                <w:txbxContent>
                  <w:p w14:paraId="61597A28">
                    <w:pPr>
                      <w:pStyle w:val="19"/>
                    </w:pPr>
                    <w:r>
                      <w:fldChar w:fldCharType="begin"/>
                    </w:r>
                    <w:r>
                      <w:instrText xml:space="preserve"> PAGE  \* MERGEFORMAT </w:instrText>
                    </w:r>
                    <w:r>
                      <w:fldChar w:fldCharType="separate"/>
                    </w:r>
                    <w:r>
                      <w:t>98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67B54">
    <w:pPr>
      <w:tabs>
        <w:tab w:val="center" w:pos="4153"/>
        <w:tab w:val="right" w:pos="8306"/>
      </w:tabs>
      <w:snapToGrid w:val="0"/>
      <w:jc w:val="center"/>
      <w:rPr>
        <w:rFonts w:ascii="Calibri" w:hAnsi="Calibri" w:eastAsia="宋体" w:cs="Times New Roman"/>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2A202">
    <w:pPr>
      <w:pStyle w:val="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643BA">
    <w:pPr>
      <w:pStyle w:val="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344931"/>
    <w:multiLevelType w:val="multilevel"/>
    <w:tmpl w:val="0134493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7EF7AD7"/>
    <w:multiLevelType w:val="multilevel"/>
    <w:tmpl w:val="07EF7AD7"/>
    <w:lvl w:ilvl="0" w:tentative="0">
      <w:start w:val="1"/>
      <w:numFmt w:val="decimalEnclosedCircle"/>
      <w:lvlText w:val="注%1"/>
      <w:lvlJc w:val="left"/>
      <w:pPr>
        <w:ind w:left="360" w:hanging="360"/>
      </w:pPr>
      <w:rPr>
        <w:rFonts w:hint="default" w:ascii="宋体" w:hAnsi="宋体" w:eastAsia="宋体" w:cs="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hideSpellingErrors/>
  <w:documentProtection w:enforcement="0"/>
  <w:defaultTabStop w:val="720"/>
  <w:drawingGridVerticalSpacing w:val="156"/>
  <w:noPunctuationKerning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ExNTFiNTJjMjNiZGRiZmQyN2RkNTlkYWI4ZmE1OTMifQ=="/>
  </w:docVars>
  <w:rsids>
    <w:rsidRoot w:val="00172A27"/>
    <w:rsid w:val="00002BB9"/>
    <w:rsid w:val="00022D95"/>
    <w:rsid w:val="00024BBC"/>
    <w:rsid w:val="00024E89"/>
    <w:rsid w:val="00031194"/>
    <w:rsid w:val="00042C14"/>
    <w:rsid w:val="00046775"/>
    <w:rsid w:val="000471E1"/>
    <w:rsid w:val="00056888"/>
    <w:rsid w:val="00060F86"/>
    <w:rsid w:val="00061C4E"/>
    <w:rsid w:val="00067FF2"/>
    <w:rsid w:val="000761BD"/>
    <w:rsid w:val="00084F57"/>
    <w:rsid w:val="0009519B"/>
    <w:rsid w:val="000A0B25"/>
    <w:rsid w:val="000B04E9"/>
    <w:rsid w:val="000B313C"/>
    <w:rsid w:val="000B7D75"/>
    <w:rsid w:val="000C00C7"/>
    <w:rsid w:val="000C2C74"/>
    <w:rsid w:val="000C55E4"/>
    <w:rsid w:val="000C6C5F"/>
    <w:rsid w:val="000D6FF7"/>
    <w:rsid w:val="000E0493"/>
    <w:rsid w:val="000E245A"/>
    <w:rsid w:val="000E49D9"/>
    <w:rsid w:val="000E4B7D"/>
    <w:rsid w:val="000E50D3"/>
    <w:rsid w:val="000F790F"/>
    <w:rsid w:val="00116297"/>
    <w:rsid w:val="00131BEE"/>
    <w:rsid w:val="00134408"/>
    <w:rsid w:val="00136836"/>
    <w:rsid w:val="001376C9"/>
    <w:rsid w:val="00141E2F"/>
    <w:rsid w:val="001431F8"/>
    <w:rsid w:val="00147BF0"/>
    <w:rsid w:val="00155623"/>
    <w:rsid w:val="001642E8"/>
    <w:rsid w:val="00172A27"/>
    <w:rsid w:val="00176EE4"/>
    <w:rsid w:val="00182205"/>
    <w:rsid w:val="00186B95"/>
    <w:rsid w:val="001972EC"/>
    <w:rsid w:val="001A1DF9"/>
    <w:rsid w:val="001A5FCA"/>
    <w:rsid w:val="001C33B3"/>
    <w:rsid w:val="001D54B9"/>
    <w:rsid w:val="001E3CD1"/>
    <w:rsid w:val="001E5886"/>
    <w:rsid w:val="001E797C"/>
    <w:rsid w:val="001E7CBD"/>
    <w:rsid w:val="001F3950"/>
    <w:rsid w:val="001F5B2A"/>
    <w:rsid w:val="001F5CF8"/>
    <w:rsid w:val="002073CF"/>
    <w:rsid w:val="0021329E"/>
    <w:rsid w:val="00216854"/>
    <w:rsid w:val="00225EF7"/>
    <w:rsid w:val="00226145"/>
    <w:rsid w:val="00235427"/>
    <w:rsid w:val="002414BA"/>
    <w:rsid w:val="002500B0"/>
    <w:rsid w:val="002504C3"/>
    <w:rsid w:val="00262B26"/>
    <w:rsid w:val="00262C2B"/>
    <w:rsid w:val="002656CD"/>
    <w:rsid w:val="00280771"/>
    <w:rsid w:val="0029690B"/>
    <w:rsid w:val="002A1BBD"/>
    <w:rsid w:val="002A7E64"/>
    <w:rsid w:val="002B346A"/>
    <w:rsid w:val="002B5B3C"/>
    <w:rsid w:val="002C73E5"/>
    <w:rsid w:val="002D6A6C"/>
    <w:rsid w:val="002E24BB"/>
    <w:rsid w:val="002E255D"/>
    <w:rsid w:val="002F6A15"/>
    <w:rsid w:val="00300B8E"/>
    <w:rsid w:val="00301C2C"/>
    <w:rsid w:val="0030306A"/>
    <w:rsid w:val="0030407D"/>
    <w:rsid w:val="00325E2F"/>
    <w:rsid w:val="003307B1"/>
    <w:rsid w:val="003326E3"/>
    <w:rsid w:val="00333AC9"/>
    <w:rsid w:val="00345527"/>
    <w:rsid w:val="00350206"/>
    <w:rsid w:val="00361E44"/>
    <w:rsid w:val="00362314"/>
    <w:rsid w:val="00380392"/>
    <w:rsid w:val="00382A99"/>
    <w:rsid w:val="003876D3"/>
    <w:rsid w:val="00391593"/>
    <w:rsid w:val="0039312A"/>
    <w:rsid w:val="0039594D"/>
    <w:rsid w:val="00396B48"/>
    <w:rsid w:val="003B09C2"/>
    <w:rsid w:val="003B5802"/>
    <w:rsid w:val="003C056F"/>
    <w:rsid w:val="003C6F11"/>
    <w:rsid w:val="003E20CD"/>
    <w:rsid w:val="003E6D60"/>
    <w:rsid w:val="003F1E20"/>
    <w:rsid w:val="00405CF0"/>
    <w:rsid w:val="00406BCD"/>
    <w:rsid w:val="004207C4"/>
    <w:rsid w:val="00432806"/>
    <w:rsid w:val="00437E14"/>
    <w:rsid w:val="0044145F"/>
    <w:rsid w:val="004417EE"/>
    <w:rsid w:val="0045481B"/>
    <w:rsid w:val="0046707F"/>
    <w:rsid w:val="00471407"/>
    <w:rsid w:val="00473AE4"/>
    <w:rsid w:val="00481158"/>
    <w:rsid w:val="004845A0"/>
    <w:rsid w:val="004A35AD"/>
    <w:rsid w:val="004A3F40"/>
    <w:rsid w:val="004B13D3"/>
    <w:rsid w:val="004B78EF"/>
    <w:rsid w:val="004D02CD"/>
    <w:rsid w:val="004D1390"/>
    <w:rsid w:val="004D3F31"/>
    <w:rsid w:val="004E06A9"/>
    <w:rsid w:val="004E6691"/>
    <w:rsid w:val="004F13AE"/>
    <w:rsid w:val="00533E73"/>
    <w:rsid w:val="00536A64"/>
    <w:rsid w:val="00547793"/>
    <w:rsid w:val="005502E8"/>
    <w:rsid w:val="00552B3D"/>
    <w:rsid w:val="00555697"/>
    <w:rsid w:val="005635E4"/>
    <w:rsid w:val="00566B29"/>
    <w:rsid w:val="0057170C"/>
    <w:rsid w:val="00576B68"/>
    <w:rsid w:val="0057799A"/>
    <w:rsid w:val="00582D59"/>
    <w:rsid w:val="00583468"/>
    <w:rsid w:val="0058360F"/>
    <w:rsid w:val="005946BD"/>
    <w:rsid w:val="005951E6"/>
    <w:rsid w:val="005A125D"/>
    <w:rsid w:val="005A1351"/>
    <w:rsid w:val="005A1702"/>
    <w:rsid w:val="005A549F"/>
    <w:rsid w:val="005B3F82"/>
    <w:rsid w:val="005C125A"/>
    <w:rsid w:val="005D1747"/>
    <w:rsid w:val="005D557C"/>
    <w:rsid w:val="005E378C"/>
    <w:rsid w:val="005F1A51"/>
    <w:rsid w:val="006140D1"/>
    <w:rsid w:val="006147E0"/>
    <w:rsid w:val="00621061"/>
    <w:rsid w:val="00623A89"/>
    <w:rsid w:val="00627D50"/>
    <w:rsid w:val="00635151"/>
    <w:rsid w:val="00641905"/>
    <w:rsid w:val="00642066"/>
    <w:rsid w:val="0064375B"/>
    <w:rsid w:val="00645045"/>
    <w:rsid w:val="00645CAB"/>
    <w:rsid w:val="00647A35"/>
    <w:rsid w:val="0066343E"/>
    <w:rsid w:val="006663F4"/>
    <w:rsid w:val="00677422"/>
    <w:rsid w:val="00691EE8"/>
    <w:rsid w:val="00692E3B"/>
    <w:rsid w:val="006970C2"/>
    <w:rsid w:val="006A693C"/>
    <w:rsid w:val="006C2F65"/>
    <w:rsid w:val="006C42F0"/>
    <w:rsid w:val="006C4E11"/>
    <w:rsid w:val="006C7241"/>
    <w:rsid w:val="006C742B"/>
    <w:rsid w:val="006C7D6C"/>
    <w:rsid w:val="006D2DB1"/>
    <w:rsid w:val="006D7ECD"/>
    <w:rsid w:val="006E5421"/>
    <w:rsid w:val="006F1725"/>
    <w:rsid w:val="00706BFE"/>
    <w:rsid w:val="0071190E"/>
    <w:rsid w:val="007133DF"/>
    <w:rsid w:val="00720BE4"/>
    <w:rsid w:val="0072213E"/>
    <w:rsid w:val="00722FB8"/>
    <w:rsid w:val="00730AE4"/>
    <w:rsid w:val="00764E21"/>
    <w:rsid w:val="00771761"/>
    <w:rsid w:val="0077308A"/>
    <w:rsid w:val="00774ABE"/>
    <w:rsid w:val="00774CC2"/>
    <w:rsid w:val="00775CF8"/>
    <w:rsid w:val="0078466A"/>
    <w:rsid w:val="007970B0"/>
    <w:rsid w:val="007A2F8F"/>
    <w:rsid w:val="007A56FC"/>
    <w:rsid w:val="007C2892"/>
    <w:rsid w:val="007C58B3"/>
    <w:rsid w:val="007D5B2D"/>
    <w:rsid w:val="007E1A86"/>
    <w:rsid w:val="007E3793"/>
    <w:rsid w:val="007F0B6D"/>
    <w:rsid w:val="007F2EA9"/>
    <w:rsid w:val="007F4F70"/>
    <w:rsid w:val="007F72A7"/>
    <w:rsid w:val="007F73F2"/>
    <w:rsid w:val="0080198C"/>
    <w:rsid w:val="008105E6"/>
    <w:rsid w:val="0081341E"/>
    <w:rsid w:val="00816E20"/>
    <w:rsid w:val="00822951"/>
    <w:rsid w:val="0082392D"/>
    <w:rsid w:val="00824B91"/>
    <w:rsid w:val="0084007A"/>
    <w:rsid w:val="0085468D"/>
    <w:rsid w:val="00874471"/>
    <w:rsid w:val="00876409"/>
    <w:rsid w:val="00877ADE"/>
    <w:rsid w:val="00890122"/>
    <w:rsid w:val="00890E1A"/>
    <w:rsid w:val="00895819"/>
    <w:rsid w:val="008A097C"/>
    <w:rsid w:val="008A2D98"/>
    <w:rsid w:val="008A39D2"/>
    <w:rsid w:val="008A5128"/>
    <w:rsid w:val="008A5427"/>
    <w:rsid w:val="008B78BF"/>
    <w:rsid w:val="008C1A8F"/>
    <w:rsid w:val="008C29C0"/>
    <w:rsid w:val="008E769A"/>
    <w:rsid w:val="008F0E16"/>
    <w:rsid w:val="00917256"/>
    <w:rsid w:val="0091793F"/>
    <w:rsid w:val="00925632"/>
    <w:rsid w:val="009315D7"/>
    <w:rsid w:val="00936996"/>
    <w:rsid w:val="00944174"/>
    <w:rsid w:val="009905B8"/>
    <w:rsid w:val="00992737"/>
    <w:rsid w:val="009948F6"/>
    <w:rsid w:val="00995FCA"/>
    <w:rsid w:val="009A109B"/>
    <w:rsid w:val="009A245E"/>
    <w:rsid w:val="009B4AC7"/>
    <w:rsid w:val="009C387A"/>
    <w:rsid w:val="009D138E"/>
    <w:rsid w:val="009E7EF2"/>
    <w:rsid w:val="00A16617"/>
    <w:rsid w:val="00A16AD5"/>
    <w:rsid w:val="00A23165"/>
    <w:rsid w:val="00A25996"/>
    <w:rsid w:val="00A3285E"/>
    <w:rsid w:val="00A329CF"/>
    <w:rsid w:val="00A33F74"/>
    <w:rsid w:val="00A71A3D"/>
    <w:rsid w:val="00A779F8"/>
    <w:rsid w:val="00A830C0"/>
    <w:rsid w:val="00A83874"/>
    <w:rsid w:val="00A95941"/>
    <w:rsid w:val="00A96714"/>
    <w:rsid w:val="00A977CF"/>
    <w:rsid w:val="00AB3E8D"/>
    <w:rsid w:val="00AB4AED"/>
    <w:rsid w:val="00AD561E"/>
    <w:rsid w:val="00AE3915"/>
    <w:rsid w:val="00AE5BDB"/>
    <w:rsid w:val="00AF2E1D"/>
    <w:rsid w:val="00AF5CAF"/>
    <w:rsid w:val="00B0175B"/>
    <w:rsid w:val="00B04D0B"/>
    <w:rsid w:val="00B138BC"/>
    <w:rsid w:val="00B17DCD"/>
    <w:rsid w:val="00B228EC"/>
    <w:rsid w:val="00B26683"/>
    <w:rsid w:val="00B36192"/>
    <w:rsid w:val="00B4256E"/>
    <w:rsid w:val="00B425CC"/>
    <w:rsid w:val="00B45F97"/>
    <w:rsid w:val="00B5113E"/>
    <w:rsid w:val="00B66624"/>
    <w:rsid w:val="00B72CE1"/>
    <w:rsid w:val="00B767F1"/>
    <w:rsid w:val="00B81E03"/>
    <w:rsid w:val="00B84860"/>
    <w:rsid w:val="00B86563"/>
    <w:rsid w:val="00B9573C"/>
    <w:rsid w:val="00B95987"/>
    <w:rsid w:val="00BA0842"/>
    <w:rsid w:val="00BA1930"/>
    <w:rsid w:val="00BC1E64"/>
    <w:rsid w:val="00BC62F9"/>
    <w:rsid w:val="00BC77D7"/>
    <w:rsid w:val="00BC7E5D"/>
    <w:rsid w:val="00BD07BB"/>
    <w:rsid w:val="00BD0A32"/>
    <w:rsid w:val="00BD286A"/>
    <w:rsid w:val="00BE11EA"/>
    <w:rsid w:val="00BE1BCD"/>
    <w:rsid w:val="00BE3047"/>
    <w:rsid w:val="00BE4B62"/>
    <w:rsid w:val="00BE780A"/>
    <w:rsid w:val="00BF22C6"/>
    <w:rsid w:val="00BF3279"/>
    <w:rsid w:val="00BF346B"/>
    <w:rsid w:val="00C02692"/>
    <w:rsid w:val="00C04C32"/>
    <w:rsid w:val="00C10EEF"/>
    <w:rsid w:val="00C14277"/>
    <w:rsid w:val="00C169BB"/>
    <w:rsid w:val="00C204B0"/>
    <w:rsid w:val="00C210EA"/>
    <w:rsid w:val="00C23AC5"/>
    <w:rsid w:val="00C30324"/>
    <w:rsid w:val="00C328B0"/>
    <w:rsid w:val="00C36A56"/>
    <w:rsid w:val="00C533C9"/>
    <w:rsid w:val="00C53976"/>
    <w:rsid w:val="00C54112"/>
    <w:rsid w:val="00C5474F"/>
    <w:rsid w:val="00C60BC5"/>
    <w:rsid w:val="00C63523"/>
    <w:rsid w:val="00C6530F"/>
    <w:rsid w:val="00C66C4D"/>
    <w:rsid w:val="00C729EF"/>
    <w:rsid w:val="00C72D08"/>
    <w:rsid w:val="00C7475D"/>
    <w:rsid w:val="00C76E4D"/>
    <w:rsid w:val="00C904AB"/>
    <w:rsid w:val="00C91232"/>
    <w:rsid w:val="00C9408C"/>
    <w:rsid w:val="00CB45EA"/>
    <w:rsid w:val="00CB7771"/>
    <w:rsid w:val="00CC577D"/>
    <w:rsid w:val="00CD561A"/>
    <w:rsid w:val="00CD6470"/>
    <w:rsid w:val="00CD666B"/>
    <w:rsid w:val="00CE0157"/>
    <w:rsid w:val="00CF112B"/>
    <w:rsid w:val="00CF6BB4"/>
    <w:rsid w:val="00CF7EE9"/>
    <w:rsid w:val="00D00B08"/>
    <w:rsid w:val="00D06F93"/>
    <w:rsid w:val="00D105BB"/>
    <w:rsid w:val="00D13953"/>
    <w:rsid w:val="00D13D09"/>
    <w:rsid w:val="00D1421D"/>
    <w:rsid w:val="00D175FB"/>
    <w:rsid w:val="00D20427"/>
    <w:rsid w:val="00D249A9"/>
    <w:rsid w:val="00D320BC"/>
    <w:rsid w:val="00D3489F"/>
    <w:rsid w:val="00D41773"/>
    <w:rsid w:val="00D44469"/>
    <w:rsid w:val="00D46A65"/>
    <w:rsid w:val="00D51239"/>
    <w:rsid w:val="00D5532A"/>
    <w:rsid w:val="00D633A4"/>
    <w:rsid w:val="00D76919"/>
    <w:rsid w:val="00D90569"/>
    <w:rsid w:val="00D970B4"/>
    <w:rsid w:val="00DA1FCC"/>
    <w:rsid w:val="00DA2F22"/>
    <w:rsid w:val="00DB0A9D"/>
    <w:rsid w:val="00DB1E38"/>
    <w:rsid w:val="00DC4192"/>
    <w:rsid w:val="00DE09FF"/>
    <w:rsid w:val="00DE0C59"/>
    <w:rsid w:val="00DE534C"/>
    <w:rsid w:val="00DE53A5"/>
    <w:rsid w:val="00DF5688"/>
    <w:rsid w:val="00DF6765"/>
    <w:rsid w:val="00E12FF6"/>
    <w:rsid w:val="00E2550C"/>
    <w:rsid w:val="00E35F26"/>
    <w:rsid w:val="00E407E6"/>
    <w:rsid w:val="00E418F9"/>
    <w:rsid w:val="00E41C89"/>
    <w:rsid w:val="00E44904"/>
    <w:rsid w:val="00E46BF1"/>
    <w:rsid w:val="00E46D44"/>
    <w:rsid w:val="00E47E4A"/>
    <w:rsid w:val="00E50184"/>
    <w:rsid w:val="00E502CF"/>
    <w:rsid w:val="00E54E27"/>
    <w:rsid w:val="00E54EA3"/>
    <w:rsid w:val="00E724DF"/>
    <w:rsid w:val="00E72DC7"/>
    <w:rsid w:val="00E754BE"/>
    <w:rsid w:val="00E87718"/>
    <w:rsid w:val="00E90075"/>
    <w:rsid w:val="00E92A01"/>
    <w:rsid w:val="00EB0067"/>
    <w:rsid w:val="00EB00E3"/>
    <w:rsid w:val="00EB5D7E"/>
    <w:rsid w:val="00EC0E35"/>
    <w:rsid w:val="00EC340E"/>
    <w:rsid w:val="00EC38A2"/>
    <w:rsid w:val="00ED2CA2"/>
    <w:rsid w:val="00ED2DFF"/>
    <w:rsid w:val="00EE15EF"/>
    <w:rsid w:val="00EE54DE"/>
    <w:rsid w:val="00EF28D4"/>
    <w:rsid w:val="00EF3B6F"/>
    <w:rsid w:val="00EF754A"/>
    <w:rsid w:val="00F019D9"/>
    <w:rsid w:val="00F0544C"/>
    <w:rsid w:val="00F1058C"/>
    <w:rsid w:val="00F159F1"/>
    <w:rsid w:val="00F21A85"/>
    <w:rsid w:val="00F343A1"/>
    <w:rsid w:val="00F36892"/>
    <w:rsid w:val="00F42DB2"/>
    <w:rsid w:val="00F451A9"/>
    <w:rsid w:val="00F50F80"/>
    <w:rsid w:val="00F63B29"/>
    <w:rsid w:val="00F77845"/>
    <w:rsid w:val="00F808A0"/>
    <w:rsid w:val="00F82B7A"/>
    <w:rsid w:val="00F95AAB"/>
    <w:rsid w:val="00F97519"/>
    <w:rsid w:val="00F9775A"/>
    <w:rsid w:val="00F97B04"/>
    <w:rsid w:val="00FA1DD1"/>
    <w:rsid w:val="00FA4716"/>
    <w:rsid w:val="00FB201A"/>
    <w:rsid w:val="00FB242C"/>
    <w:rsid w:val="00FB722B"/>
    <w:rsid w:val="00FC1859"/>
    <w:rsid w:val="00FC1881"/>
    <w:rsid w:val="00FC5043"/>
    <w:rsid w:val="00FD500A"/>
    <w:rsid w:val="00FD69C8"/>
    <w:rsid w:val="00FD772A"/>
    <w:rsid w:val="00FE0810"/>
    <w:rsid w:val="00FE1140"/>
    <w:rsid w:val="00FF0DE4"/>
    <w:rsid w:val="00FF309A"/>
    <w:rsid w:val="00FF4CC8"/>
    <w:rsid w:val="015F390A"/>
    <w:rsid w:val="02070CCA"/>
    <w:rsid w:val="028077D7"/>
    <w:rsid w:val="03ED1FD3"/>
    <w:rsid w:val="05950DD6"/>
    <w:rsid w:val="06BC1F4C"/>
    <w:rsid w:val="088272FC"/>
    <w:rsid w:val="09A81073"/>
    <w:rsid w:val="0A6236EB"/>
    <w:rsid w:val="0AA01AE2"/>
    <w:rsid w:val="0D336E17"/>
    <w:rsid w:val="10EA5A3E"/>
    <w:rsid w:val="111E0B40"/>
    <w:rsid w:val="1324792E"/>
    <w:rsid w:val="132F0080"/>
    <w:rsid w:val="133032AB"/>
    <w:rsid w:val="138E640D"/>
    <w:rsid w:val="13D03611"/>
    <w:rsid w:val="16027CCE"/>
    <w:rsid w:val="185B5F3B"/>
    <w:rsid w:val="1C121FB3"/>
    <w:rsid w:val="1CFE11EF"/>
    <w:rsid w:val="1EB40B35"/>
    <w:rsid w:val="1F0C3543"/>
    <w:rsid w:val="1F196CBA"/>
    <w:rsid w:val="1F2E743E"/>
    <w:rsid w:val="1F3C7DAD"/>
    <w:rsid w:val="208319DF"/>
    <w:rsid w:val="20C20786"/>
    <w:rsid w:val="20CA628E"/>
    <w:rsid w:val="21365EB0"/>
    <w:rsid w:val="21C4350C"/>
    <w:rsid w:val="23833E02"/>
    <w:rsid w:val="23E14332"/>
    <w:rsid w:val="24390D5F"/>
    <w:rsid w:val="24905CE3"/>
    <w:rsid w:val="25AD5977"/>
    <w:rsid w:val="26E74AA2"/>
    <w:rsid w:val="272A1556"/>
    <w:rsid w:val="27D55C7F"/>
    <w:rsid w:val="28D92B11"/>
    <w:rsid w:val="292D1E06"/>
    <w:rsid w:val="29B64C00"/>
    <w:rsid w:val="2A2D61F0"/>
    <w:rsid w:val="2A8B27C6"/>
    <w:rsid w:val="2AEC4D2C"/>
    <w:rsid w:val="2F521E14"/>
    <w:rsid w:val="2FC11C09"/>
    <w:rsid w:val="3005243D"/>
    <w:rsid w:val="30662713"/>
    <w:rsid w:val="313174F1"/>
    <w:rsid w:val="31B12F0D"/>
    <w:rsid w:val="32DC56D7"/>
    <w:rsid w:val="33077809"/>
    <w:rsid w:val="33A723E2"/>
    <w:rsid w:val="33EF3EAA"/>
    <w:rsid w:val="345633A9"/>
    <w:rsid w:val="345B262C"/>
    <w:rsid w:val="347C1287"/>
    <w:rsid w:val="355F18D8"/>
    <w:rsid w:val="35CE1C7B"/>
    <w:rsid w:val="363841BB"/>
    <w:rsid w:val="3687595A"/>
    <w:rsid w:val="37DF39EE"/>
    <w:rsid w:val="392576AC"/>
    <w:rsid w:val="39BD5E4D"/>
    <w:rsid w:val="3D4436D9"/>
    <w:rsid w:val="3D8552AB"/>
    <w:rsid w:val="3DD15881"/>
    <w:rsid w:val="3E806DF4"/>
    <w:rsid w:val="3FD574BE"/>
    <w:rsid w:val="40833388"/>
    <w:rsid w:val="41FA4EA3"/>
    <w:rsid w:val="42984A4B"/>
    <w:rsid w:val="42E60348"/>
    <w:rsid w:val="45A51B66"/>
    <w:rsid w:val="46F319A9"/>
    <w:rsid w:val="471029C1"/>
    <w:rsid w:val="47A143A2"/>
    <w:rsid w:val="48AB0201"/>
    <w:rsid w:val="48BB0E6D"/>
    <w:rsid w:val="49854ADA"/>
    <w:rsid w:val="4A4200BE"/>
    <w:rsid w:val="4AB93268"/>
    <w:rsid w:val="4BD8276D"/>
    <w:rsid w:val="4C3F41CF"/>
    <w:rsid w:val="4D422AA6"/>
    <w:rsid w:val="4EBB04AC"/>
    <w:rsid w:val="509F7C43"/>
    <w:rsid w:val="52A64F62"/>
    <w:rsid w:val="54007478"/>
    <w:rsid w:val="550E650A"/>
    <w:rsid w:val="570C4C2C"/>
    <w:rsid w:val="575F0E8A"/>
    <w:rsid w:val="594669A1"/>
    <w:rsid w:val="5AEB409B"/>
    <w:rsid w:val="5C16682F"/>
    <w:rsid w:val="5C7922D8"/>
    <w:rsid w:val="5C8B60CE"/>
    <w:rsid w:val="5D310530"/>
    <w:rsid w:val="5DAB53AF"/>
    <w:rsid w:val="5EDB41E5"/>
    <w:rsid w:val="60946B72"/>
    <w:rsid w:val="61571CA5"/>
    <w:rsid w:val="61EA6C19"/>
    <w:rsid w:val="6271733B"/>
    <w:rsid w:val="63515B06"/>
    <w:rsid w:val="640C234B"/>
    <w:rsid w:val="659C0F75"/>
    <w:rsid w:val="66195D1F"/>
    <w:rsid w:val="66C20D61"/>
    <w:rsid w:val="67900263"/>
    <w:rsid w:val="67B06ACF"/>
    <w:rsid w:val="67F058E0"/>
    <w:rsid w:val="684305CC"/>
    <w:rsid w:val="69A5007D"/>
    <w:rsid w:val="6AA41EEE"/>
    <w:rsid w:val="6B1D005F"/>
    <w:rsid w:val="6BC13B55"/>
    <w:rsid w:val="6C586713"/>
    <w:rsid w:val="6C94410C"/>
    <w:rsid w:val="6F3A080F"/>
    <w:rsid w:val="705F6918"/>
    <w:rsid w:val="706C2EEF"/>
    <w:rsid w:val="724D438F"/>
    <w:rsid w:val="74CC2A9B"/>
    <w:rsid w:val="75177A09"/>
    <w:rsid w:val="756D1BE3"/>
    <w:rsid w:val="76873062"/>
    <w:rsid w:val="78002BC6"/>
    <w:rsid w:val="78957CC7"/>
    <w:rsid w:val="78F244F2"/>
    <w:rsid w:val="792C3B64"/>
    <w:rsid w:val="7A0F14BB"/>
    <w:rsid w:val="7AE17279"/>
    <w:rsid w:val="7AF706A9"/>
    <w:rsid w:val="7C0717D8"/>
    <w:rsid w:val="7C492337"/>
    <w:rsid w:val="7D4F6073"/>
    <w:rsid w:val="7E8A468C"/>
    <w:rsid w:val="7EE00A25"/>
    <w:rsid w:val="7EED29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semiHidden="0" w:name="annotation text"/>
    <w:lsdException w:qFormat="1" w:uiPriority="99"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iPriority="99"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37"/>
    <w:autoRedefine/>
    <w:qFormat/>
    <w:uiPriority w:val="0"/>
    <w:pPr>
      <w:keepNext/>
      <w:spacing w:before="50" w:beforeLines="50" w:after="50" w:afterLines="50" w:line="360" w:lineRule="auto"/>
      <w:jc w:val="center"/>
      <w:outlineLvl w:val="0"/>
    </w:pPr>
    <w:rPr>
      <w:rFonts w:ascii="Times New Roman" w:hAnsi="Times New Roman" w:eastAsia="黑体" w:cs="Times New Roman"/>
      <w:sz w:val="36"/>
    </w:rPr>
  </w:style>
  <w:style w:type="paragraph" w:styleId="3">
    <w:name w:val="heading 2"/>
    <w:basedOn w:val="1"/>
    <w:next w:val="1"/>
    <w:link w:val="36"/>
    <w:autoRedefine/>
    <w:qFormat/>
    <w:uiPriority w:val="0"/>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next w:val="1"/>
    <w:link w:val="35"/>
    <w:autoRedefine/>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38"/>
    <w:autoRedefine/>
    <w:qFormat/>
    <w:uiPriority w:val="0"/>
    <w:pPr>
      <w:keepNext/>
      <w:spacing w:line="380" w:lineRule="exact"/>
      <w:jc w:val="center"/>
      <w:outlineLvl w:val="3"/>
    </w:pPr>
    <w:rPr>
      <w:rFonts w:ascii="Times New Roman" w:hAnsi="Times New Roman" w:eastAsia="黑体" w:cs="Times New Roman"/>
      <w:b/>
      <w:bCs/>
      <w:sz w:val="24"/>
    </w:rPr>
  </w:style>
  <w:style w:type="paragraph" w:styleId="6">
    <w:name w:val="heading 5"/>
    <w:basedOn w:val="1"/>
    <w:next w:val="1"/>
    <w:link w:val="73"/>
    <w:semiHidden/>
    <w:unhideWhenUsed/>
    <w:qFormat/>
    <w:uiPriority w:val="9"/>
    <w:pPr>
      <w:keepNext/>
      <w:keepLines/>
      <w:spacing w:before="280" w:after="290" w:line="376" w:lineRule="auto"/>
      <w:outlineLvl w:val="4"/>
    </w:pPr>
    <w:rPr>
      <w:rFonts w:ascii="Calibri" w:hAnsi="Calibri" w:eastAsia="宋体" w:cs="Times New Roman"/>
      <w:color w:val="2D53A0"/>
      <w:sz w:val="24"/>
    </w:rPr>
  </w:style>
  <w:style w:type="paragraph" w:styleId="7">
    <w:name w:val="heading 6"/>
    <w:basedOn w:val="1"/>
    <w:next w:val="1"/>
    <w:link w:val="74"/>
    <w:semiHidden/>
    <w:unhideWhenUsed/>
    <w:qFormat/>
    <w:uiPriority w:val="9"/>
    <w:pPr>
      <w:keepNext/>
      <w:keepLines/>
      <w:spacing w:before="240" w:after="64" w:line="320" w:lineRule="auto"/>
      <w:outlineLvl w:val="5"/>
    </w:pPr>
    <w:rPr>
      <w:rFonts w:ascii="Calibri" w:hAnsi="Calibri" w:eastAsia="宋体" w:cs="Times New Roman"/>
      <w:b/>
      <w:bCs/>
      <w:color w:val="2D53A0"/>
      <w:szCs w:val="22"/>
    </w:rPr>
  </w:style>
  <w:style w:type="paragraph" w:styleId="8">
    <w:name w:val="heading 7"/>
    <w:basedOn w:val="1"/>
    <w:next w:val="1"/>
    <w:link w:val="39"/>
    <w:autoRedefine/>
    <w:qFormat/>
    <w:uiPriority w:val="0"/>
    <w:pPr>
      <w:keepNext/>
      <w:ind w:right="-222" w:rightChars="-222" w:firstLine="181" w:firstLineChars="100"/>
      <w:outlineLvl w:val="6"/>
    </w:pPr>
    <w:rPr>
      <w:rFonts w:ascii="Times New Roman" w:hAnsi="Times New Roman" w:eastAsia="方正宋三_GBK" w:cs="Times New Roman"/>
      <w:b/>
      <w:bCs/>
      <w:sz w:val="18"/>
      <w:szCs w:val="20"/>
    </w:rPr>
  </w:style>
  <w:style w:type="paragraph" w:styleId="9">
    <w:name w:val="heading 8"/>
    <w:basedOn w:val="1"/>
    <w:next w:val="1"/>
    <w:link w:val="40"/>
    <w:autoRedefine/>
    <w:qFormat/>
    <w:uiPriority w:val="0"/>
    <w:pPr>
      <w:keepNext/>
      <w:keepLines/>
      <w:spacing w:before="240" w:after="64" w:line="320" w:lineRule="auto"/>
      <w:outlineLvl w:val="7"/>
    </w:pPr>
    <w:rPr>
      <w:rFonts w:ascii="Arial" w:hAnsi="Arial" w:eastAsia="黑体" w:cs="Times New Roman"/>
      <w:sz w:val="24"/>
    </w:rPr>
  </w:style>
  <w:style w:type="paragraph" w:styleId="10">
    <w:name w:val="heading 9"/>
    <w:basedOn w:val="1"/>
    <w:next w:val="1"/>
    <w:link w:val="75"/>
    <w:semiHidden/>
    <w:unhideWhenUsed/>
    <w:qFormat/>
    <w:uiPriority w:val="9"/>
    <w:pPr>
      <w:keepNext/>
      <w:keepLines/>
      <w:spacing w:before="240" w:after="64" w:line="320" w:lineRule="auto"/>
      <w:outlineLvl w:val="8"/>
    </w:pPr>
    <w:rPr>
      <w:rFonts w:ascii="Calibri" w:hAnsi="Calibri" w:eastAsia="宋体" w:cs="Times New Roman"/>
      <w:color w:val="595959"/>
      <w:szCs w:val="22"/>
    </w:rPr>
  </w:style>
  <w:style w:type="character" w:default="1" w:styleId="30">
    <w:name w:val="Default Paragraph Font"/>
    <w:unhideWhenUsed/>
    <w:uiPriority w:val="1"/>
  </w:style>
  <w:style w:type="table" w:default="1" w:styleId="28">
    <w:name w:val="Normal Table"/>
    <w:semiHidden/>
    <w:unhideWhenUsed/>
    <w:uiPriority w:val="99"/>
    <w:tblPr>
      <w:tblCellMar>
        <w:top w:w="0" w:type="dxa"/>
        <w:left w:w="108" w:type="dxa"/>
        <w:bottom w:w="0" w:type="dxa"/>
        <w:right w:w="108" w:type="dxa"/>
      </w:tblCellMar>
    </w:tblPr>
  </w:style>
  <w:style w:type="paragraph" w:styleId="11">
    <w:name w:val="Document Map"/>
    <w:basedOn w:val="1"/>
    <w:link w:val="47"/>
    <w:autoRedefine/>
    <w:qFormat/>
    <w:uiPriority w:val="0"/>
    <w:rPr>
      <w:rFonts w:ascii="宋体" w:eastAsia="宋体"/>
      <w:sz w:val="18"/>
      <w:szCs w:val="18"/>
    </w:rPr>
  </w:style>
  <w:style w:type="paragraph" w:styleId="12">
    <w:name w:val="annotation text"/>
    <w:basedOn w:val="1"/>
    <w:link w:val="53"/>
    <w:autoRedefine/>
    <w:unhideWhenUsed/>
    <w:qFormat/>
    <w:uiPriority w:val="0"/>
    <w:pPr>
      <w:jc w:val="left"/>
    </w:pPr>
    <w:rPr>
      <w:szCs w:val="22"/>
    </w:rPr>
  </w:style>
  <w:style w:type="paragraph" w:styleId="13">
    <w:name w:val="Body Text 3"/>
    <w:basedOn w:val="1"/>
    <w:link w:val="51"/>
    <w:autoRedefine/>
    <w:qFormat/>
    <w:uiPriority w:val="0"/>
    <w:pPr>
      <w:spacing w:beforeLines="100" w:afterLines="100"/>
      <w:jc w:val="left"/>
    </w:pPr>
    <w:rPr>
      <w:rFonts w:ascii="Times New Roman" w:hAnsi="Times New Roman" w:eastAsia="宋体" w:cs="Times New Roman"/>
      <w:b/>
      <w:bCs/>
      <w:sz w:val="30"/>
    </w:rPr>
  </w:style>
  <w:style w:type="paragraph" w:styleId="14">
    <w:name w:val="Body Text"/>
    <w:basedOn w:val="1"/>
    <w:link w:val="41"/>
    <w:autoRedefine/>
    <w:qFormat/>
    <w:uiPriority w:val="0"/>
    <w:pPr>
      <w:jc w:val="center"/>
    </w:pPr>
    <w:rPr>
      <w:rFonts w:ascii="Times New Roman" w:hAnsi="Times New Roman" w:eastAsia="宋体" w:cs="Times New Roman"/>
    </w:rPr>
  </w:style>
  <w:style w:type="paragraph" w:styleId="15">
    <w:name w:val="Body Text Indent"/>
    <w:basedOn w:val="1"/>
    <w:link w:val="52"/>
    <w:autoRedefine/>
    <w:qFormat/>
    <w:uiPriority w:val="0"/>
    <w:pPr>
      <w:spacing w:line="514" w:lineRule="exact"/>
      <w:ind w:firstLine="568" w:firstLineChars="203"/>
    </w:pPr>
    <w:rPr>
      <w:rFonts w:ascii="Times New Roman" w:hAnsi="Times New Roman" w:eastAsia="仿宋_GB2312" w:cs="Times New Roman"/>
      <w:sz w:val="28"/>
    </w:rPr>
  </w:style>
  <w:style w:type="paragraph" w:styleId="16">
    <w:name w:val="toc 3"/>
    <w:basedOn w:val="1"/>
    <w:next w:val="1"/>
    <w:autoRedefine/>
    <w:unhideWhenUsed/>
    <w:qFormat/>
    <w:uiPriority w:val="39"/>
    <w:pPr>
      <w:widowControl/>
      <w:spacing w:after="100" w:line="259" w:lineRule="auto"/>
      <w:ind w:left="440"/>
      <w:jc w:val="left"/>
    </w:pPr>
    <w:rPr>
      <w:rFonts w:cs="Times New Roman"/>
      <w:kern w:val="0"/>
      <w:sz w:val="22"/>
      <w:szCs w:val="22"/>
    </w:rPr>
  </w:style>
  <w:style w:type="paragraph" w:styleId="17">
    <w:name w:val="Date"/>
    <w:basedOn w:val="1"/>
    <w:next w:val="1"/>
    <w:link w:val="62"/>
    <w:autoRedefine/>
    <w:unhideWhenUsed/>
    <w:qFormat/>
    <w:uiPriority w:val="99"/>
    <w:pPr>
      <w:ind w:left="100" w:leftChars="2500"/>
    </w:pPr>
    <w:rPr>
      <w:rFonts w:ascii="Calibri" w:hAnsi="Calibri" w:eastAsia="宋体" w:cs="Times New Roman"/>
      <w:szCs w:val="22"/>
    </w:rPr>
  </w:style>
  <w:style w:type="paragraph" w:styleId="18">
    <w:name w:val="Balloon Text"/>
    <w:basedOn w:val="1"/>
    <w:link w:val="49"/>
    <w:autoRedefine/>
    <w:qFormat/>
    <w:uiPriority w:val="0"/>
    <w:rPr>
      <w:sz w:val="18"/>
      <w:szCs w:val="18"/>
    </w:rPr>
  </w:style>
  <w:style w:type="paragraph" w:styleId="19">
    <w:name w:val="footer"/>
    <w:basedOn w:val="1"/>
    <w:link w:val="42"/>
    <w:autoRedefine/>
    <w:unhideWhenUsed/>
    <w:qFormat/>
    <w:uiPriority w:val="99"/>
    <w:pPr>
      <w:tabs>
        <w:tab w:val="center" w:pos="4153"/>
        <w:tab w:val="right" w:pos="8306"/>
      </w:tabs>
      <w:snapToGrid w:val="0"/>
      <w:jc w:val="left"/>
    </w:pPr>
    <w:rPr>
      <w:sz w:val="18"/>
      <w:szCs w:val="18"/>
    </w:rPr>
  </w:style>
  <w:style w:type="paragraph" w:styleId="20">
    <w:name w:val="header"/>
    <w:basedOn w:val="1"/>
    <w:link w:val="43"/>
    <w:autoRedefine/>
    <w:unhideWhenUsed/>
    <w:qFormat/>
    <w:uiPriority w:val="99"/>
    <w:pPr>
      <w:tabs>
        <w:tab w:val="left" w:pos="420"/>
        <w:tab w:val="center" w:pos="4153"/>
        <w:tab w:val="right" w:pos="8306"/>
      </w:tabs>
      <w:spacing w:line="250" w:lineRule="exact"/>
      <w:jc w:val="center"/>
    </w:pPr>
    <w:rPr>
      <w:sz w:val="18"/>
      <w:szCs w:val="18"/>
    </w:rPr>
  </w:style>
  <w:style w:type="paragraph" w:styleId="21">
    <w:name w:val="toc 1"/>
    <w:basedOn w:val="1"/>
    <w:next w:val="1"/>
    <w:autoRedefine/>
    <w:unhideWhenUsed/>
    <w:qFormat/>
    <w:uiPriority w:val="39"/>
  </w:style>
  <w:style w:type="paragraph" w:styleId="22">
    <w:name w:val="Subtitle"/>
    <w:basedOn w:val="1"/>
    <w:next w:val="1"/>
    <w:link w:val="80"/>
    <w:qFormat/>
    <w:uiPriority w:val="11"/>
    <w:pPr>
      <w:spacing w:before="240" w:after="60" w:line="312" w:lineRule="auto"/>
      <w:jc w:val="center"/>
      <w:outlineLvl w:val="1"/>
    </w:pPr>
    <w:rPr>
      <w:rFonts w:ascii="Calibri Light" w:hAnsi="Calibri Light" w:eastAsia="宋体" w:cs="Times New Roman"/>
      <w:color w:val="595959"/>
      <w:spacing w:val="15"/>
      <w:sz w:val="28"/>
      <w:szCs w:val="28"/>
    </w:rPr>
  </w:style>
  <w:style w:type="paragraph" w:styleId="23">
    <w:name w:val="toc 2"/>
    <w:basedOn w:val="1"/>
    <w:next w:val="1"/>
    <w:autoRedefine/>
    <w:unhideWhenUsed/>
    <w:qFormat/>
    <w:uiPriority w:val="39"/>
    <w:pPr>
      <w:widowControl/>
      <w:spacing w:after="100" w:line="259" w:lineRule="auto"/>
      <w:ind w:left="220"/>
      <w:jc w:val="left"/>
    </w:pPr>
    <w:rPr>
      <w:rFonts w:cs="Times New Roman"/>
      <w:kern w:val="0"/>
      <w:sz w:val="22"/>
      <w:szCs w:val="22"/>
    </w:rPr>
  </w:style>
  <w:style w:type="paragraph" w:styleId="24">
    <w:name w:val="Body Text 2"/>
    <w:basedOn w:val="1"/>
    <w:link w:val="50"/>
    <w:autoRedefine/>
    <w:qFormat/>
    <w:uiPriority w:val="0"/>
    <w:pPr>
      <w:jc w:val="left"/>
    </w:pPr>
    <w:rPr>
      <w:rFonts w:ascii="Times New Roman" w:hAnsi="Times New Roman" w:eastAsia="宋体" w:cs="Times New Roman"/>
    </w:rPr>
  </w:style>
  <w:style w:type="paragraph" w:styleId="25">
    <w:name w:val="Normal (Web)"/>
    <w:basedOn w:val="1"/>
    <w:autoRedefine/>
    <w:qFormat/>
    <w:uiPriority w:val="0"/>
    <w:pPr>
      <w:spacing w:beforeAutospacing="1" w:afterAutospacing="1"/>
      <w:jc w:val="left"/>
    </w:pPr>
    <w:rPr>
      <w:rFonts w:cs="Times New Roman"/>
      <w:kern w:val="0"/>
      <w:sz w:val="24"/>
    </w:rPr>
  </w:style>
  <w:style w:type="paragraph" w:styleId="26">
    <w:name w:val="Title"/>
    <w:basedOn w:val="1"/>
    <w:next w:val="1"/>
    <w:link w:val="78"/>
    <w:qFormat/>
    <w:uiPriority w:val="10"/>
    <w:pPr>
      <w:spacing w:before="240" w:after="60"/>
      <w:jc w:val="center"/>
      <w:outlineLvl w:val="0"/>
    </w:pPr>
    <w:rPr>
      <w:rFonts w:ascii="Calibri Light" w:hAnsi="Calibri Light" w:eastAsia="宋体" w:cs="Times New Roman"/>
      <w:spacing w:val="-10"/>
      <w:kern w:val="28"/>
      <w:sz w:val="56"/>
      <w:szCs w:val="56"/>
    </w:rPr>
  </w:style>
  <w:style w:type="paragraph" w:styleId="27">
    <w:name w:val="annotation subject"/>
    <w:basedOn w:val="12"/>
    <w:next w:val="12"/>
    <w:link w:val="54"/>
    <w:autoRedefine/>
    <w:unhideWhenUsed/>
    <w:qFormat/>
    <w:uiPriority w:val="0"/>
    <w:rPr>
      <w:rFonts w:ascii="Calibri" w:hAnsi="Calibri" w:eastAsia="宋体" w:cs="黑体"/>
      <w:b/>
      <w:bCs/>
    </w:rPr>
  </w:style>
  <w:style w:type="table" w:styleId="29">
    <w:name w:val="Table Grid"/>
    <w:basedOn w:val="2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page number"/>
    <w:basedOn w:val="30"/>
    <w:autoRedefine/>
    <w:qFormat/>
    <w:uiPriority w:val="0"/>
  </w:style>
  <w:style w:type="character" w:styleId="32">
    <w:name w:val="Emphasis"/>
    <w:basedOn w:val="30"/>
    <w:autoRedefine/>
    <w:qFormat/>
    <w:uiPriority w:val="20"/>
    <w:rPr>
      <w:i/>
      <w:iCs/>
    </w:rPr>
  </w:style>
  <w:style w:type="character" w:styleId="33">
    <w:name w:val="Hyperlink"/>
    <w:basedOn w:val="30"/>
    <w:autoRedefine/>
    <w:unhideWhenUsed/>
    <w:qFormat/>
    <w:uiPriority w:val="99"/>
    <w:rPr>
      <w:color w:val="0000FF"/>
      <w:u w:val="single"/>
    </w:rPr>
  </w:style>
  <w:style w:type="character" w:styleId="34">
    <w:name w:val="annotation reference"/>
    <w:autoRedefine/>
    <w:unhideWhenUsed/>
    <w:qFormat/>
    <w:uiPriority w:val="0"/>
    <w:rPr>
      <w:sz w:val="21"/>
      <w:szCs w:val="21"/>
    </w:rPr>
  </w:style>
  <w:style w:type="character" w:customStyle="1" w:styleId="35">
    <w:name w:val="标题 3 字符"/>
    <w:basedOn w:val="30"/>
    <w:link w:val="4"/>
    <w:autoRedefine/>
    <w:qFormat/>
    <w:uiPriority w:val="0"/>
    <w:rPr>
      <w:b/>
      <w:bCs/>
      <w:kern w:val="2"/>
      <w:sz w:val="32"/>
      <w:szCs w:val="32"/>
    </w:rPr>
  </w:style>
  <w:style w:type="character" w:customStyle="1" w:styleId="36">
    <w:name w:val="标题 2 字符"/>
    <w:link w:val="3"/>
    <w:autoRedefine/>
    <w:qFormat/>
    <w:uiPriority w:val="0"/>
    <w:rPr>
      <w:rFonts w:ascii="宋体" w:hAnsi="宋体" w:eastAsia="宋体" w:cs="宋体"/>
      <w:b/>
      <w:bCs/>
      <w:sz w:val="36"/>
      <w:szCs w:val="36"/>
    </w:rPr>
  </w:style>
  <w:style w:type="character" w:customStyle="1" w:styleId="37">
    <w:name w:val="标题 1 字符"/>
    <w:link w:val="2"/>
    <w:autoRedefine/>
    <w:qFormat/>
    <w:uiPriority w:val="0"/>
    <w:rPr>
      <w:rFonts w:ascii="Times New Roman" w:hAnsi="Times New Roman" w:eastAsia="黑体" w:cs="Times New Roman"/>
      <w:kern w:val="2"/>
      <w:sz w:val="36"/>
      <w:szCs w:val="24"/>
    </w:rPr>
  </w:style>
  <w:style w:type="character" w:customStyle="1" w:styleId="38">
    <w:name w:val="标题 4 字符"/>
    <w:basedOn w:val="30"/>
    <w:link w:val="5"/>
    <w:autoRedefine/>
    <w:qFormat/>
    <w:uiPriority w:val="0"/>
    <w:rPr>
      <w:rFonts w:ascii="Times New Roman" w:hAnsi="Times New Roman" w:eastAsia="黑体" w:cs="Times New Roman"/>
      <w:b/>
      <w:bCs/>
      <w:kern w:val="2"/>
      <w:sz w:val="24"/>
      <w:szCs w:val="24"/>
    </w:rPr>
  </w:style>
  <w:style w:type="character" w:customStyle="1" w:styleId="39">
    <w:name w:val="标题 7 字符"/>
    <w:basedOn w:val="30"/>
    <w:link w:val="8"/>
    <w:autoRedefine/>
    <w:qFormat/>
    <w:uiPriority w:val="0"/>
    <w:rPr>
      <w:rFonts w:ascii="Times New Roman" w:hAnsi="Times New Roman" w:eastAsia="方正宋三_GBK" w:cs="Times New Roman"/>
      <w:b/>
      <w:bCs/>
      <w:kern w:val="2"/>
      <w:sz w:val="18"/>
    </w:rPr>
  </w:style>
  <w:style w:type="character" w:customStyle="1" w:styleId="40">
    <w:name w:val="标题 8 字符"/>
    <w:basedOn w:val="30"/>
    <w:link w:val="9"/>
    <w:autoRedefine/>
    <w:qFormat/>
    <w:uiPriority w:val="0"/>
    <w:rPr>
      <w:rFonts w:ascii="Arial" w:hAnsi="Arial" w:eastAsia="黑体" w:cs="Times New Roman"/>
      <w:kern w:val="2"/>
      <w:sz w:val="24"/>
      <w:szCs w:val="24"/>
    </w:rPr>
  </w:style>
  <w:style w:type="character" w:customStyle="1" w:styleId="41">
    <w:name w:val="正文文本 字符"/>
    <w:link w:val="14"/>
    <w:autoRedefine/>
    <w:qFormat/>
    <w:uiPriority w:val="0"/>
    <w:rPr>
      <w:rFonts w:ascii="Times New Roman" w:hAnsi="Times New Roman" w:eastAsia="宋体" w:cs="Times New Roman"/>
      <w:kern w:val="2"/>
      <w:sz w:val="21"/>
      <w:szCs w:val="24"/>
    </w:rPr>
  </w:style>
  <w:style w:type="character" w:customStyle="1" w:styleId="42">
    <w:name w:val="页脚 字符"/>
    <w:link w:val="19"/>
    <w:autoRedefine/>
    <w:qFormat/>
    <w:uiPriority w:val="99"/>
    <w:rPr>
      <w:kern w:val="2"/>
      <w:sz w:val="18"/>
      <w:szCs w:val="18"/>
    </w:rPr>
  </w:style>
  <w:style w:type="character" w:customStyle="1" w:styleId="43">
    <w:name w:val="页眉 字符"/>
    <w:link w:val="20"/>
    <w:autoRedefine/>
    <w:qFormat/>
    <w:uiPriority w:val="99"/>
    <w:rPr>
      <w:rFonts w:asciiTheme="minorHAnsi" w:hAnsiTheme="minorHAnsi" w:eastAsiaTheme="minorEastAsia" w:cstheme="minorBidi"/>
      <w:kern w:val="2"/>
      <w:sz w:val="18"/>
      <w:szCs w:val="18"/>
    </w:rPr>
  </w:style>
  <w:style w:type="paragraph" w:styleId="44">
    <w:name w:val="List Paragraph"/>
    <w:basedOn w:val="1"/>
    <w:link w:val="60"/>
    <w:autoRedefine/>
    <w:qFormat/>
    <w:uiPriority w:val="34"/>
    <w:pPr>
      <w:ind w:firstLine="420" w:firstLineChars="200"/>
    </w:pPr>
  </w:style>
  <w:style w:type="paragraph" w:customStyle="1" w:styleId="45">
    <w:name w:val="xl33"/>
    <w:basedOn w:val="1"/>
    <w:autoRedefine/>
    <w:qFormat/>
    <w:uiPriority w:val="0"/>
    <w:pPr>
      <w:widowControl/>
      <w:pBdr>
        <w:left w:val="single" w:color="auto" w:sz="4" w:space="0"/>
        <w:right w:val="single" w:color="auto" w:sz="4" w:space="0"/>
      </w:pBdr>
      <w:spacing w:before="100" w:beforeAutospacing="1" w:after="100" w:afterAutospacing="1"/>
      <w:jc w:val="center"/>
    </w:pPr>
    <w:rPr>
      <w:rFonts w:ascii="Times New Roman" w:hAnsi="Times New Roman" w:eastAsia="方正宋三_GBK" w:cs="Times New Roman"/>
      <w:kern w:val="0"/>
      <w:sz w:val="20"/>
      <w:szCs w:val="20"/>
    </w:rPr>
  </w:style>
  <w:style w:type="paragraph" w:styleId="46">
    <w:name w:val="No Spacing"/>
    <w:basedOn w:val="1"/>
    <w:autoRedefine/>
    <w:qFormat/>
    <w:uiPriority w:val="1"/>
    <w:pPr>
      <w:widowControl/>
      <w:spacing w:before="100" w:beforeAutospacing="1" w:after="100" w:afterAutospacing="1"/>
      <w:jc w:val="left"/>
    </w:pPr>
    <w:rPr>
      <w:rFonts w:ascii="宋体" w:hAnsi="宋体" w:cs="宋体"/>
      <w:kern w:val="0"/>
      <w:sz w:val="24"/>
    </w:rPr>
  </w:style>
  <w:style w:type="character" w:customStyle="1" w:styleId="47">
    <w:name w:val="文档结构图 字符"/>
    <w:basedOn w:val="30"/>
    <w:link w:val="11"/>
    <w:autoRedefine/>
    <w:qFormat/>
    <w:uiPriority w:val="0"/>
    <w:rPr>
      <w:rFonts w:ascii="宋体" w:eastAsia="宋体"/>
      <w:kern w:val="2"/>
      <w:sz w:val="18"/>
      <w:szCs w:val="18"/>
    </w:rPr>
  </w:style>
  <w:style w:type="paragraph" w:customStyle="1" w:styleId="48">
    <w:name w:val="WPSOffice手动目录 1"/>
    <w:autoRedefine/>
    <w:qFormat/>
    <w:uiPriority w:val="0"/>
    <w:rPr>
      <w:rFonts w:ascii="Times New Roman" w:hAnsi="Times New Roman" w:eastAsia="宋体" w:cs="Times New Roman"/>
      <w:lang w:val="en-US" w:eastAsia="zh-CN" w:bidi="ar-SA"/>
    </w:rPr>
  </w:style>
  <w:style w:type="character" w:customStyle="1" w:styleId="49">
    <w:name w:val="批注框文本 字符"/>
    <w:basedOn w:val="30"/>
    <w:link w:val="18"/>
    <w:autoRedefine/>
    <w:qFormat/>
    <w:uiPriority w:val="0"/>
    <w:rPr>
      <w:kern w:val="2"/>
      <w:sz w:val="18"/>
      <w:szCs w:val="18"/>
    </w:rPr>
  </w:style>
  <w:style w:type="character" w:customStyle="1" w:styleId="50">
    <w:name w:val="正文文本 2 字符"/>
    <w:basedOn w:val="30"/>
    <w:link w:val="24"/>
    <w:autoRedefine/>
    <w:qFormat/>
    <w:uiPriority w:val="0"/>
    <w:rPr>
      <w:rFonts w:ascii="Times New Roman" w:hAnsi="Times New Roman" w:eastAsia="宋体" w:cs="Times New Roman"/>
      <w:kern w:val="2"/>
      <w:sz w:val="21"/>
      <w:szCs w:val="24"/>
    </w:rPr>
  </w:style>
  <w:style w:type="character" w:customStyle="1" w:styleId="51">
    <w:name w:val="正文文本 3 字符"/>
    <w:basedOn w:val="30"/>
    <w:link w:val="13"/>
    <w:autoRedefine/>
    <w:qFormat/>
    <w:uiPriority w:val="0"/>
    <w:rPr>
      <w:rFonts w:ascii="Times New Roman" w:hAnsi="Times New Roman" w:eastAsia="宋体" w:cs="Times New Roman"/>
      <w:b/>
      <w:bCs/>
      <w:kern w:val="2"/>
      <w:sz w:val="30"/>
      <w:szCs w:val="24"/>
    </w:rPr>
  </w:style>
  <w:style w:type="character" w:customStyle="1" w:styleId="52">
    <w:name w:val="正文文本缩进 字符"/>
    <w:basedOn w:val="30"/>
    <w:link w:val="15"/>
    <w:autoRedefine/>
    <w:qFormat/>
    <w:uiPriority w:val="0"/>
    <w:rPr>
      <w:rFonts w:ascii="Times New Roman" w:hAnsi="Times New Roman" w:eastAsia="仿宋_GB2312" w:cs="Times New Roman"/>
      <w:kern w:val="2"/>
      <w:sz w:val="28"/>
      <w:szCs w:val="24"/>
    </w:rPr>
  </w:style>
  <w:style w:type="character" w:customStyle="1" w:styleId="53">
    <w:name w:val="批注文字 字符"/>
    <w:basedOn w:val="30"/>
    <w:link w:val="12"/>
    <w:autoRedefine/>
    <w:qFormat/>
    <w:uiPriority w:val="0"/>
    <w:rPr>
      <w:kern w:val="2"/>
      <w:sz w:val="21"/>
      <w:szCs w:val="22"/>
    </w:rPr>
  </w:style>
  <w:style w:type="character" w:customStyle="1" w:styleId="54">
    <w:name w:val="批注主题 字符"/>
    <w:basedOn w:val="53"/>
    <w:link w:val="27"/>
    <w:autoRedefine/>
    <w:qFormat/>
    <w:uiPriority w:val="0"/>
    <w:rPr>
      <w:rFonts w:ascii="Calibri" w:hAnsi="Calibri" w:eastAsia="宋体" w:cs="黑体"/>
      <w:b/>
      <w:bCs/>
      <w:kern w:val="2"/>
      <w:sz w:val="21"/>
      <w:szCs w:val="22"/>
    </w:rPr>
  </w:style>
  <w:style w:type="character" w:customStyle="1" w:styleId="55">
    <w:name w:val="apple-converted-space"/>
    <w:basedOn w:val="30"/>
    <w:autoRedefine/>
    <w:qFormat/>
    <w:uiPriority w:val="0"/>
  </w:style>
  <w:style w:type="character" w:customStyle="1" w:styleId="56">
    <w:name w:val="fontstyle01"/>
    <w:basedOn w:val="30"/>
    <w:autoRedefine/>
    <w:qFormat/>
    <w:uiPriority w:val="0"/>
    <w:rPr>
      <w:rFonts w:hint="eastAsia" w:ascii="仿宋_GB2312" w:eastAsia="仿宋_GB2312"/>
      <w:color w:val="000000"/>
      <w:sz w:val="32"/>
      <w:szCs w:val="32"/>
    </w:rPr>
  </w:style>
  <w:style w:type="paragraph" w:customStyle="1" w:styleId="57">
    <w:name w:val="列表段落1"/>
    <w:basedOn w:val="1"/>
    <w:autoRedefine/>
    <w:qFormat/>
    <w:uiPriority w:val="34"/>
    <w:pPr>
      <w:ind w:firstLine="420" w:firstLineChars="200"/>
    </w:pPr>
    <w:rPr>
      <w:rFonts w:ascii="Calibri" w:hAnsi="Calibri" w:eastAsia="宋体" w:cs="黑体"/>
      <w:szCs w:val="22"/>
    </w:rPr>
  </w:style>
  <w:style w:type="paragraph" w:customStyle="1" w:styleId="58">
    <w:name w:val="无间隔1"/>
    <w:basedOn w:val="1"/>
    <w:autoRedefine/>
    <w:qFormat/>
    <w:uiPriority w:val="1"/>
    <w:pPr>
      <w:widowControl/>
      <w:spacing w:before="100" w:beforeAutospacing="1" w:after="100" w:afterAutospacing="1"/>
      <w:jc w:val="left"/>
    </w:pPr>
    <w:rPr>
      <w:rFonts w:ascii="宋体" w:hAnsi="宋体" w:eastAsia="宋体" w:cs="宋体"/>
      <w:kern w:val="0"/>
      <w:sz w:val="24"/>
    </w:rPr>
  </w:style>
  <w:style w:type="paragraph" w:customStyle="1" w:styleId="59">
    <w:name w:val="redtitle"/>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60">
    <w:name w:val="列出段落 字符"/>
    <w:basedOn w:val="30"/>
    <w:link w:val="44"/>
    <w:autoRedefine/>
    <w:qFormat/>
    <w:uiPriority w:val="34"/>
    <w:rPr>
      <w:kern w:val="2"/>
      <w:sz w:val="21"/>
      <w:szCs w:val="24"/>
    </w:rPr>
  </w:style>
  <w:style w:type="paragraph" w:customStyle="1" w:styleId="61">
    <w:name w:val="TOC 标题1"/>
    <w:basedOn w:val="2"/>
    <w:next w:val="1"/>
    <w:autoRedefine/>
    <w:unhideWhenUsed/>
    <w:qFormat/>
    <w:uiPriority w:val="39"/>
    <w:pPr>
      <w:keepLines/>
      <w:widowControl/>
      <w:spacing w:before="240" w:line="259" w:lineRule="auto"/>
      <w:jc w:val="left"/>
      <w:outlineLvl w:val="9"/>
    </w:pPr>
    <w:rPr>
      <w:rFonts w:asciiTheme="majorHAnsi" w:hAnsiTheme="majorHAnsi" w:eastAsiaTheme="majorEastAsia" w:cstheme="majorBidi"/>
      <w:color w:val="2E75B6" w:themeColor="accent1" w:themeShade="BF"/>
      <w:kern w:val="0"/>
      <w:sz w:val="32"/>
      <w:szCs w:val="32"/>
    </w:rPr>
  </w:style>
  <w:style w:type="character" w:customStyle="1" w:styleId="62">
    <w:name w:val="日期 字符"/>
    <w:basedOn w:val="30"/>
    <w:link w:val="17"/>
    <w:autoRedefine/>
    <w:qFormat/>
    <w:uiPriority w:val="99"/>
    <w:rPr>
      <w:rFonts w:ascii="Calibri" w:hAnsi="Calibri" w:eastAsia="宋体" w:cs="Times New Roman"/>
      <w:kern w:val="2"/>
      <w:sz w:val="21"/>
      <w:szCs w:val="22"/>
    </w:rPr>
  </w:style>
  <w:style w:type="paragraph" w:customStyle="1" w:styleId="63">
    <w:name w:val="修订1"/>
    <w:autoRedefine/>
    <w:hidden/>
    <w:unhideWhenUsed/>
    <w:qFormat/>
    <w:uiPriority w:val="99"/>
    <w:rPr>
      <w:rFonts w:ascii="Calibri" w:hAnsi="Calibri" w:eastAsia="宋体" w:cs="Times New Roman"/>
      <w:kern w:val="2"/>
      <w:sz w:val="21"/>
      <w:szCs w:val="22"/>
      <w:lang w:val="en-US" w:eastAsia="zh-CN" w:bidi="ar-SA"/>
    </w:rPr>
  </w:style>
  <w:style w:type="paragraph" w:customStyle="1" w:styleId="64">
    <w:name w:val="修订11"/>
    <w:autoRedefine/>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65">
    <w:name w:val="修订2"/>
    <w:autoRedefine/>
    <w:hidden/>
    <w:semiHidden/>
    <w:qFormat/>
    <w:uiPriority w:val="99"/>
    <w:rPr>
      <w:rFonts w:asciiTheme="minorHAnsi" w:hAnsiTheme="minorHAnsi" w:eastAsiaTheme="minorEastAsia" w:cstheme="minorBidi"/>
      <w:kern w:val="2"/>
      <w:sz w:val="21"/>
      <w:szCs w:val="24"/>
      <w:lang w:val="en-US" w:eastAsia="zh-CN" w:bidi="ar-SA"/>
    </w:rPr>
  </w:style>
  <w:style w:type="table" w:customStyle="1" w:styleId="66">
    <w:name w:val="网格型1"/>
    <w:basedOn w:val="2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7">
    <w:name w:val="TOC 标题2"/>
    <w:basedOn w:val="2"/>
    <w:next w:val="1"/>
    <w:unhideWhenUsed/>
    <w:qFormat/>
    <w:uiPriority w:val="39"/>
    <w:pPr>
      <w:keepLines/>
      <w:widowControl/>
      <w:spacing w:before="240" w:beforeLines="0" w:after="0" w:afterLines="0" w:line="259" w:lineRule="auto"/>
      <w:jc w:val="left"/>
      <w:outlineLvl w:val="9"/>
    </w:pPr>
    <w:rPr>
      <w:rFonts w:asciiTheme="majorHAnsi" w:hAnsiTheme="majorHAnsi" w:eastAsiaTheme="majorEastAsia" w:cstheme="majorBidi"/>
      <w:color w:val="2E75B6" w:themeColor="accent1" w:themeShade="BF"/>
      <w:kern w:val="0"/>
      <w:sz w:val="32"/>
      <w:szCs w:val="32"/>
    </w:rPr>
  </w:style>
  <w:style w:type="table" w:customStyle="1" w:styleId="68">
    <w:name w:val="网格型2"/>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69">
    <w:name w:val="网格型3"/>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customStyle="1" w:styleId="70">
    <w:name w:val="标题 51"/>
    <w:basedOn w:val="1"/>
    <w:next w:val="1"/>
    <w:semiHidden/>
    <w:unhideWhenUsed/>
    <w:qFormat/>
    <w:uiPriority w:val="9"/>
    <w:pPr>
      <w:keepNext/>
      <w:keepLines/>
      <w:spacing w:before="80" w:after="40"/>
      <w:outlineLvl w:val="4"/>
    </w:pPr>
    <w:rPr>
      <w:rFonts w:cs="Times New Roman"/>
      <w:color w:val="2D53A0"/>
      <w:sz w:val="24"/>
    </w:rPr>
  </w:style>
  <w:style w:type="paragraph" w:customStyle="1" w:styleId="71">
    <w:name w:val="标题 61"/>
    <w:basedOn w:val="1"/>
    <w:next w:val="1"/>
    <w:semiHidden/>
    <w:unhideWhenUsed/>
    <w:qFormat/>
    <w:uiPriority w:val="9"/>
    <w:pPr>
      <w:keepNext/>
      <w:keepLines/>
      <w:spacing w:before="40"/>
      <w:outlineLvl w:val="5"/>
    </w:pPr>
    <w:rPr>
      <w:rFonts w:cs="Times New Roman"/>
      <w:b/>
      <w:bCs/>
      <w:color w:val="2D53A0"/>
      <w:szCs w:val="22"/>
    </w:rPr>
  </w:style>
  <w:style w:type="paragraph" w:customStyle="1" w:styleId="72">
    <w:name w:val="标题 91"/>
    <w:basedOn w:val="1"/>
    <w:next w:val="1"/>
    <w:semiHidden/>
    <w:unhideWhenUsed/>
    <w:qFormat/>
    <w:uiPriority w:val="9"/>
    <w:pPr>
      <w:keepNext/>
      <w:keepLines/>
      <w:outlineLvl w:val="8"/>
    </w:pPr>
    <w:rPr>
      <w:rFonts w:eastAsia="宋体" w:cs="Times New Roman"/>
      <w:color w:val="595959"/>
      <w:szCs w:val="22"/>
    </w:rPr>
  </w:style>
  <w:style w:type="character" w:customStyle="1" w:styleId="73">
    <w:name w:val="标题 5 字符"/>
    <w:basedOn w:val="30"/>
    <w:link w:val="6"/>
    <w:semiHidden/>
    <w:qFormat/>
    <w:uiPriority w:val="9"/>
    <w:rPr>
      <w:rFonts w:ascii="Calibri" w:hAnsi="Calibri" w:eastAsia="宋体" w:cs="Times New Roman"/>
      <w:color w:val="2D53A0"/>
      <w:kern w:val="2"/>
      <w:sz w:val="24"/>
      <w:szCs w:val="24"/>
    </w:rPr>
  </w:style>
  <w:style w:type="character" w:customStyle="1" w:styleId="74">
    <w:name w:val="标题 6 字符"/>
    <w:basedOn w:val="30"/>
    <w:link w:val="7"/>
    <w:semiHidden/>
    <w:qFormat/>
    <w:uiPriority w:val="9"/>
    <w:rPr>
      <w:rFonts w:ascii="Calibri" w:hAnsi="Calibri" w:eastAsia="宋体" w:cs="Times New Roman"/>
      <w:b/>
      <w:bCs/>
      <w:color w:val="2D53A0"/>
      <w:kern w:val="2"/>
      <w:sz w:val="21"/>
      <w:szCs w:val="22"/>
    </w:rPr>
  </w:style>
  <w:style w:type="character" w:customStyle="1" w:styleId="75">
    <w:name w:val="标题 9 字符"/>
    <w:basedOn w:val="30"/>
    <w:link w:val="10"/>
    <w:semiHidden/>
    <w:qFormat/>
    <w:uiPriority w:val="9"/>
    <w:rPr>
      <w:rFonts w:ascii="Calibri" w:hAnsi="Calibri" w:eastAsia="宋体" w:cs="Times New Roman"/>
      <w:color w:val="595959"/>
      <w:kern w:val="2"/>
      <w:sz w:val="21"/>
      <w:szCs w:val="22"/>
    </w:rPr>
  </w:style>
  <w:style w:type="table" w:customStyle="1" w:styleId="76">
    <w:name w:val="网格型4"/>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7">
    <w:name w:val="标题1"/>
    <w:basedOn w:val="1"/>
    <w:next w:val="1"/>
    <w:qFormat/>
    <w:uiPriority w:val="10"/>
    <w:pPr>
      <w:spacing w:after="80"/>
      <w:contextualSpacing/>
      <w:jc w:val="center"/>
    </w:pPr>
    <w:rPr>
      <w:rFonts w:ascii="Calibri Light" w:hAnsi="Calibri Light" w:eastAsia="宋体" w:cs="Times New Roman"/>
      <w:spacing w:val="-10"/>
      <w:kern w:val="28"/>
      <w:sz w:val="56"/>
      <w:szCs w:val="56"/>
    </w:rPr>
  </w:style>
  <w:style w:type="character" w:customStyle="1" w:styleId="78">
    <w:name w:val="标题 字符"/>
    <w:basedOn w:val="30"/>
    <w:link w:val="26"/>
    <w:qFormat/>
    <w:uiPriority w:val="10"/>
    <w:rPr>
      <w:rFonts w:ascii="Calibri Light" w:hAnsi="Calibri Light" w:eastAsia="宋体" w:cs="Times New Roman"/>
      <w:spacing w:val="-10"/>
      <w:kern w:val="28"/>
      <w:sz w:val="56"/>
      <w:szCs w:val="56"/>
    </w:rPr>
  </w:style>
  <w:style w:type="paragraph" w:customStyle="1" w:styleId="79">
    <w:name w:val="副标题1"/>
    <w:basedOn w:val="1"/>
    <w:next w:val="1"/>
    <w:qFormat/>
    <w:uiPriority w:val="11"/>
    <w:pPr>
      <w:spacing w:after="160"/>
      <w:jc w:val="center"/>
    </w:pPr>
    <w:rPr>
      <w:rFonts w:ascii="Calibri Light" w:hAnsi="Calibri Light" w:eastAsia="宋体" w:cs="Times New Roman"/>
      <w:color w:val="595959"/>
      <w:spacing w:val="15"/>
      <w:sz w:val="28"/>
      <w:szCs w:val="28"/>
    </w:rPr>
  </w:style>
  <w:style w:type="character" w:customStyle="1" w:styleId="80">
    <w:name w:val="副标题 字符"/>
    <w:basedOn w:val="30"/>
    <w:link w:val="22"/>
    <w:qFormat/>
    <w:uiPriority w:val="11"/>
    <w:rPr>
      <w:rFonts w:ascii="Calibri Light" w:hAnsi="Calibri Light" w:eastAsia="宋体" w:cs="Times New Roman"/>
      <w:color w:val="595959"/>
      <w:spacing w:val="15"/>
      <w:kern w:val="2"/>
      <w:sz w:val="28"/>
      <w:szCs w:val="28"/>
    </w:rPr>
  </w:style>
  <w:style w:type="paragraph" w:customStyle="1" w:styleId="81">
    <w:name w:val="引用1"/>
    <w:basedOn w:val="1"/>
    <w:next w:val="1"/>
    <w:qFormat/>
    <w:uiPriority w:val="29"/>
    <w:pPr>
      <w:spacing w:before="160" w:after="160"/>
      <w:jc w:val="center"/>
    </w:pPr>
    <w:rPr>
      <w:i/>
      <w:iCs/>
      <w:color w:val="404040"/>
      <w:szCs w:val="22"/>
    </w:rPr>
  </w:style>
  <w:style w:type="character" w:customStyle="1" w:styleId="82">
    <w:name w:val="引用 字符"/>
    <w:basedOn w:val="30"/>
    <w:link w:val="83"/>
    <w:qFormat/>
    <w:uiPriority w:val="29"/>
    <w:rPr>
      <w:rFonts w:ascii="Calibri" w:hAnsi="Calibri" w:eastAsia="宋体" w:cs="Times New Roman"/>
      <w:i/>
      <w:iCs/>
      <w:color w:val="404040"/>
      <w:kern w:val="2"/>
      <w:sz w:val="21"/>
      <w:szCs w:val="22"/>
    </w:rPr>
  </w:style>
  <w:style w:type="paragraph" w:styleId="83">
    <w:name w:val="Quote"/>
    <w:basedOn w:val="1"/>
    <w:next w:val="1"/>
    <w:link w:val="82"/>
    <w:qFormat/>
    <w:uiPriority w:val="29"/>
    <w:pPr>
      <w:spacing w:before="200" w:after="160"/>
      <w:ind w:left="864" w:right="864"/>
      <w:jc w:val="center"/>
    </w:pPr>
    <w:rPr>
      <w:rFonts w:ascii="Calibri" w:hAnsi="Calibri" w:eastAsia="宋体" w:cs="Times New Roman"/>
      <w:i/>
      <w:iCs/>
      <w:color w:val="404040"/>
      <w:szCs w:val="22"/>
    </w:rPr>
  </w:style>
  <w:style w:type="character" w:customStyle="1" w:styleId="84">
    <w:name w:val="明显强调1"/>
    <w:basedOn w:val="30"/>
    <w:qFormat/>
    <w:uiPriority w:val="21"/>
    <w:rPr>
      <w:i/>
      <w:iCs/>
      <w:color w:val="2D53A0"/>
    </w:rPr>
  </w:style>
  <w:style w:type="paragraph" w:customStyle="1" w:styleId="85">
    <w:name w:val="明显引用1"/>
    <w:basedOn w:val="1"/>
    <w:next w:val="1"/>
    <w:qFormat/>
    <w:uiPriority w:val="30"/>
    <w:pPr>
      <w:pBdr>
        <w:top w:val="single" w:color="2D53A0" w:sz="4" w:space="10"/>
        <w:bottom w:val="single" w:color="2D53A0" w:sz="4" w:space="10"/>
      </w:pBdr>
      <w:spacing w:before="360" w:after="360"/>
      <w:ind w:left="864" w:right="864"/>
      <w:jc w:val="center"/>
    </w:pPr>
    <w:rPr>
      <w:i/>
      <w:iCs/>
      <w:color w:val="2D53A0"/>
      <w:szCs w:val="22"/>
    </w:rPr>
  </w:style>
  <w:style w:type="character" w:customStyle="1" w:styleId="86">
    <w:name w:val="明显引用 字符"/>
    <w:basedOn w:val="30"/>
    <w:link w:val="87"/>
    <w:qFormat/>
    <w:uiPriority w:val="30"/>
    <w:rPr>
      <w:rFonts w:ascii="Calibri" w:hAnsi="Calibri" w:eastAsia="宋体" w:cs="Times New Roman"/>
      <w:i/>
      <w:iCs/>
      <w:color w:val="2D53A0"/>
      <w:kern w:val="2"/>
      <w:sz w:val="21"/>
      <w:szCs w:val="22"/>
    </w:rPr>
  </w:style>
  <w:style w:type="paragraph" w:styleId="87">
    <w:name w:val="Intense Quote"/>
    <w:basedOn w:val="1"/>
    <w:next w:val="1"/>
    <w:link w:val="86"/>
    <w:qFormat/>
    <w:uiPriority w:val="30"/>
    <w:pPr>
      <w:pBdr>
        <w:top w:val="single" w:color="5B9BD5" w:themeColor="accent1" w:sz="4" w:space="10"/>
        <w:bottom w:val="single" w:color="5B9BD5" w:themeColor="accent1" w:sz="4" w:space="10"/>
      </w:pBdr>
      <w:spacing w:before="360" w:after="360"/>
      <w:ind w:left="864" w:right="864"/>
      <w:jc w:val="center"/>
    </w:pPr>
    <w:rPr>
      <w:rFonts w:ascii="Calibri" w:hAnsi="Calibri" w:eastAsia="宋体" w:cs="Times New Roman"/>
      <w:i/>
      <w:iCs/>
      <w:color w:val="2D53A0"/>
      <w:szCs w:val="22"/>
    </w:rPr>
  </w:style>
  <w:style w:type="character" w:customStyle="1" w:styleId="88">
    <w:name w:val="明显参考1"/>
    <w:basedOn w:val="30"/>
    <w:qFormat/>
    <w:uiPriority w:val="32"/>
    <w:rPr>
      <w:b/>
      <w:bCs/>
      <w:smallCaps/>
      <w:color w:val="2D53A0"/>
      <w:spacing w:val="5"/>
    </w:rPr>
  </w:style>
  <w:style w:type="character" w:customStyle="1" w:styleId="89">
    <w:name w:val="标题 5 字符1"/>
    <w:basedOn w:val="30"/>
    <w:semiHidden/>
    <w:qFormat/>
    <w:uiPriority w:val="0"/>
    <w:rPr>
      <w:rFonts w:asciiTheme="minorHAnsi" w:hAnsiTheme="minorHAnsi" w:eastAsiaTheme="minorEastAsia" w:cstheme="minorBidi"/>
      <w:b/>
      <w:bCs/>
      <w:kern w:val="2"/>
      <w:sz w:val="28"/>
      <w:szCs w:val="28"/>
    </w:rPr>
  </w:style>
  <w:style w:type="character" w:customStyle="1" w:styleId="90">
    <w:name w:val="标题 6 字符1"/>
    <w:basedOn w:val="30"/>
    <w:semiHidden/>
    <w:qFormat/>
    <w:uiPriority w:val="0"/>
    <w:rPr>
      <w:rFonts w:asciiTheme="majorHAnsi" w:hAnsiTheme="majorHAnsi" w:eastAsiaTheme="majorEastAsia" w:cstheme="majorBidi"/>
      <w:b/>
      <w:bCs/>
      <w:kern w:val="2"/>
      <w:sz w:val="24"/>
      <w:szCs w:val="24"/>
    </w:rPr>
  </w:style>
  <w:style w:type="character" w:customStyle="1" w:styleId="91">
    <w:name w:val="标题 9 字符1"/>
    <w:basedOn w:val="30"/>
    <w:semiHidden/>
    <w:qFormat/>
    <w:uiPriority w:val="0"/>
    <w:rPr>
      <w:rFonts w:asciiTheme="majorHAnsi" w:hAnsiTheme="majorHAnsi" w:eastAsiaTheme="majorEastAsia" w:cstheme="majorBidi"/>
      <w:kern w:val="2"/>
      <w:sz w:val="21"/>
      <w:szCs w:val="21"/>
    </w:rPr>
  </w:style>
  <w:style w:type="character" w:customStyle="1" w:styleId="92">
    <w:name w:val="标题 字符1"/>
    <w:basedOn w:val="30"/>
    <w:qFormat/>
    <w:uiPriority w:val="0"/>
    <w:rPr>
      <w:rFonts w:asciiTheme="majorHAnsi" w:hAnsiTheme="majorHAnsi" w:eastAsiaTheme="majorEastAsia" w:cstheme="majorBidi"/>
      <w:b/>
      <w:bCs/>
      <w:kern w:val="2"/>
      <w:sz w:val="32"/>
      <w:szCs w:val="32"/>
    </w:rPr>
  </w:style>
  <w:style w:type="character" w:customStyle="1" w:styleId="93">
    <w:name w:val="副标题 字符1"/>
    <w:basedOn w:val="30"/>
    <w:qFormat/>
    <w:uiPriority w:val="0"/>
    <w:rPr>
      <w:rFonts w:asciiTheme="minorHAnsi" w:hAnsiTheme="minorHAnsi" w:eastAsiaTheme="minorEastAsia" w:cstheme="minorBidi"/>
      <w:b/>
      <w:bCs/>
      <w:kern w:val="28"/>
      <w:sz w:val="32"/>
      <w:szCs w:val="32"/>
    </w:rPr>
  </w:style>
  <w:style w:type="character" w:customStyle="1" w:styleId="94">
    <w:name w:val="引用 字符1"/>
    <w:basedOn w:val="30"/>
    <w:qFormat/>
    <w:uiPriority w:val="99"/>
    <w:rPr>
      <w:rFonts w:asciiTheme="minorHAnsi" w:hAnsiTheme="minorHAnsi" w:eastAsiaTheme="minorEastAsia" w:cstheme="minorBidi"/>
      <w:i/>
      <w:iCs/>
      <w:color w:val="404040" w:themeColor="text1" w:themeTint="BF"/>
      <w:kern w:val="2"/>
      <w:sz w:val="21"/>
      <w:szCs w:val="24"/>
      <w14:textFill>
        <w14:solidFill>
          <w14:schemeClr w14:val="tx1">
            <w14:lumMod w14:val="75000"/>
            <w14:lumOff w14:val="25000"/>
          </w14:schemeClr>
        </w14:solidFill>
      </w14:textFill>
    </w:rPr>
  </w:style>
  <w:style w:type="character" w:customStyle="1" w:styleId="95">
    <w:name w:val="明显强调2"/>
    <w:basedOn w:val="30"/>
    <w:qFormat/>
    <w:uiPriority w:val="21"/>
    <w:rPr>
      <w:i/>
      <w:iCs/>
      <w:color w:val="5B9BD5" w:themeColor="accent1"/>
      <w14:textFill>
        <w14:solidFill>
          <w14:schemeClr w14:val="accent1"/>
        </w14:solidFill>
      </w14:textFill>
    </w:rPr>
  </w:style>
  <w:style w:type="character" w:customStyle="1" w:styleId="96">
    <w:name w:val="明显引用 字符1"/>
    <w:basedOn w:val="30"/>
    <w:qFormat/>
    <w:uiPriority w:val="99"/>
    <w:rPr>
      <w:rFonts w:asciiTheme="minorHAnsi" w:hAnsiTheme="minorHAnsi" w:eastAsiaTheme="minorEastAsia" w:cstheme="minorBidi"/>
      <w:i/>
      <w:iCs/>
      <w:color w:val="5B9BD5" w:themeColor="accent1"/>
      <w:kern w:val="2"/>
      <w:sz w:val="21"/>
      <w:szCs w:val="24"/>
      <w14:textFill>
        <w14:solidFill>
          <w14:schemeClr w14:val="accent1"/>
        </w14:solidFill>
      </w14:textFill>
    </w:rPr>
  </w:style>
  <w:style w:type="character" w:customStyle="1" w:styleId="97">
    <w:name w:val="明显参考2"/>
    <w:basedOn w:val="30"/>
    <w:qFormat/>
    <w:uiPriority w:val="32"/>
    <w:rPr>
      <w:b/>
      <w:bCs/>
      <w:smallCaps/>
      <w:color w:val="5B9BD5" w:themeColor="accent1"/>
      <w:spacing w:val="5"/>
      <w14:textFill>
        <w14:solidFill>
          <w14:schemeClr w14:val="accent1"/>
        </w14:solidFill>
      </w14:textFill>
    </w:rPr>
  </w:style>
  <w:style w:type="table" w:customStyle="1" w:styleId="98">
    <w:name w:val="网格型5"/>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9">
    <w:name w:val="Intense Emphasis"/>
    <w:basedOn w:val="30"/>
    <w:qFormat/>
    <w:uiPriority w:val="21"/>
    <w:rPr>
      <w:i/>
      <w:iCs/>
      <w:color w:val="2E75B6" w:themeColor="accent1" w:themeShade="BF"/>
    </w:rPr>
  </w:style>
  <w:style w:type="character" w:customStyle="1" w:styleId="100">
    <w:name w:val="Intense Reference"/>
    <w:basedOn w:val="30"/>
    <w:qFormat/>
    <w:uiPriority w:val="32"/>
    <w:rPr>
      <w:b/>
      <w:bCs/>
      <w:smallCaps/>
      <w:color w:val="2E75B6" w:themeColor="accent1" w:themeShade="BF"/>
      <w:spacing w:val="5"/>
    </w:rPr>
  </w:style>
  <w:style w:type="table" w:customStyle="1" w:styleId="101">
    <w:name w:val="网格型6"/>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
    <w:name w:val="网格型7"/>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
    <w:name w:val="网格型8"/>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4">
    <w:name w:val="明显强调3"/>
    <w:basedOn w:val="30"/>
    <w:qFormat/>
    <w:uiPriority w:val="21"/>
    <w:rPr>
      <w:i/>
      <w:iCs/>
      <w:color w:val="2E75B6" w:themeColor="accent1" w:themeShade="BF"/>
    </w:rPr>
  </w:style>
  <w:style w:type="character" w:customStyle="1" w:styleId="105">
    <w:name w:val="明显参考3"/>
    <w:basedOn w:val="30"/>
    <w:qFormat/>
    <w:uiPriority w:val="32"/>
    <w:rPr>
      <w:b/>
      <w:bCs/>
      <w:smallCaps/>
      <w:color w:val="2E75B6"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100</Pages>
  <Words>12035</Words>
  <Characters>32122</Characters>
  <Lines>870</Lines>
  <Paragraphs>245</Paragraphs>
  <TotalTime>32</TotalTime>
  <ScaleCrop>false</ScaleCrop>
  <LinksUpToDate>false</LinksUpToDate>
  <CharactersWithSpaces>35479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2023-11-10T06:41:00Z</dcterms:created>
  <dc:creator>Administrator</dc:creator>
  <cp:lastModifiedBy>Aiya超级忙 </cp:lastModifiedBy>
  <cp:lastPrinted>2026-04-30T07:36:00Z</cp:lastPrinted>
  <dcterms:modified xsi:type="dcterms:W3CDTF">2026-05-03T07:54:56Z</dcterms:modified>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B2EE88A02CF344FD93A17945DAE1C3BD</vt:lpwstr>
  </property>
  <property fmtid="{D5CDD505-2E9C-101B-9397-08002B2CF9AE}" pid="4" name="KSOTemplateDocerSaveRecord">
    <vt:lpwstr>eyJoZGlkIjoiZDM5YjNiMTJiYzc2ZjFmZDYwNzE5NGMxZmQyMjUwNGQiLCJ1c2VySWQiOiI5MjUxNTg5OTcifQ==</vt:lpwstr>
  </property>
</Properties>
</file>